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6FCC481"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36F68D8F" w:rsidR="009A58CF" w:rsidRPr="004E6635" w:rsidRDefault="004C3523" w:rsidP="00CF24ED">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F24ED">
              <w:rPr>
                <w:rFonts w:cs="Arial"/>
                <w:b/>
                <w:noProof/>
                <w:sz w:val="20"/>
                <w:szCs w:val="20"/>
              </w:rPr>
              <w:t>N/A</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02DC910B" w:rsidR="009A58CF" w:rsidRPr="004E6635" w:rsidRDefault="004C3523" w:rsidP="008645EC">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731A1C">
              <w:rPr>
                <w:rFonts w:cs="Arial"/>
                <w:b/>
                <w:sz w:val="20"/>
                <w:szCs w:val="20"/>
              </w:rPr>
              <w:t>October</w:t>
            </w:r>
            <w:r w:rsidR="00C03A30">
              <w:rPr>
                <w:rFonts w:cs="Arial"/>
                <w:b/>
                <w:sz w:val="20"/>
                <w:szCs w:val="20"/>
              </w:rPr>
              <w:t xml:space="preserve"> 6</w:t>
            </w:r>
            <w:r w:rsidR="00731A1C">
              <w:rPr>
                <w:rFonts w:cs="Arial"/>
                <w:b/>
                <w:sz w:val="20"/>
                <w:szCs w:val="20"/>
              </w:rPr>
              <w:t xml:space="preserve"> </w:t>
            </w:r>
            <w:r w:rsidR="0034493D">
              <w:rPr>
                <w:rFonts w:cs="Arial"/>
                <w:b/>
                <w:sz w:val="20"/>
                <w:szCs w:val="20"/>
              </w:rPr>
              <w:t>, 202</w:t>
            </w:r>
            <w:r w:rsidR="003877C7">
              <w:rPr>
                <w:rFonts w:cs="Arial"/>
                <w:b/>
                <w:sz w:val="20"/>
                <w:szCs w:val="20"/>
              </w:rPr>
              <w:t>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01DDEE4C"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5E75437A" w:rsidR="00593663" w:rsidRPr="004E6635" w:rsidRDefault="004C3523" w:rsidP="009A54E0">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614CAB">
              <w:rPr>
                <w:rFonts w:cs="Arial"/>
                <w:b/>
                <w:sz w:val="20"/>
                <w:szCs w:val="20"/>
              </w:rPr>
              <w:t>Sarah Collard</w:t>
            </w:r>
            <w:r w:rsidR="00CF24ED" w:rsidRPr="00CF24ED">
              <w:rPr>
                <w:rFonts w:cs="Arial"/>
                <w:b/>
                <w:noProof/>
                <w:sz w:val="20"/>
                <w:szCs w:val="20"/>
              </w:rPr>
              <w:t>/ Health &amp; Human Services Agency - Behavioral Health Division</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3198B4C7" w:rsidR="00593663" w:rsidRPr="004E6635" w:rsidRDefault="004C3523" w:rsidP="009A54E0">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8455C2" w:rsidRPr="008455C2">
              <w:rPr>
                <w:rFonts w:cs="Arial"/>
                <w:b/>
                <w:noProof/>
                <w:sz w:val="20"/>
                <w:szCs w:val="20"/>
              </w:rPr>
              <w:t>(530) 841-4802</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3314F033" w:rsidR="00593663" w:rsidRPr="004E6635" w:rsidRDefault="004C3523" w:rsidP="00CF24ED">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F24ED">
              <w:rPr>
                <w:rFonts w:cs="Arial"/>
                <w:b/>
                <w:noProof/>
                <w:sz w:val="20"/>
                <w:szCs w:val="20"/>
              </w:rPr>
              <w:t>2060 Campus Drive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2F113EEB" w:rsidR="00C8022D" w:rsidRPr="004E6635" w:rsidRDefault="004C3523" w:rsidP="009A54E0">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90273" w:rsidRPr="00290273">
              <w:rPr>
                <w:rFonts w:cs="Arial"/>
                <w:b/>
                <w:sz w:val="20"/>
                <w:szCs w:val="20"/>
              </w:rPr>
              <w:t>Dr. Sarah Collard Ph</w:t>
            </w:r>
            <w:r w:rsidR="00290273">
              <w:rPr>
                <w:rFonts w:cs="Arial"/>
                <w:b/>
                <w:sz w:val="20"/>
                <w:szCs w:val="20"/>
              </w:rPr>
              <w:t>.</w:t>
            </w:r>
            <w:r w:rsidR="00290273" w:rsidRPr="00290273">
              <w:rPr>
                <w:rFonts w:cs="Arial"/>
                <w:b/>
                <w:sz w:val="20"/>
                <w:szCs w:val="20"/>
              </w:rPr>
              <w:t>D. / Director of Health &amp; Human Services Agency</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6EFF44E2" w:rsidR="00877DC5" w:rsidRPr="004E6635" w:rsidRDefault="004C3523" w:rsidP="00BC4D11">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BC4D11" w:rsidRPr="00BC4D11">
              <w:rPr>
                <w:rFonts w:cs="Arial"/>
                <w:sz w:val="20"/>
                <w:szCs w:val="20"/>
              </w:rPr>
              <w:t xml:space="preserve">Siskiyou County Health and Human Services Agency, Behavioral Health Division, is requesting approval to enter into a Master Service Agreement with Bonterra Tech LLC.  Bonterra Tech LLC is a successor company to Social Solutions Global, Inc., with whom Behavioral Health previously had a Master Service Agreement since April 2022, with Addendums, covering a service product called Apricot 360 (now called Apricot Gold), and other services.  The same (or very similar) services are now being offered by Bonterra Tech LLC.  However, this is a completely new Master Service Agreement; therefore, Siskiyou County is not required to approve the transfer of any interest in the prior Master Service Agreement held by Social Solutions Global.  The term of the new Master Service Agreement is for twenty-four (24) months, from April 1, 2025, to March 31, 2027. </w:t>
            </w:r>
            <w:r w:rsidR="00C0058B" w:rsidRPr="00C0058B">
              <w:rPr>
                <w:rFonts w:cs="Arial"/>
                <w:sz w:val="20"/>
                <w:szCs w:val="20"/>
              </w:rPr>
              <w:t>The total cost is not to exceed Fifty-One Thousand Four Hundred Fifty-Nine Dollars and 40/100 cents ($51,459.40).</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2F74C41D"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4310A65B"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678A6827" w:rsidR="00506225" w:rsidRPr="004E6635" w:rsidRDefault="00506225" w:rsidP="0059369A">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95CEC">
              <w:rPr>
                <w:rFonts w:cs="Arial"/>
                <w:sz w:val="18"/>
                <w:szCs w:val="18"/>
              </w:rPr>
              <w:t>$51,459.40</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2635DC2C" w:rsidR="004242AC" w:rsidRPr="004E6635" w:rsidRDefault="004242AC" w:rsidP="0059369A">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95CEC">
              <w:rPr>
                <w:rFonts w:cs="Arial"/>
                <w:sz w:val="18"/>
                <w:szCs w:val="18"/>
              </w:rPr>
              <w:t>2129</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3AF8EACE" w:rsidR="004242AC" w:rsidRPr="004E6635" w:rsidRDefault="004242AC" w:rsidP="0059369A">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95CEC">
              <w:rPr>
                <w:rFonts w:cs="Arial"/>
                <w:sz w:val="18"/>
                <w:szCs w:val="18"/>
              </w:rPr>
              <w:t>MHSA</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4E3D483B" w:rsidR="004242AC" w:rsidRPr="004E6635" w:rsidRDefault="004242AC" w:rsidP="0059369A">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95CEC">
              <w:rPr>
                <w:rFonts w:cs="Arial"/>
                <w:sz w:val="18"/>
                <w:szCs w:val="18"/>
              </w:rPr>
              <w:t>401031</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3CF9B19E" w:rsidR="004242AC" w:rsidRPr="004E6635" w:rsidRDefault="004242AC" w:rsidP="0059369A">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95CEC">
              <w:rPr>
                <w:rFonts w:cs="Arial"/>
                <w:sz w:val="18"/>
                <w:szCs w:val="18"/>
              </w:rPr>
              <w:t>MHSA</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041E1CA4" w:rsidR="00C040CE" w:rsidRPr="004E6635" w:rsidRDefault="004C3523" w:rsidP="0059369A">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95CEC">
              <w:rPr>
                <w:rFonts w:cs="Arial"/>
                <w:sz w:val="18"/>
                <w:szCs w:val="18"/>
              </w:rPr>
              <w:t>723000</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5C86EE66" w:rsidR="00C040CE" w:rsidRPr="004E6635" w:rsidRDefault="004C3523" w:rsidP="00786565">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95CEC">
              <w:rPr>
                <w:rFonts w:cs="Arial"/>
                <w:sz w:val="18"/>
                <w:szCs w:val="18"/>
              </w:rPr>
              <w:t>Prof and Specialized</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5A387E44" w:rsidR="00A1290D" w:rsidRPr="004E6635" w:rsidRDefault="00A1290D" w:rsidP="008645EC">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95CEC">
              <w:rPr>
                <w:rFonts w:cs="Arial"/>
                <w:sz w:val="18"/>
                <w:szCs w:val="18"/>
              </w:rPr>
              <w:t>164</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0CE44AA9" w14:textId="1B401F96" w:rsidR="004B3CB7" w:rsidRDefault="00A1290D" w:rsidP="004B3CB7">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A64936">
              <w:rPr>
                <w:rFonts w:cs="Arial"/>
                <w:sz w:val="18"/>
                <w:szCs w:val="18"/>
              </w:rPr>
              <w:t>PEI</w:t>
            </w:r>
          </w:p>
          <w:p w14:paraId="30F4A3A8" w14:textId="7BB5EA23" w:rsidR="00A1290D" w:rsidRPr="004E6635" w:rsidRDefault="00A1290D" w:rsidP="004B3CB7">
            <w:pPr>
              <w:spacing w:before="120"/>
              <w:rPr>
                <w:rFonts w:cs="Arial"/>
                <w:sz w:val="18"/>
                <w:szCs w:val="18"/>
              </w:rPr>
            </w:pP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4BFB04CC"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33E5A18D" w:rsidR="00270599" w:rsidRPr="004E6635" w:rsidRDefault="00270599" w:rsidP="00CF24ED">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731A1C" w:rsidRPr="00731A1C">
              <w:rPr>
                <w:rFonts w:cs="Arial"/>
                <w:sz w:val="18"/>
                <w:szCs w:val="18"/>
              </w:rPr>
              <w:t>Bonterra Tech LLC is now offering the same service products that were previously offered by Social Solutions Global, Inc., with whom Behavioral Health has had a Master Service Agreement since April 2022.</w:t>
            </w:r>
            <w:r w:rsidR="00B81FFF">
              <w:rPr>
                <w:rFonts w:cs="Arial"/>
                <w:sz w:val="18"/>
                <w:szCs w:val="18"/>
              </w:rPr>
              <w:t>.</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067269DF"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9B2269" w:rsidRPr="009B2269">
              <w:rPr>
                <w:rFonts w:cs="Arial"/>
                <w:sz w:val="18"/>
                <w:szCs w:val="18"/>
              </w:rPr>
              <w:t>.</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79DE9ECA" w:rsidR="00677610" w:rsidRPr="004E6635" w:rsidRDefault="00645B7E" w:rsidP="003D642E">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DC3F62" w:rsidRPr="00DC3F62">
              <w:rPr>
                <w:rFonts w:cs="Arial"/>
                <w:sz w:val="20"/>
                <w:szCs w:val="20"/>
              </w:rPr>
              <w:t>The Department is requesting approval for a retroactive addendum.</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07E235F3" w:rsidR="00677610" w:rsidRPr="004E6635" w:rsidRDefault="004C3523" w:rsidP="00B12E7A">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B12E7A">
              <w:rPr>
                <w:rFonts w:cs="Arial"/>
                <w:sz w:val="20"/>
                <w:szCs w:val="20"/>
              </w:rPr>
              <w:t> </w:t>
            </w:r>
            <w:r w:rsidR="00B12E7A">
              <w:rPr>
                <w:rFonts w:cs="Arial"/>
                <w:sz w:val="20"/>
                <w:szCs w:val="20"/>
              </w:rPr>
              <w:t> </w:t>
            </w:r>
            <w:r w:rsidR="00B12E7A">
              <w:rPr>
                <w:rFonts w:cs="Arial"/>
                <w:sz w:val="20"/>
                <w:szCs w:val="20"/>
              </w:rPr>
              <w:t> </w:t>
            </w:r>
            <w:r w:rsidR="00B12E7A">
              <w:rPr>
                <w:rFonts w:cs="Arial"/>
                <w:sz w:val="20"/>
                <w:szCs w:val="20"/>
              </w:rPr>
              <w:t> </w:t>
            </w:r>
            <w:r w:rsidR="00B12E7A">
              <w:rPr>
                <w:rFonts w:cs="Arial"/>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757EA6D4" w14:textId="77777777" w:rsidR="00BC4D11" w:rsidRPr="00BC4D11" w:rsidRDefault="004C3523" w:rsidP="00BC4D11">
            <w:pPr>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BC4D11" w:rsidRPr="00BC4D11">
              <w:rPr>
                <w:rFonts w:cs="Arial"/>
              </w:rPr>
              <w:t xml:space="preserve">The Board of Supervisors approve and authorize the Chair to sign a Master Service Agreement between Siskiyou County Behavioral Health and Bonterra Tech LLC, for a term of twenty-four (24) months, starting April 1, 2025, and ending on March 31, 2027, for the not to exceed amount of $51,459.40. </w:t>
            </w:r>
          </w:p>
          <w:p w14:paraId="0B327F4E" w14:textId="16D2FA1F" w:rsidR="00677610" w:rsidRPr="004E6635" w:rsidRDefault="00BC4D11" w:rsidP="0059369A">
            <w:pPr>
              <w:spacing w:before="120" w:after="120"/>
              <w:rPr>
                <w:rFonts w:cs="Arial"/>
              </w:rPr>
            </w:pPr>
            <w:r>
              <w:rPr>
                <w:rFonts w:cs="Arial"/>
              </w:rPr>
              <w:t> </w:t>
            </w:r>
            <w:r>
              <w:rPr>
                <w:rFonts w:cs="Arial"/>
              </w:rPr>
              <w:t> </w:t>
            </w:r>
            <w:r>
              <w:rPr>
                <w:rFonts w:cs="Arial"/>
              </w:rPr>
              <w:t> </w:t>
            </w:r>
            <w:r>
              <w:rPr>
                <w:rFonts w:cs="Arial"/>
              </w:rPr>
              <w:t> </w:t>
            </w:r>
            <w:r>
              <w:rPr>
                <w:rFonts w:cs="Arial"/>
              </w:rPr>
              <w:t> </w:t>
            </w:r>
            <w:r w:rsidR="004C3523"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025D9813" w:rsidR="0007686D" w:rsidRPr="004E6635" w:rsidRDefault="00645B7E" w:rsidP="00CF24E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CF24ED">
              <w:rPr>
                <w:rFonts w:cs="Arial"/>
                <w:noProof/>
                <w:sz w:val="18"/>
                <w:szCs w:val="18"/>
              </w:rPr>
              <w:t>Pls return 1 original to R. Bullock at 818 So. Main St</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 xml:space="preserve">NOTE:  For consideration for placement on the agenda, the original agenda worksheet and backup material must be </w:t>
      </w:r>
      <w:r w:rsidRPr="004E6635">
        <w:rPr>
          <w:rFonts w:cs="Arial"/>
          <w:b/>
          <w:i/>
          <w:sz w:val="17"/>
          <w:szCs w:val="17"/>
        </w:rPr>
        <w:lastRenderedPageBreak/>
        <w:t>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U0MzUytzA2MLcwtTBU0lEKTi0uzszPAykwNKsFAIOqlMQtAAAA"/>
  </w:docVars>
  <w:rsids>
    <w:rsidRoot w:val="00D7096F"/>
    <w:rsid w:val="0000408F"/>
    <w:rsid w:val="0001198F"/>
    <w:rsid w:val="00065ED7"/>
    <w:rsid w:val="000737D9"/>
    <w:rsid w:val="0007686D"/>
    <w:rsid w:val="00084383"/>
    <w:rsid w:val="00096E88"/>
    <w:rsid w:val="000A484E"/>
    <w:rsid w:val="000D4AB4"/>
    <w:rsid w:val="000D6B91"/>
    <w:rsid w:val="00150BCE"/>
    <w:rsid w:val="00160C86"/>
    <w:rsid w:val="001A0CB5"/>
    <w:rsid w:val="001B660B"/>
    <w:rsid w:val="001D63A4"/>
    <w:rsid w:val="001F3E19"/>
    <w:rsid w:val="001F4378"/>
    <w:rsid w:val="00207C40"/>
    <w:rsid w:val="00212F2B"/>
    <w:rsid w:val="002677F3"/>
    <w:rsid w:val="00270599"/>
    <w:rsid w:val="00280060"/>
    <w:rsid w:val="00286C18"/>
    <w:rsid w:val="00290273"/>
    <w:rsid w:val="0029655A"/>
    <w:rsid w:val="002A08C1"/>
    <w:rsid w:val="00311ADD"/>
    <w:rsid w:val="0034493D"/>
    <w:rsid w:val="00347C49"/>
    <w:rsid w:val="0035119D"/>
    <w:rsid w:val="00351A8D"/>
    <w:rsid w:val="0036589F"/>
    <w:rsid w:val="003761D4"/>
    <w:rsid w:val="00380CAB"/>
    <w:rsid w:val="003877C7"/>
    <w:rsid w:val="003944CD"/>
    <w:rsid w:val="00396C4B"/>
    <w:rsid w:val="003D642E"/>
    <w:rsid w:val="003F5E57"/>
    <w:rsid w:val="004016CD"/>
    <w:rsid w:val="00405BE2"/>
    <w:rsid w:val="004200BE"/>
    <w:rsid w:val="004242AC"/>
    <w:rsid w:val="0042523B"/>
    <w:rsid w:val="00441197"/>
    <w:rsid w:val="004433C6"/>
    <w:rsid w:val="004463D2"/>
    <w:rsid w:val="00464953"/>
    <w:rsid w:val="00495CEC"/>
    <w:rsid w:val="004B3CB7"/>
    <w:rsid w:val="004C3523"/>
    <w:rsid w:val="004E6635"/>
    <w:rsid w:val="00506225"/>
    <w:rsid w:val="0055005B"/>
    <w:rsid w:val="00557998"/>
    <w:rsid w:val="00593663"/>
    <w:rsid w:val="0059369A"/>
    <w:rsid w:val="005B4A2E"/>
    <w:rsid w:val="005C08E3"/>
    <w:rsid w:val="005F35D7"/>
    <w:rsid w:val="00614CAB"/>
    <w:rsid w:val="0062586D"/>
    <w:rsid w:val="00630A78"/>
    <w:rsid w:val="006331AA"/>
    <w:rsid w:val="006376C3"/>
    <w:rsid w:val="00645B7E"/>
    <w:rsid w:val="00655671"/>
    <w:rsid w:val="00662F60"/>
    <w:rsid w:val="00677610"/>
    <w:rsid w:val="006A1304"/>
    <w:rsid w:val="00704EA2"/>
    <w:rsid w:val="00711FB4"/>
    <w:rsid w:val="00731A1C"/>
    <w:rsid w:val="00765E1F"/>
    <w:rsid w:val="00771BB4"/>
    <w:rsid w:val="00786565"/>
    <w:rsid w:val="00794E7B"/>
    <w:rsid w:val="007B58CE"/>
    <w:rsid w:val="007F15ED"/>
    <w:rsid w:val="00826428"/>
    <w:rsid w:val="008455C2"/>
    <w:rsid w:val="008514F8"/>
    <w:rsid w:val="008645EC"/>
    <w:rsid w:val="00870EC2"/>
    <w:rsid w:val="0087158D"/>
    <w:rsid w:val="00877DC5"/>
    <w:rsid w:val="00887B36"/>
    <w:rsid w:val="008B6F8B"/>
    <w:rsid w:val="008C16AA"/>
    <w:rsid w:val="008D11CB"/>
    <w:rsid w:val="008E5ECD"/>
    <w:rsid w:val="009042C7"/>
    <w:rsid w:val="009107C5"/>
    <w:rsid w:val="009302C7"/>
    <w:rsid w:val="00942C89"/>
    <w:rsid w:val="009668DA"/>
    <w:rsid w:val="00971503"/>
    <w:rsid w:val="009746DC"/>
    <w:rsid w:val="009A54E0"/>
    <w:rsid w:val="009A58CF"/>
    <w:rsid w:val="009A7C81"/>
    <w:rsid w:val="009B2269"/>
    <w:rsid w:val="009B3944"/>
    <w:rsid w:val="009B4DDF"/>
    <w:rsid w:val="009B5441"/>
    <w:rsid w:val="009C4B29"/>
    <w:rsid w:val="009D7309"/>
    <w:rsid w:val="009E7391"/>
    <w:rsid w:val="00A1290D"/>
    <w:rsid w:val="00A14EC6"/>
    <w:rsid w:val="00A231FE"/>
    <w:rsid w:val="00A329A5"/>
    <w:rsid w:val="00A42C6B"/>
    <w:rsid w:val="00A43C5C"/>
    <w:rsid w:val="00A47C26"/>
    <w:rsid w:val="00A64936"/>
    <w:rsid w:val="00A7441D"/>
    <w:rsid w:val="00A812E6"/>
    <w:rsid w:val="00AB4ED4"/>
    <w:rsid w:val="00AF7294"/>
    <w:rsid w:val="00B020B9"/>
    <w:rsid w:val="00B12E7A"/>
    <w:rsid w:val="00B23455"/>
    <w:rsid w:val="00B40269"/>
    <w:rsid w:val="00B43657"/>
    <w:rsid w:val="00B4714F"/>
    <w:rsid w:val="00B61B93"/>
    <w:rsid w:val="00B71F49"/>
    <w:rsid w:val="00B744BC"/>
    <w:rsid w:val="00B81FFF"/>
    <w:rsid w:val="00B93340"/>
    <w:rsid w:val="00B95ABF"/>
    <w:rsid w:val="00B97907"/>
    <w:rsid w:val="00BA0BD7"/>
    <w:rsid w:val="00BB71ED"/>
    <w:rsid w:val="00BC4D11"/>
    <w:rsid w:val="00BD3C5A"/>
    <w:rsid w:val="00C0058B"/>
    <w:rsid w:val="00C03A30"/>
    <w:rsid w:val="00C040CE"/>
    <w:rsid w:val="00C22F3A"/>
    <w:rsid w:val="00C35CB3"/>
    <w:rsid w:val="00C8022D"/>
    <w:rsid w:val="00CA4F55"/>
    <w:rsid w:val="00CA51DF"/>
    <w:rsid w:val="00CC6246"/>
    <w:rsid w:val="00CE42D0"/>
    <w:rsid w:val="00CF24ED"/>
    <w:rsid w:val="00D07DC0"/>
    <w:rsid w:val="00D16A7B"/>
    <w:rsid w:val="00D24D1A"/>
    <w:rsid w:val="00D33D82"/>
    <w:rsid w:val="00D40F25"/>
    <w:rsid w:val="00D56351"/>
    <w:rsid w:val="00D62338"/>
    <w:rsid w:val="00D7096F"/>
    <w:rsid w:val="00DB5F5F"/>
    <w:rsid w:val="00DC3F62"/>
    <w:rsid w:val="00DD593A"/>
    <w:rsid w:val="00DD73C8"/>
    <w:rsid w:val="00DE216E"/>
    <w:rsid w:val="00DF2C0D"/>
    <w:rsid w:val="00DF4076"/>
    <w:rsid w:val="00DF6B41"/>
    <w:rsid w:val="00E1291E"/>
    <w:rsid w:val="00E654D6"/>
    <w:rsid w:val="00E66BAF"/>
    <w:rsid w:val="00E671ED"/>
    <w:rsid w:val="00EA12EF"/>
    <w:rsid w:val="00EA1C1F"/>
    <w:rsid w:val="00EA420D"/>
    <w:rsid w:val="00EE5C0A"/>
    <w:rsid w:val="00EE78A5"/>
    <w:rsid w:val="00F12BE7"/>
    <w:rsid w:val="00F218B0"/>
    <w:rsid w:val="00F40862"/>
    <w:rsid w:val="00F664F2"/>
    <w:rsid w:val="00F71753"/>
    <w:rsid w:val="00F72D95"/>
    <w:rsid w:val="00F7332C"/>
    <w:rsid w:val="00F734C0"/>
    <w:rsid w:val="00F776A3"/>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2.xml><?xml version="1.0" encoding="utf-8"?>
<ds:datastoreItem xmlns:ds="http://schemas.openxmlformats.org/officeDocument/2006/customXml" ds:itemID="{C362DDF5-A8B6-482B-AF3C-38DD488A1B32}">
  <ds:schemaRefs>
    <ds:schemaRef ds:uri="http://schemas.openxmlformats.org/officeDocument/2006/bibliography"/>
  </ds:schemaRefs>
</ds:datastoreItem>
</file>

<file path=customXml/itemProps3.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4.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Lajon Webb</cp:lastModifiedBy>
  <cp:revision>15</cp:revision>
  <cp:lastPrinted>2023-02-06T17:49:00Z</cp:lastPrinted>
  <dcterms:created xsi:type="dcterms:W3CDTF">2025-09-03T21:26:00Z</dcterms:created>
  <dcterms:modified xsi:type="dcterms:W3CDTF">2026-09-30T16:29:00Z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