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31FABF6D" w:rsidR="009A58CF" w:rsidRPr="004E6635" w:rsidRDefault="00ED6C62" w:rsidP="00593663">
            <w:pPr>
              <w:rPr>
                <w:rFonts w:cs="Arial"/>
                <w:b/>
                <w:sz w:val="20"/>
                <w:szCs w:val="20"/>
              </w:rPr>
            </w:pPr>
            <w:r>
              <w:rPr>
                <w:rFonts w:cs="Arial"/>
                <w:b/>
                <w:sz w:val="20"/>
                <w:szCs w:val="20"/>
              </w:rPr>
              <w:fldChar w:fldCharType="begin">
                <w:ffData>
                  <w:name w:val="Check2"/>
                  <w:enabled/>
                  <w:calcOnExit w:val="0"/>
                  <w:checkBox>
                    <w:sizeAuto/>
                    <w:default w:val="1"/>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0DACEB64" w:rsidR="009A58CF" w:rsidRPr="004E6635" w:rsidRDefault="00C7319E" w:rsidP="00593663">
            <w:pPr>
              <w:rPr>
                <w:rFonts w:cs="Arial"/>
                <w:b/>
                <w:sz w:val="20"/>
                <w:szCs w:val="20"/>
              </w:rPr>
            </w:pPr>
            <w:bookmarkStart w:id="1" w:name="Text1"/>
            <w:r>
              <w:rPr>
                <w:rFonts w:cs="Arial"/>
                <w:b/>
                <w:sz w:val="20"/>
                <w:szCs w:val="20"/>
              </w:rPr>
              <w:t>1</w:t>
            </w:r>
            <w:r w:rsidR="001D5DFD">
              <w:rPr>
                <w:rFonts w:cs="Arial"/>
                <w:b/>
                <w:sz w:val="20"/>
                <w:szCs w:val="20"/>
              </w:rPr>
              <w:t>5</w:t>
            </w:r>
            <w:r w:rsidR="00ED6C62">
              <w:rPr>
                <w:rFonts w:cs="Arial"/>
                <w:b/>
                <w:sz w:val="20"/>
                <w:szCs w:val="20"/>
              </w:rPr>
              <w:t xml:space="preserve"> Minutes</w:t>
            </w:r>
            <w:r w:rsidR="004C3523" w:rsidRPr="004E6635">
              <w:rPr>
                <w:rFonts w:cs="Arial"/>
                <w:b/>
                <w:sz w:val="20"/>
                <w:szCs w:val="20"/>
              </w:rPr>
              <w:fldChar w:fldCharType="begin">
                <w:ffData>
                  <w:name w:val="Text1"/>
                  <w:enabled/>
                  <w:calcOnExit w:val="0"/>
                  <w:textInput/>
                </w:ffData>
              </w:fldChar>
            </w:r>
            <w:r w:rsidR="004C3523" w:rsidRPr="004E6635">
              <w:rPr>
                <w:rFonts w:cs="Arial"/>
                <w:b/>
                <w:sz w:val="20"/>
                <w:szCs w:val="20"/>
              </w:rPr>
              <w:instrText xml:space="preserve"> FORMTEXT </w:instrText>
            </w:r>
            <w:r w:rsidR="004C3523" w:rsidRPr="004E6635">
              <w:rPr>
                <w:rFonts w:cs="Arial"/>
                <w:b/>
                <w:sz w:val="20"/>
                <w:szCs w:val="20"/>
              </w:rPr>
            </w:r>
            <w:r w:rsidR="004C3523" w:rsidRPr="004E6635">
              <w:rPr>
                <w:rFonts w:cs="Arial"/>
                <w:b/>
                <w:sz w:val="20"/>
                <w:szCs w:val="20"/>
              </w:rPr>
              <w:fldChar w:fldCharType="separate"/>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6340B5FC" w:rsidR="009A58CF" w:rsidRPr="004E6635" w:rsidRDefault="009E5046" w:rsidP="00593663">
            <w:pPr>
              <w:rPr>
                <w:rFonts w:cs="Arial"/>
                <w:b/>
                <w:sz w:val="20"/>
                <w:szCs w:val="20"/>
              </w:rPr>
            </w:pPr>
            <w:r>
              <w:rPr>
                <w:rFonts w:cs="Arial"/>
                <w:b/>
                <w:sz w:val="20"/>
                <w:szCs w:val="20"/>
              </w:rPr>
              <w:t>09</w:t>
            </w:r>
            <w:r w:rsidR="00ED6C62">
              <w:rPr>
                <w:rFonts w:cs="Arial"/>
                <w:b/>
                <w:sz w:val="20"/>
                <w:szCs w:val="20"/>
              </w:rPr>
              <w:t>-</w:t>
            </w:r>
            <w:r w:rsidR="007978B7">
              <w:rPr>
                <w:rFonts w:cs="Arial"/>
                <w:b/>
                <w:sz w:val="20"/>
                <w:szCs w:val="20"/>
              </w:rPr>
              <w:t>1</w:t>
            </w:r>
            <w:r>
              <w:rPr>
                <w:rFonts w:cs="Arial"/>
                <w:b/>
                <w:sz w:val="20"/>
                <w:szCs w:val="20"/>
              </w:rPr>
              <w:t>5</w:t>
            </w:r>
            <w:r w:rsidR="00ED6C62">
              <w:rPr>
                <w:rFonts w:cs="Arial"/>
                <w:b/>
                <w:sz w:val="20"/>
                <w:szCs w:val="20"/>
              </w:rPr>
              <w:t>-202</w:t>
            </w:r>
            <w:r w:rsidR="000B1DE6">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2"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2"/>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74D3B64C" w:rsidR="00593663" w:rsidRPr="004E6635" w:rsidRDefault="00ED6C62" w:rsidP="00593663">
            <w:pPr>
              <w:spacing w:before="120"/>
              <w:rPr>
                <w:rFonts w:cs="Arial"/>
                <w:b/>
                <w:sz w:val="20"/>
                <w:szCs w:val="20"/>
              </w:rPr>
            </w:pPr>
            <w:r>
              <w:rPr>
                <w:rFonts w:cs="Arial"/>
                <w:b/>
                <w:sz w:val="20"/>
                <w:szCs w:val="20"/>
              </w:rPr>
              <w:t xml:space="preserve">James Phelps, </w:t>
            </w:r>
            <w:r w:rsidR="00262891">
              <w:rPr>
                <w:rFonts w:cs="Arial"/>
                <w:b/>
                <w:sz w:val="20"/>
                <w:szCs w:val="20"/>
              </w:rPr>
              <w:t>Planning Division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73C76139" w:rsidR="00593663" w:rsidRPr="004E6635" w:rsidRDefault="00ED6C62" w:rsidP="00593663">
            <w:pPr>
              <w:spacing w:before="120"/>
              <w:rPr>
                <w:rFonts w:cs="Arial"/>
                <w:b/>
                <w:sz w:val="20"/>
                <w:szCs w:val="20"/>
              </w:rPr>
            </w:pPr>
            <w:r>
              <w:rPr>
                <w:rFonts w:cs="Arial"/>
                <w:b/>
                <w:sz w:val="20"/>
                <w:szCs w:val="20"/>
              </w:rPr>
              <w:t>530-841-21</w:t>
            </w:r>
            <w:r w:rsidR="009E5046">
              <w:rPr>
                <w:rFonts w:cs="Arial"/>
                <w:b/>
                <w:sz w:val="20"/>
                <w:szCs w:val="20"/>
              </w:rPr>
              <w:t>44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6F689AC5" w:rsidR="00593663" w:rsidRPr="004E6635" w:rsidRDefault="00ED6C62" w:rsidP="00593663">
            <w:pPr>
              <w:spacing w:before="120"/>
              <w:rPr>
                <w:rFonts w:cs="Arial"/>
                <w:b/>
                <w:sz w:val="20"/>
                <w:szCs w:val="20"/>
              </w:rPr>
            </w:pPr>
            <w:r>
              <w:rPr>
                <w:rFonts w:cs="Arial"/>
                <w:b/>
                <w:sz w:val="20"/>
                <w:szCs w:val="20"/>
              </w:rPr>
              <w:t>806 S. Main Street,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034D3D66" w:rsidR="00C8022D" w:rsidRPr="004E6635" w:rsidRDefault="007978B7" w:rsidP="00C8022D">
            <w:pPr>
              <w:spacing w:before="120"/>
              <w:rPr>
                <w:rFonts w:cs="Arial"/>
                <w:b/>
                <w:sz w:val="20"/>
                <w:szCs w:val="20"/>
              </w:rPr>
            </w:pPr>
            <w:r>
              <w:rPr>
                <w:rFonts w:cs="Arial"/>
                <w:b/>
                <w:sz w:val="20"/>
                <w:szCs w:val="20"/>
              </w:rPr>
              <w:t>Hailey Lang, CDD Director</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03B2ED13" w:rsidR="00877DC5" w:rsidRPr="004E6635" w:rsidRDefault="00877DC5" w:rsidP="00C8022D">
            <w:pPr>
              <w:spacing w:before="120"/>
              <w:rPr>
                <w:rFonts w:cs="Arial"/>
                <w:b/>
                <w:sz w:val="20"/>
                <w:szCs w:val="20"/>
              </w:rPr>
            </w:pPr>
            <w:r w:rsidRPr="004E6635">
              <w:rPr>
                <w:rFonts w:cs="Arial"/>
                <w:b/>
                <w:sz w:val="20"/>
                <w:szCs w:val="20"/>
              </w:rPr>
              <w:t>Subject/Summary of Issue:</w:t>
            </w:r>
            <w:r w:rsidR="00ED6C62">
              <w:rPr>
                <w:rFonts w:cs="Arial"/>
                <w:b/>
                <w:sz w:val="20"/>
                <w:szCs w:val="20"/>
              </w:rPr>
              <w:t xml:space="preserve"> </w:t>
            </w:r>
          </w:p>
        </w:tc>
      </w:tr>
      <w:tr w:rsidR="00877DC5" w:rsidRPr="004E6635" w14:paraId="48F7B08B" w14:textId="77777777" w:rsidTr="00420FD0">
        <w:trPr>
          <w:cantSplit/>
          <w:trHeight w:hRule="exact" w:val="2026"/>
        </w:trPr>
        <w:tc>
          <w:tcPr>
            <w:tcW w:w="10406" w:type="dxa"/>
            <w:gridSpan w:val="28"/>
            <w:tcBorders>
              <w:top w:val="single" w:sz="4" w:space="0" w:color="auto"/>
              <w:bottom w:val="single" w:sz="4" w:space="0" w:color="auto"/>
            </w:tcBorders>
          </w:tcPr>
          <w:p w14:paraId="58891368" w14:textId="59FEEB5B" w:rsidR="00621F52" w:rsidRDefault="00420FD0" w:rsidP="00420FD0">
            <w:pPr>
              <w:spacing w:before="120"/>
              <w:rPr>
                <w:rFonts w:cs="Arial"/>
                <w:sz w:val="20"/>
                <w:szCs w:val="20"/>
              </w:rPr>
            </w:pPr>
            <w:r w:rsidRPr="00420FD0">
              <w:rPr>
                <w:rFonts w:cs="Arial"/>
                <w:sz w:val="20"/>
                <w:szCs w:val="20"/>
              </w:rPr>
              <w:t xml:space="preserve">Discussion </w:t>
            </w:r>
            <w:r w:rsidR="00D314F2">
              <w:rPr>
                <w:rFonts w:cs="Arial"/>
                <w:sz w:val="20"/>
                <w:szCs w:val="20"/>
              </w:rPr>
              <w:t>on</w:t>
            </w:r>
            <w:r w:rsidRPr="00420FD0">
              <w:rPr>
                <w:rFonts w:cs="Arial"/>
                <w:sz w:val="20"/>
                <w:szCs w:val="20"/>
              </w:rPr>
              <w:t xml:space="preserve"> amending the Rules for the Establishment and Administration of Agricultural Preserves and Williamson Act Contracts.</w:t>
            </w:r>
            <w:r w:rsidR="00DA7001">
              <w:rPr>
                <w:rFonts w:cs="Arial"/>
                <w:sz w:val="20"/>
                <w:szCs w:val="20"/>
              </w:rPr>
              <w:t xml:space="preserve"> </w:t>
            </w:r>
            <w:r w:rsidRPr="00420FD0">
              <w:rPr>
                <w:rFonts w:cs="Arial"/>
                <w:sz w:val="20"/>
                <w:szCs w:val="20"/>
              </w:rPr>
              <w:t>On August 11, 2026, the Board reviewed proposed amendments to the County’s Williamson Act rules and directed staff to make revisions. These revised rules incorporate the Board’s direction.</w:t>
            </w:r>
            <w:r w:rsidR="00DA7001" w:rsidRPr="00DA7001">
              <w:t xml:space="preserve"> </w:t>
            </w:r>
            <w:r w:rsidR="00DA7001" w:rsidRPr="00DA7001">
              <w:rPr>
                <w:rFonts w:cs="Arial"/>
                <w:sz w:val="20"/>
                <w:szCs w:val="20"/>
              </w:rPr>
              <w:t>Staff revised the Williamson Act Rules to clarify the County’s administrative review and enforcement processes, strengthen standards for bona fide commercial agricultural use and commercial viability, and provide additional guidance regarding compatible uses, conservation programs, and changes in ownership or use. Staff also refined the nonrenewal and breach provisions to better distinguish the available statutory processes and remedies.</w:t>
            </w:r>
          </w:p>
          <w:p w14:paraId="063F644E" w14:textId="135F7F76" w:rsidR="00FF0BC8" w:rsidRPr="007978B7" w:rsidRDefault="00FF0BC8" w:rsidP="00420FD0">
            <w:pPr>
              <w:spacing w:before="120"/>
              <w:rPr>
                <w:rFonts w:cs="Arial"/>
                <w:sz w:val="20"/>
                <w:szCs w:val="20"/>
              </w:rPr>
            </w:pP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3F4ED18C" w:rsidR="004242AC" w:rsidRPr="004E6635" w:rsidRDefault="00ED6C62" w:rsidP="00B61B93">
            <w:pPr>
              <w:spacing w:before="120"/>
              <w:rPr>
                <w:rFonts w:cs="Arial"/>
                <w:b/>
                <w:sz w:val="20"/>
                <w:szCs w:val="20"/>
              </w:rPr>
            </w:pPr>
            <w:r>
              <w:rPr>
                <w:rFonts w:cs="Arial"/>
                <w:sz w:val="18"/>
                <w:szCs w:val="18"/>
              </w:rPr>
              <w:fldChar w:fldCharType="begin">
                <w:ffData>
                  <w:name w:val=""/>
                  <w:enabled/>
                  <w:calcOnExit w:val="0"/>
                  <w:checkBox>
                    <w:sizeAuto/>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26516684" w14:textId="6A83ED7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3"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3"/>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4"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5"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6"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7"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8"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9"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0"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0"/>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1"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2" w:name="Text28"/>
        <w:tc>
          <w:tcPr>
            <w:tcW w:w="8063" w:type="dxa"/>
            <w:gridSpan w:val="19"/>
            <w:tcBorders>
              <w:top w:val="single" w:sz="4" w:space="0" w:color="auto"/>
              <w:bottom w:val="nil"/>
            </w:tcBorders>
          </w:tcPr>
          <w:p w14:paraId="5143F7D7" w14:textId="01AB0863"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bookmarkStart w:id="13"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0648C2">
        <w:trPr>
          <w:cantSplit/>
          <w:trHeight w:hRule="exact" w:val="1288"/>
        </w:trPr>
        <w:tc>
          <w:tcPr>
            <w:tcW w:w="10406" w:type="dxa"/>
            <w:gridSpan w:val="28"/>
            <w:tcBorders>
              <w:top w:val="single" w:sz="4" w:space="0" w:color="auto"/>
              <w:bottom w:val="single" w:sz="4" w:space="0" w:color="auto"/>
            </w:tcBorders>
          </w:tcPr>
          <w:p w14:paraId="2782DD6B" w14:textId="77777777" w:rsidR="0045332A" w:rsidRDefault="0045332A" w:rsidP="002401F7">
            <w:pPr>
              <w:rPr>
                <w:rFonts w:cs="Arial"/>
                <w:sz w:val="20"/>
                <w:szCs w:val="20"/>
              </w:rPr>
            </w:pPr>
          </w:p>
          <w:p w14:paraId="0B327F4E" w14:textId="1E441FD4" w:rsidR="0045332A" w:rsidRPr="0045332A" w:rsidRDefault="00D314F2" w:rsidP="006F7AFE">
            <w:pPr>
              <w:rPr>
                <w:rFonts w:cs="Arial"/>
                <w:sz w:val="20"/>
                <w:szCs w:val="20"/>
              </w:rPr>
            </w:pPr>
            <w:r>
              <w:rPr>
                <w:rFonts w:cs="Arial"/>
                <w:sz w:val="20"/>
                <w:szCs w:val="20"/>
              </w:rPr>
              <w:t xml:space="preserve">Receive further direction from the Board on any changes to the draft Guidelines. </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tc>
          <w:tcPr>
            <w:tcW w:w="3019" w:type="dxa"/>
            <w:gridSpan w:val="9"/>
            <w:vMerge w:val="restart"/>
            <w:tcBorders>
              <w:top w:val="nil"/>
              <w:bottom w:val="single" w:sz="4" w:space="0" w:color="auto"/>
              <w:right w:val="single" w:sz="4" w:space="0" w:color="auto"/>
            </w:tcBorders>
          </w:tcPr>
          <w:p w14:paraId="43B19AA3" w14:textId="26A3697F" w:rsidR="0007686D" w:rsidRPr="004E6635" w:rsidRDefault="00ED6C62" w:rsidP="00677610">
            <w:pPr>
              <w:spacing w:before="120" w:after="120"/>
              <w:rPr>
                <w:rFonts w:cs="Arial"/>
                <w:sz w:val="20"/>
                <w:szCs w:val="20"/>
              </w:rPr>
            </w:pPr>
            <w:r>
              <w:rPr>
                <w:rFonts w:cs="Arial"/>
                <w:sz w:val="20"/>
                <w:szCs w:val="20"/>
              </w:rPr>
              <w:t>Yes</w:t>
            </w:r>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23A6"/>
    <w:multiLevelType w:val="hybridMultilevel"/>
    <w:tmpl w:val="92403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37475A9"/>
    <w:multiLevelType w:val="hybridMultilevel"/>
    <w:tmpl w:val="75A0D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7707F8"/>
    <w:multiLevelType w:val="hybridMultilevel"/>
    <w:tmpl w:val="E65CF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822458">
    <w:abstractNumId w:val="1"/>
  </w:num>
  <w:num w:numId="2" w16cid:durableId="1866287181">
    <w:abstractNumId w:val="2"/>
  </w:num>
  <w:num w:numId="3" w16cid:durableId="33360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1282"/>
    <w:rsid w:val="0000408F"/>
    <w:rsid w:val="0001198F"/>
    <w:rsid w:val="000648C2"/>
    <w:rsid w:val="0007686D"/>
    <w:rsid w:val="000856AB"/>
    <w:rsid w:val="00096E88"/>
    <w:rsid w:val="000A484E"/>
    <w:rsid w:val="000B1DE6"/>
    <w:rsid w:val="000D6B91"/>
    <w:rsid w:val="000F7344"/>
    <w:rsid w:val="001010F9"/>
    <w:rsid w:val="0010431D"/>
    <w:rsid w:val="001D5DFD"/>
    <w:rsid w:val="001F3E19"/>
    <w:rsid w:val="001F4378"/>
    <w:rsid w:val="002079CB"/>
    <w:rsid w:val="00212F2B"/>
    <w:rsid w:val="00223DC0"/>
    <w:rsid w:val="002401F7"/>
    <w:rsid w:val="00262891"/>
    <w:rsid w:val="002677F3"/>
    <w:rsid w:val="00270599"/>
    <w:rsid w:val="00280060"/>
    <w:rsid w:val="00291F58"/>
    <w:rsid w:val="0029655A"/>
    <w:rsid w:val="002A08C1"/>
    <w:rsid w:val="002B6E43"/>
    <w:rsid w:val="0032012D"/>
    <w:rsid w:val="00347C49"/>
    <w:rsid w:val="0035119D"/>
    <w:rsid w:val="00351A8D"/>
    <w:rsid w:val="003761D4"/>
    <w:rsid w:val="00396C4B"/>
    <w:rsid w:val="00405BE2"/>
    <w:rsid w:val="004200BE"/>
    <w:rsid w:val="00420FD0"/>
    <w:rsid w:val="004242AC"/>
    <w:rsid w:val="00441197"/>
    <w:rsid w:val="004433C6"/>
    <w:rsid w:val="0045332A"/>
    <w:rsid w:val="00464950"/>
    <w:rsid w:val="004C3523"/>
    <w:rsid w:val="004C75B4"/>
    <w:rsid w:val="004D280E"/>
    <w:rsid w:val="004D41ED"/>
    <w:rsid w:val="004E6635"/>
    <w:rsid w:val="00506225"/>
    <w:rsid w:val="00511AE1"/>
    <w:rsid w:val="00512CCC"/>
    <w:rsid w:val="0053365C"/>
    <w:rsid w:val="00551091"/>
    <w:rsid w:val="00557998"/>
    <w:rsid w:val="0056511E"/>
    <w:rsid w:val="005774C8"/>
    <w:rsid w:val="00593663"/>
    <w:rsid w:val="005A7B80"/>
    <w:rsid w:val="005C08E3"/>
    <w:rsid w:val="005D3495"/>
    <w:rsid w:val="005F35D7"/>
    <w:rsid w:val="00621F52"/>
    <w:rsid w:val="00630A78"/>
    <w:rsid w:val="006331AA"/>
    <w:rsid w:val="006376C3"/>
    <w:rsid w:val="00645B7E"/>
    <w:rsid w:val="006465BB"/>
    <w:rsid w:val="00661977"/>
    <w:rsid w:val="00662F60"/>
    <w:rsid w:val="00672412"/>
    <w:rsid w:val="00677610"/>
    <w:rsid w:val="006E7EDF"/>
    <w:rsid w:val="006F7AFE"/>
    <w:rsid w:val="007722A4"/>
    <w:rsid w:val="007978B7"/>
    <w:rsid w:val="007C7767"/>
    <w:rsid w:val="007F15ED"/>
    <w:rsid w:val="00826428"/>
    <w:rsid w:val="008443E0"/>
    <w:rsid w:val="008514F8"/>
    <w:rsid w:val="00877DC5"/>
    <w:rsid w:val="00887B36"/>
    <w:rsid w:val="008A41CE"/>
    <w:rsid w:val="008B6F8B"/>
    <w:rsid w:val="009042C7"/>
    <w:rsid w:val="009668DA"/>
    <w:rsid w:val="009746DC"/>
    <w:rsid w:val="009A58CF"/>
    <w:rsid w:val="009B4DDF"/>
    <w:rsid w:val="009B5441"/>
    <w:rsid w:val="009C4B29"/>
    <w:rsid w:val="009E5046"/>
    <w:rsid w:val="009E7391"/>
    <w:rsid w:val="00A1290D"/>
    <w:rsid w:val="00A14EC6"/>
    <w:rsid w:val="00A231FE"/>
    <w:rsid w:val="00A42C6B"/>
    <w:rsid w:val="00A607CB"/>
    <w:rsid w:val="00A7441D"/>
    <w:rsid w:val="00A85BD1"/>
    <w:rsid w:val="00AB4ED4"/>
    <w:rsid w:val="00AF7294"/>
    <w:rsid w:val="00B020B9"/>
    <w:rsid w:val="00B23455"/>
    <w:rsid w:val="00B40269"/>
    <w:rsid w:val="00B43657"/>
    <w:rsid w:val="00B4714F"/>
    <w:rsid w:val="00B61B93"/>
    <w:rsid w:val="00B71F49"/>
    <w:rsid w:val="00B744BC"/>
    <w:rsid w:val="00B95ABF"/>
    <w:rsid w:val="00B97907"/>
    <w:rsid w:val="00BA0BD7"/>
    <w:rsid w:val="00BA6F9A"/>
    <w:rsid w:val="00BE04A9"/>
    <w:rsid w:val="00C040CE"/>
    <w:rsid w:val="00C35CB3"/>
    <w:rsid w:val="00C7319E"/>
    <w:rsid w:val="00C8022D"/>
    <w:rsid w:val="00CA4F55"/>
    <w:rsid w:val="00CA51DF"/>
    <w:rsid w:val="00CE42D0"/>
    <w:rsid w:val="00CE694F"/>
    <w:rsid w:val="00D07DC0"/>
    <w:rsid w:val="00D314F2"/>
    <w:rsid w:val="00D33D82"/>
    <w:rsid w:val="00D34ABB"/>
    <w:rsid w:val="00D43DFB"/>
    <w:rsid w:val="00D62338"/>
    <w:rsid w:val="00D7096F"/>
    <w:rsid w:val="00DA7001"/>
    <w:rsid w:val="00DE216E"/>
    <w:rsid w:val="00DF2C0D"/>
    <w:rsid w:val="00DF4076"/>
    <w:rsid w:val="00DF6B41"/>
    <w:rsid w:val="00E66BAF"/>
    <w:rsid w:val="00E74916"/>
    <w:rsid w:val="00E814E9"/>
    <w:rsid w:val="00EA12EF"/>
    <w:rsid w:val="00EC4EC9"/>
    <w:rsid w:val="00ED6C62"/>
    <w:rsid w:val="00EE5C0A"/>
    <w:rsid w:val="00EF2008"/>
    <w:rsid w:val="00F05D84"/>
    <w:rsid w:val="00F12BE7"/>
    <w:rsid w:val="00F218B0"/>
    <w:rsid w:val="00F26595"/>
    <w:rsid w:val="00F40862"/>
    <w:rsid w:val="00F664F2"/>
    <w:rsid w:val="00F7332C"/>
    <w:rsid w:val="00F734C0"/>
    <w:rsid w:val="00F776A3"/>
    <w:rsid w:val="00F9092E"/>
    <w:rsid w:val="00F97DCD"/>
    <w:rsid w:val="00FD04AA"/>
    <w:rsid w:val="00FD1523"/>
    <w:rsid w:val="00FD583D"/>
    <w:rsid w:val="00FF0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 w:type="paragraph" w:styleId="ListParagraph">
    <w:name w:val="List Paragraph"/>
    <w:basedOn w:val="Normal"/>
    <w:uiPriority w:val="34"/>
    <w:qFormat/>
    <w:rsid w:val="00D34A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Hailey Lang</cp:lastModifiedBy>
  <cp:revision>4</cp:revision>
  <cp:lastPrinted>2015-01-16T16:51:00Z</cp:lastPrinted>
  <dcterms:created xsi:type="dcterms:W3CDTF">2026-09-09T18:56:00Z</dcterms:created>
  <dcterms:modified xsi:type="dcterms:W3CDTF">2026-09-09T19:08:00Z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