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FC99C88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F4D6E">
              <w:rPr>
                <w:rFonts w:cs="Arial"/>
                <w:b/>
                <w:sz w:val="20"/>
                <w:szCs w:val="20"/>
              </w:rPr>
              <w:t>September 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B9FCC31" w14:textId="7BF4D86E" w:rsidR="00CF7D7E" w:rsidRPr="00CF7D7E" w:rsidRDefault="004C3523" w:rsidP="00CF7D7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F7D7E" w:rsidRPr="00CF7D7E">
              <w:rPr>
                <w:rFonts w:cs="Arial"/>
                <w:sz w:val="20"/>
                <w:szCs w:val="20"/>
              </w:rPr>
              <w:t xml:space="preserve">Participation Agreement Amendment No. </w:t>
            </w:r>
            <w:r w:rsidR="00CF7D7E">
              <w:rPr>
                <w:rFonts w:cs="Arial"/>
                <w:sz w:val="20"/>
                <w:szCs w:val="20"/>
              </w:rPr>
              <w:t>4</w:t>
            </w:r>
            <w:r w:rsidR="00CF7D7E" w:rsidRPr="00CF7D7E">
              <w:rPr>
                <w:rFonts w:cs="Arial"/>
                <w:sz w:val="20"/>
                <w:szCs w:val="20"/>
              </w:rPr>
              <w:t xml:space="preserve"> (“Amendment No. </w:t>
            </w:r>
            <w:r w:rsidR="00CF7D7E">
              <w:rPr>
                <w:rFonts w:cs="Arial"/>
                <w:sz w:val="20"/>
                <w:szCs w:val="20"/>
              </w:rPr>
              <w:t>4</w:t>
            </w:r>
            <w:r w:rsidR="00CF7D7E" w:rsidRPr="00CF7D7E">
              <w:rPr>
                <w:rFonts w:cs="Arial"/>
                <w:sz w:val="20"/>
                <w:szCs w:val="20"/>
              </w:rPr>
              <w:t>”) amends Participation Agreement</w:t>
            </w:r>
          </w:p>
          <w:p w14:paraId="7C694325" w14:textId="77777777" w:rsidR="00CF7D7E" w:rsidRPr="00CF7D7E" w:rsidRDefault="00CF7D7E" w:rsidP="00CF7D7E">
            <w:pPr>
              <w:spacing w:before="120"/>
              <w:rPr>
                <w:rFonts w:cs="Arial"/>
                <w:sz w:val="20"/>
                <w:szCs w:val="20"/>
              </w:rPr>
            </w:pPr>
            <w:r w:rsidRPr="00CF7D7E">
              <w:rPr>
                <w:rFonts w:cs="Arial"/>
                <w:sz w:val="20"/>
                <w:szCs w:val="20"/>
              </w:rPr>
              <w:t>No. 1488-EHR-2022-SK, executed on September 22, 2022.</w:t>
            </w:r>
          </w:p>
          <w:p w14:paraId="063F644E" w14:textId="733550D0" w:rsidR="00877DC5" w:rsidRPr="004E6635" w:rsidRDefault="00CF7D7E" w:rsidP="00CF7D7E">
            <w:pPr>
              <w:spacing w:before="120"/>
              <w:rPr>
                <w:rFonts w:cs="Arial"/>
                <w:sz w:val="20"/>
                <w:szCs w:val="20"/>
              </w:rPr>
            </w:pPr>
            <w:r w:rsidRPr="00CF7D7E">
              <w:rPr>
                <w:rFonts w:cs="Arial"/>
                <w:sz w:val="20"/>
                <w:szCs w:val="20"/>
              </w:rPr>
              <w:t xml:space="preserve"> CalMHSA and </w:t>
            </w:r>
            <w:r>
              <w:rPr>
                <w:rFonts w:cs="Arial"/>
                <w:sz w:val="20"/>
                <w:szCs w:val="20"/>
              </w:rPr>
              <w:t>County of Siskiyou</w:t>
            </w:r>
            <w:r w:rsidRPr="00CF7D7E">
              <w:rPr>
                <w:rFonts w:cs="Arial"/>
                <w:sz w:val="20"/>
                <w:szCs w:val="20"/>
              </w:rPr>
              <w:t xml:space="preserve"> agree that the total approved maximum programmatic funding (“Maximum Funding”) allocated by </w:t>
            </w:r>
            <w:r w:rsidR="00D40B07">
              <w:rPr>
                <w:rFonts w:cs="Arial"/>
                <w:sz w:val="20"/>
                <w:szCs w:val="20"/>
              </w:rPr>
              <w:t>County of Siskiyou</w:t>
            </w:r>
            <w:r w:rsidRPr="00CF7D7E">
              <w:rPr>
                <w:rFonts w:cs="Arial"/>
                <w:sz w:val="20"/>
                <w:szCs w:val="20"/>
              </w:rPr>
              <w:t xml:space="preserve"> in the Agreement to the Semi-Statewide Enterprise Health Record Program (“EHR”) shall not exceed $1,244,542.03. The Maximum Funding amount stated above includes the amount of funding which Participant has committed to EHR program-related components, modules and implementations purchased to date (“Participant-Specific Committed Funding”) in the amount of $1,244,542.03. The Participant-Specific Committed Funding details are listed in the Revised Exhibit C.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69481DD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708A5">
              <w:rPr>
                <w:rFonts w:cs="Arial"/>
                <w:sz w:val="18"/>
                <w:szCs w:val="18"/>
              </w:rPr>
              <w:t>$1,244,542.03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1DF023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7D7E">
              <w:rPr>
                <w:rFonts w:cs="Arial"/>
                <w:sz w:val="18"/>
                <w:szCs w:val="18"/>
              </w:rPr>
              <w:t>21</w:t>
            </w:r>
            <w:r w:rsidR="00F66399">
              <w:rPr>
                <w:rFonts w:cs="Arial"/>
                <w:sz w:val="18"/>
                <w:szCs w:val="18"/>
              </w:rPr>
              <w:t>84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9D470D9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6399">
              <w:rPr>
                <w:rFonts w:cs="Arial"/>
                <w:sz w:val="18"/>
                <w:szCs w:val="18"/>
              </w:rPr>
              <w:t>B</w:t>
            </w:r>
            <w:r w:rsidR="00CF7D7E">
              <w:rPr>
                <w:rFonts w:cs="Arial"/>
                <w:sz w:val="18"/>
                <w:szCs w:val="18"/>
              </w:rPr>
              <w:t>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CBFBDE0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6399">
              <w:rPr>
                <w:rFonts w:cs="Arial"/>
                <w:sz w:val="18"/>
                <w:szCs w:val="18"/>
              </w:rPr>
              <w:t>401044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E23CF6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6399">
              <w:rPr>
                <w:rFonts w:cs="Arial"/>
                <w:sz w:val="18"/>
                <w:szCs w:val="18"/>
              </w:rPr>
              <w:t>B</w:t>
            </w:r>
            <w:r w:rsidR="00CF7D7E">
              <w:rPr>
                <w:rFonts w:cs="Arial"/>
                <w:sz w:val="18"/>
                <w:szCs w:val="18"/>
              </w:rPr>
              <w:t>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7692C5A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7D7E">
              <w:rPr>
                <w:rFonts w:cs="Arial"/>
                <w:sz w:val="18"/>
                <w:szCs w:val="18"/>
              </w:rPr>
              <w:t>723</w:t>
            </w:r>
            <w:r w:rsidR="00F66399">
              <w:rPr>
                <w:rFonts w:cs="Arial"/>
                <w:sz w:val="18"/>
                <w:szCs w:val="18"/>
              </w:rPr>
              <w:t>7</w:t>
            </w:r>
            <w:r w:rsidR="00CF7D7E">
              <w:rPr>
                <w:rFonts w:cs="Arial"/>
                <w:sz w:val="18"/>
                <w:szCs w:val="18"/>
              </w:rPr>
              <w:t>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DDE7925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6399">
              <w:rPr>
                <w:rFonts w:cs="Arial"/>
                <w:sz w:val="18"/>
                <w:szCs w:val="18"/>
              </w:rPr>
              <w:t>Software Sub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B5579BF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6399">
              <w:rPr>
                <w:rFonts w:cs="Arial"/>
                <w:sz w:val="18"/>
                <w:szCs w:val="18"/>
              </w:rPr>
              <w:t>2234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35F89EDF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B12C5">
              <w:rPr>
                <w:rFonts w:cs="Arial"/>
                <w:sz w:val="18"/>
                <w:szCs w:val="18"/>
              </w:rPr>
              <w:t>BHSS</w:t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0CD0028C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B79C2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F6A2CA1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F7D7E" w:rsidRPr="00CF7D7E">
              <w:rPr>
                <w:rFonts w:cs="Arial"/>
              </w:rPr>
              <w:t xml:space="preserve">The Board of Supervisors approve and authorize the Chair to sign the Amendment No. </w:t>
            </w:r>
            <w:r w:rsidR="00CF7D7E">
              <w:rPr>
                <w:rFonts w:cs="Arial"/>
              </w:rPr>
              <w:t>4</w:t>
            </w:r>
            <w:r w:rsidR="00CF7D7E" w:rsidRPr="00CF7D7E">
              <w:rPr>
                <w:rFonts w:cs="Arial"/>
              </w:rPr>
              <w:t xml:space="preserve"> to the Agreement for Services between Siskiyou County Health &amp; Human Services Agency, Behavioral Health Division, and CalMHSA for the term commencing November 1, 2024 through March 18, 2029</w:t>
            </w:r>
            <w:r w:rsidR="00D40B07">
              <w:rPr>
                <w:rFonts w:cs="Arial"/>
              </w:rPr>
              <w:t>.</w:t>
            </w:r>
            <w:r w:rsidR="00D15B14" w:rsidRPr="00D15B14">
              <w:rPr>
                <w:rFonts w:cs="Arial"/>
              </w:rPr>
              <w:t xml:space="preserve"> Authorize the Auditor to appropriate the budget and set expendit</w:t>
            </w:r>
            <w:r w:rsidR="00D15B14">
              <w:rPr>
                <w:rFonts w:cs="Arial"/>
              </w:rPr>
              <w:t>ure</w:t>
            </w:r>
            <w:r w:rsidR="00D15B14" w:rsidRPr="00D15B14">
              <w:rPr>
                <w:rFonts w:cs="Arial"/>
              </w:rPr>
              <w:t>s.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85AC0"/>
    <w:rsid w:val="00096E88"/>
    <w:rsid w:val="000A484E"/>
    <w:rsid w:val="000D4AB4"/>
    <w:rsid w:val="000D6B91"/>
    <w:rsid w:val="000E703B"/>
    <w:rsid w:val="00150BCE"/>
    <w:rsid w:val="00160C86"/>
    <w:rsid w:val="001A0CB5"/>
    <w:rsid w:val="001A1774"/>
    <w:rsid w:val="001B660B"/>
    <w:rsid w:val="001D63A4"/>
    <w:rsid w:val="001F3E19"/>
    <w:rsid w:val="001F4378"/>
    <w:rsid w:val="001F5E53"/>
    <w:rsid w:val="00212F2B"/>
    <w:rsid w:val="002677F3"/>
    <w:rsid w:val="00270599"/>
    <w:rsid w:val="00280060"/>
    <w:rsid w:val="00286C18"/>
    <w:rsid w:val="00290273"/>
    <w:rsid w:val="0029655A"/>
    <w:rsid w:val="002A08C1"/>
    <w:rsid w:val="002B12C5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09C"/>
    <w:rsid w:val="004433C6"/>
    <w:rsid w:val="004463D2"/>
    <w:rsid w:val="00464953"/>
    <w:rsid w:val="004A5E87"/>
    <w:rsid w:val="004B3CB7"/>
    <w:rsid w:val="004C3523"/>
    <w:rsid w:val="004E6635"/>
    <w:rsid w:val="00506225"/>
    <w:rsid w:val="00557998"/>
    <w:rsid w:val="00593663"/>
    <w:rsid w:val="0059369A"/>
    <w:rsid w:val="005A476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08A5"/>
    <w:rsid w:val="00677610"/>
    <w:rsid w:val="006A1304"/>
    <w:rsid w:val="006E7C85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8F4D6E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015D"/>
    <w:rsid w:val="00A42C6B"/>
    <w:rsid w:val="00A43C5C"/>
    <w:rsid w:val="00A47C26"/>
    <w:rsid w:val="00A7441D"/>
    <w:rsid w:val="00A812E6"/>
    <w:rsid w:val="00AB4ED4"/>
    <w:rsid w:val="00AB79C2"/>
    <w:rsid w:val="00AF662B"/>
    <w:rsid w:val="00AF7294"/>
    <w:rsid w:val="00B020B9"/>
    <w:rsid w:val="00B07F6F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CF7D7E"/>
    <w:rsid w:val="00D07DC0"/>
    <w:rsid w:val="00D15B14"/>
    <w:rsid w:val="00D24D1A"/>
    <w:rsid w:val="00D33D82"/>
    <w:rsid w:val="00D40B07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25030"/>
    <w:rsid w:val="00F33546"/>
    <w:rsid w:val="00F40862"/>
    <w:rsid w:val="00F66399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10</cp:revision>
  <cp:lastPrinted>2023-02-06T17:49:00Z</cp:lastPrinted>
  <dcterms:created xsi:type="dcterms:W3CDTF">2026-05-21T20:19:00Z</dcterms:created>
  <dcterms:modified xsi:type="dcterms:W3CDTF">2026-08-25T00:10:00Z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