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BF6E9A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63584">
              <w:rPr>
                <w:rFonts w:cs="Arial"/>
                <w:b/>
                <w:noProof/>
                <w:sz w:val="20"/>
                <w:szCs w:val="20"/>
              </w:rPr>
              <w:t>5 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81C6C8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40B">
              <w:rPr>
                <w:rFonts w:cs="Arial"/>
                <w:b/>
                <w:sz w:val="20"/>
                <w:szCs w:val="20"/>
              </w:rPr>
              <w:t>9/1/26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CBEEAFB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0CACBC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63584">
              <w:rPr>
                <w:rFonts w:cs="Arial"/>
                <w:b/>
                <w:sz w:val="20"/>
                <w:szCs w:val="20"/>
              </w:rPr>
              <w:t>Dian Collier/AG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0076D5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63584">
              <w:rPr>
                <w:rFonts w:cs="Arial"/>
                <w:b/>
                <w:sz w:val="20"/>
                <w:szCs w:val="20"/>
              </w:rPr>
              <w:t>841-4111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0F74B0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63584">
              <w:rPr>
                <w:rFonts w:cs="Arial"/>
                <w:b/>
                <w:sz w:val="20"/>
                <w:szCs w:val="20"/>
              </w:rPr>
              <w:t>525 S. Foothill Dr,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F9D3307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540B">
              <w:rPr>
                <w:rFonts w:cs="Arial"/>
                <w:b/>
                <w:sz w:val="20"/>
                <w:szCs w:val="20"/>
              </w:rPr>
              <w:t>Dian Collier, ASM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E8B178D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63584" w:rsidRPr="00763584">
              <w:rPr>
                <w:rFonts w:cs="Arial"/>
                <w:sz w:val="20"/>
                <w:szCs w:val="20"/>
              </w:rPr>
              <w:t>Approve Agreement between the California Department of Food and Agriculture and the Siskiyou County Department of Agriculture for N</w:t>
            </w:r>
            <w:r w:rsidR="009F540B">
              <w:rPr>
                <w:rFonts w:cs="Arial"/>
                <w:sz w:val="20"/>
                <w:szCs w:val="20"/>
              </w:rPr>
              <w:t>ursery</w:t>
            </w:r>
            <w:r w:rsidR="00763584" w:rsidRPr="00763584">
              <w:rPr>
                <w:rFonts w:cs="Arial"/>
                <w:sz w:val="20"/>
                <w:szCs w:val="20"/>
              </w:rPr>
              <w:t xml:space="preserve"> Inspections in fiscal year </w:t>
            </w:r>
            <w:r w:rsidR="00763584">
              <w:rPr>
                <w:rFonts w:cs="Arial"/>
                <w:sz w:val="20"/>
                <w:szCs w:val="20"/>
              </w:rPr>
              <w:t>26/27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B14E484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85E3FCF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sz w:val="18"/>
                <w:szCs w:val="18"/>
              </w:rPr>
              <w:t>5</w:t>
            </w:r>
            <w:r w:rsidR="009F540B">
              <w:rPr>
                <w:rFonts w:cs="Arial"/>
                <w:sz w:val="18"/>
                <w:szCs w:val="18"/>
              </w:rPr>
              <w:t>3</w:t>
            </w:r>
            <w:r w:rsidR="00763584">
              <w:rPr>
                <w:rFonts w:cs="Arial"/>
                <w:sz w:val="18"/>
                <w:szCs w:val="18"/>
              </w:rPr>
              <w:t>,</w:t>
            </w:r>
            <w:r w:rsidR="009F540B">
              <w:rPr>
                <w:rFonts w:cs="Arial"/>
                <w:sz w:val="18"/>
                <w:szCs w:val="18"/>
              </w:rPr>
              <w:t>264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47F58EB4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noProof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9C0BD3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noProof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72CAAFD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sz w:val="18"/>
                <w:szCs w:val="18"/>
              </w:rPr>
              <w:t>206010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F453511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noProof/>
                <w:sz w:val="18"/>
                <w:szCs w:val="18"/>
              </w:rPr>
              <w:t>AG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49D5342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noProof/>
                <w:sz w:val="18"/>
                <w:szCs w:val="18"/>
              </w:rPr>
              <w:t>550900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4605099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63584">
              <w:rPr>
                <w:rFonts w:cs="Arial"/>
                <w:noProof/>
                <w:sz w:val="18"/>
                <w:szCs w:val="18"/>
              </w:rPr>
              <w:t>AG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0AC499A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63584" w:rsidRPr="00763584">
              <w:rPr>
                <w:rFonts w:cs="Arial"/>
              </w:rPr>
              <w:t>Request the Board of Supervisors approve the agreement for N</w:t>
            </w:r>
            <w:r w:rsidR="009F540B">
              <w:rPr>
                <w:rFonts w:cs="Arial"/>
              </w:rPr>
              <w:t>ursery</w:t>
            </w:r>
            <w:r w:rsidR="00763584" w:rsidRPr="00763584">
              <w:rPr>
                <w:rFonts w:cs="Arial"/>
              </w:rPr>
              <w:t xml:space="preserve"> Inspections between the California Department of Food and Agriculture and the Siskiyou County Department of Agriculture. Authorize the auditor to establish budget.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13A08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94660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63584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9F540B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67D7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34D4B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1869</Characters>
  <Application>Microsoft Office Word</Application>
  <DocSecurity>0</DocSecurity>
  <Lines>81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 Collier</cp:lastModifiedBy>
  <cp:revision>2</cp:revision>
  <cp:lastPrinted>2015-01-16T16:51:00Z</cp:lastPrinted>
  <dcterms:created xsi:type="dcterms:W3CDTF">2026-07-28T21:37:00Z</dcterms:created>
  <dcterms:modified xsi:type="dcterms:W3CDTF">2026-07-28T21:37:00Z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