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9450B" w14:textId="77777777" w:rsidR="00AA5276" w:rsidRDefault="0058425B">
      <w:pPr>
        <w:spacing w:before="476" w:line="300" w:lineRule="auto"/>
        <w:ind w:left="2110" w:right="2030" w:firstLine="1"/>
        <w:jc w:val="center"/>
        <w:rPr>
          <w:sz w:val="52"/>
        </w:rPr>
      </w:pPr>
      <w:r>
        <w:rPr>
          <w:sz w:val="52"/>
        </w:rPr>
        <w:t>Siskiyou County Behavioral</w:t>
      </w:r>
      <w:r>
        <w:rPr>
          <w:spacing w:val="-20"/>
          <w:sz w:val="52"/>
        </w:rPr>
        <w:t xml:space="preserve"> </w:t>
      </w:r>
      <w:r>
        <w:rPr>
          <w:sz w:val="52"/>
        </w:rPr>
        <w:t>Health</w:t>
      </w:r>
      <w:r>
        <w:rPr>
          <w:spacing w:val="-21"/>
          <w:sz w:val="52"/>
        </w:rPr>
        <w:t xml:space="preserve"> </w:t>
      </w:r>
      <w:r>
        <w:rPr>
          <w:sz w:val="52"/>
        </w:rPr>
        <w:t>Division</w:t>
      </w:r>
    </w:p>
    <w:p w14:paraId="23F9450C" w14:textId="77777777" w:rsidR="00AA5276" w:rsidRDefault="0058425B">
      <w:pPr>
        <w:pStyle w:val="BodyText"/>
        <w:spacing w:before="164"/>
        <w:ind w:left="0"/>
        <w:rPr>
          <w:sz w:val="20"/>
        </w:rPr>
      </w:pPr>
      <w:r>
        <w:rPr>
          <w:noProof/>
        </w:rPr>
        <w:drawing>
          <wp:anchor distT="0" distB="0" distL="0" distR="0" simplePos="0" relativeHeight="487587840" behindDoc="1" locked="0" layoutInCell="1" allowOverlap="1" wp14:anchorId="23F947B4" wp14:editId="23F947B5">
            <wp:simplePos x="0" y="0"/>
            <wp:positionH relativeFrom="page">
              <wp:posOffset>1585975</wp:posOffset>
            </wp:positionH>
            <wp:positionV relativeFrom="paragraph">
              <wp:posOffset>274501</wp:posOffset>
            </wp:positionV>
            <wp:extent cx="4638039" cy="3478529"/>
            <wp:effectExtent l="0" t="0" r="0" b="0"/>
            <wp:wrapTopAndBottom/>
            <wp:docPr id="2" name="Image 2" descr="A Beginner's Guide To Climbing Mount Shasta - Alpenglow Expedit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eginner's Guide To Climbing Mount Shasta - Alpenglow Expeditions"/>
                    <pic:cNvPicPr/>
                  </pic:nvPicPr>
                  <pic:blipFill>
                    <a:blip r:embed="rId8" cstate="print"/>
                    <a:stretch>
                      <a:fillRect/>
                    </a:stretch>
                  </pic:blipFill>
                  <pic:spPr>
                    <a:xfrm>
                      <a:off x="0" y="0"/>
                      <a:ext cx="4638039" cy="3478529"/>
                    </a:xfrm>
                    <a:prstGeom prst="rect">
                      <a:avLst/>
                    </a:prstGeom>
                  </pic:spPr>
                </pic:pic>
              </a:graphicData>
            </a:graphic>
          </wp:anchor>
        </w:drawing>
      </w:r>
    </w:p>
    <w:p w14:paraId="23F9450D" w14:textId="011E1C1B" w:rsidR="00AA5276" w:rsidRDefault="0058425B" w:rsidP="0058425B">
      <w:pPr>
        <w:pStyle w:val="Title"/>
        <w:spacing w:before="0" w:line="295" w:lineRule="auto"/>
        <w:ind w:left="619" w:right="547"/>
      </w:pPr>
      <w:r>
        <w:t>Quality</w:t>
      </w:r>
      <w:r>
        <w:rPr>
          <w:spacing w:val="-12"/>
        </w:rPr>
        <w:t xml:space="preserve"> </w:t>
      </w:r>
      <w:r>
        <w:t>Improvement</w:t>
      </w:r>
      <w:r>
        <w:rPr>
          <w:spacing w:val="-12"/>
        </w:rPr>
        <w:t xml:space="preserve"> </w:t>
      </w:r>
      <w:r>
        <w:t>Work</w:t>
      </w:r>
      <w:r>
        <w:rPr>
          <w:spacing w:val="-13"/>
        </w:rPr>
        <w:t xml:space="preserve"> </w:t>
      </w:r>
      <w:r>
        <w:t xml:space="preserve">Plan </w:t>
      </w:r>
      <w:r w:rsidR="003F6F50">
        <w:t xml:space="preserve">Calendar Year </w:t>
      </w:r>
      <w:r w:rsidR="007C7F48">
        <w:t>2026</w:t>
      </w:r>
    </w:p>
    <w:p w14:paraId="23F9450E" w14:textId="77777777" w:rsidR="00AA5276" w:rsidRDefault="00AA5276">
      <w:pPr>
        <w:spacing w:line="295" w:lineRule="auto"/>
        <w:sectPr w:rsidR="00AA5276">
          <w:footerReference w:type="default" r:id="rId9"/>
          <w:type w:val="continuous"/>
          <w:pgSz w:w="12240" w:h="15840"/>
          <w:pgMar w:top="1820" w:right="1320" w:bottom="880" w:left="1240" w:header="0" w:footer="697" w:gutter="0"/>
          <w:pgNumType w:start="1"/>
          <w:cols w:space="720"/>
        </w:sectPr>
      </w:pPr>
    </w:p>
    <w:p w14:paraId="23F9450F" w14:textId="77777777" w:rsidR="00AA5276" w:rsidRDefault="0058425B">
      <w:pPr>
        <w:pStyle w:val="BodyText"/>
        <w:spacing w:before="0"/>
        <w:ind w:left="3693"/>
        <w:rPr>
          <w:sz w:val="20"/>
        </w:rPr>
      </w:pPr>
      <w:r>
        <w:rPr>
          <w:noProof/>
          <w:sz w:val="20"/>
        </w:rPr>
        <w:lastRenderedPageBreak/>
        <w:drawing>
          <wp:inline distT="0" distB="0" distL="0" distR="0" wp14:anchorId="23F947B6" wp14:editId="23F947B7">
            <wp:extent cx="1536080" cy="160096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536080" cy="1600961"/>
                    </a:xfrm>
                    <a:prstGeom prst="rect">
                      <a:avLst/>
                    </a:prstGeom>
                  </pic:spPr>
                </pic:pic>
              </a:graphicData>
            </a:graphic>
          </wp:inline>
        </w:drawing>
      </w:r>
    </w:p>
    <w:p w14:paraId="23F94510" w14:textId="77777777" w:rsidR="00AA5276" w:rsidRDefault="0058425B">
      <w:pPr>
        <w:spacing w:before="318"/>
        <w:ind w:left="624" w:right="549"/>
        <w:jc w:val="center"/>
        <w:rPr>
          <w:sz w:val="32"/>
        </w:rPr>
      </w:pPr>
      <w:r>
        <w:rPr>
          <w:color w:val="2D74B5"/>
          <w:sz w:val="32"/>
        </w:rPr>
        <w:t>Table</w:t>
      </w:r>
      <w:r>
        <w:rPr>
          <w:color w:val="2D74B5"/>
          <w:spacing w:val="-6"/>
          <w:sz w:val="32"/>
        </w:rPr>
        <w:t xml:space="preserve"> </w:t>
      </w:r>
      <w:r>
        <w:rPr>
          <w:color w:val="2D74B5"/>
          <w:sz w:val="32"/>
        </w:rPr>
        <w:t>of</w:t>
      </w:r>
      <w:r>
        <w:rPr>
          <w:color w:val="2D74B5"/>
          <w:spacing w:val="-6"/>
          <w:sz w:val="32"/>
        </w:rPr>
        <w:t xml:space="preserve"> </w:t>
      </w:r>
      <w:r>
        <w:rPr>
          <w:color w:val="2D74B5"/>
          <w:spacing w:val="-2"/>
          <w:sz w:val="32"/>
        </w:rPr>
        <w:t>Contents</w:t>
      </w:r>
    </w:p>
    <w:sdt>
      <w:sdtPr>
        <w:rPr>
          <w:b w:val="0"/>
          <w:bCs w:val="0"/>
        </w:rPr>
        <w:id w:val="-326675428"/>
        <w:docPartObj>
          <w:docPartGallery w:val="Table of Contents"/>
          <w:docPartUnique/>
        </w:docPartObj>
      </w:sdtPr>
      <w:sdtEndPr/>
      <w:sdtContent>
        <w:p w14:paraId="23F94511" w14:textId="59BC3D1A" w:rsidR="00AA5276" w:rsidRDefault="0058425B">
          <w:pPr>
            <w:pStyle w:val="TOC1"/>
            <w:tabs>
              <w:tab w:val="right" w:leader="dot" w:pos="9551"/>
            </w:tabs>
            <w:rPr>
              <w:b w:val="0"/>
            </w:rPr>
          </w:pPr>
          <w:hyperlink w:anchor="_bookmark0" w:history="1">
            <w:r>
              <w:t>Quality</w:t>
            </w:r>
            <w:r>
              <w:rPr>
                <w:spacing w:val="-4"/>
              </w:rPr>
              <w:t xml:space="preserve"> </w:t>
            </w:r>
            <w:r>
              <w:t>Improvement</w:t>
            </w:r>
            <w:r>
              <w:rPr>
                <w:spacing w:val="-3"/>
              </w:rPr>
              <w:t xml:space="preserve"> </w:t>
            </w:r>
            <w:r>
              <w:t>Work</w:t>
            </w:r>
            <w:r>
              <w:rPr>
                <w:spacing w:val="-3"/>
              </w:rPr>
              <w:t xml:space="preserve"> </w:t>
            </w:r>
            <w:r>
              <w:t>Plan</w:t>
            </w:r>
            <w:r>
              <w:rPr>
                <w:spacing w:val="-5"/>
              </w:rPr>
              <w:t xml:space="preserve"> </w:t>
            </w:r>
            <w:r>
              <w:rPr>
                <w:spacing w:val="-2"/>
              </w:rPr>
              <w:t>Introduction</w:t>
            </w:r>
            <w:r>
              <w:tab/>
            </w:r>
            <w:r w:rsidR="005B2772">
              <w:rPr>
                <w:b w:val="0"/>
                <w:spacing w:val="-10"/>
              </w:rPr>
              <w:t>3</w:t>
            </w:r>
          </w:hyperlink>
        </w:p>
        <w:p w14:paraId="23F94512" w14:textId="40B8E1AF" w:rsidR="00AA5276" w:rsidRDefault="0058425B">
          <w:pPr>
            <w:pStyle w:val="TOC1"/>
            <w:tabs>
              <w:tab w:val="right" w:leader="dot" w:pos="9551"/>
            </w:tabs>
            <w:spacing w:before="1"/>
            <w:rPr>
              <w:b w:val="0"/>
            </w:rPr>
          </w:pPr>
          <w:hyperlink w:anchor="_bookmark1" w:history="1">
            <w:r>
              <w:t>Section</w:t>
            </w:r>
            <w:r>
              <w:rPr>
                <w:spacing w:val="-6"/>
              </w:rPr>
              <w:t xml:space="preserve"> </w:t>
            </w:r>
            <w:r>
              <w:t>1:</w:t>
            </w:r>
            <w:r>
              <w:rPr>
                <w:spacing w:val="-3"/>
              </w:rPr>
              <w:t xml:space="preserve"> </w:t>
            </w:r>
            <w:r>
              <w:t>Performance</w:t>
            </w:r>
            <w:r>
              <w:rPr>
                <w:spacing w:val="-4"/>
              </w:rPr>
              <w:t xml:space="preserve"> </w:t>
            </w:r>
            <w:r>
              <w:t>Improvement</w:t>
            </w:r>
            <w:r>
              <w:rPr>
                <w:spacing w:val="-4"/>
              </w:rPr>
              <w:t xml:space="preserve"> </w:t>
            </w:r>
            <w:r>
              <w:t>Projects</w:t>
            </w:r>
            <w:r>
              <w:rPr>
                <w:spacing w:val="-4"/>
              </w:rPr>
              <w:t xml:space="preserve"> </w:t>
            </w:r>
            <w:r>
              <w:rPr>
                <w:spacing w:val="-2"/>
              </w:rPr>
              <w:t>(PIP)</w:t>
            </w:r>
            <w:r>
              <w:tab/>
            </w:r>
            <w:r w:rsidR="005B2772">
              <w:rPr>
                <w:b w:val="0"/>
                <w:spacing w:val="-10"/>
              </w:rPr>
              <w:t>5</w:t>
            </w:r>
          </w:hyperlink>
        </w:p>
        <w:p w14:paraId="23F94513" w14:textId="3A533C22" w:rsidR="00AA5276" w:rsidRDefault="0058425B">
          <w:pPr>
            <w:pStyle w:val="TOC2"/>
            <w:tabs>
              <w:tab w:val="right" w:leader="dot" w:pos="9553"/>
            </w:tabs>
            <w:rPr>
              <w:sz w:val="22"/>
            </w:rPr>
          </w:pPr>
          <w:hyperlink w:anchor="_bookmark2" w:history="1">
            <w:r>
              <w:t>Goal</w:t>
            </w:r>
            <w:r>
              <w:rPr>
                <w:spacing w:val="-2"/>
              </w:rPr>
              <w:t xml:space="preserve"> </w:t>
            </w:r>
            <w:r>
              <w:t>1.1</w:t>
            </w:r>
            <w:r>
              <w:rPr>
                <w:spacing w:val="-3"/>
              </w:rPr>
              <w:t xml:space="preserve"> </w:t>
            </w:r>
            <w:r>
              <w:t>Active</w:t>
            </w:r>
            <w:r>
              <w:rPr>
                <w:spacing w:val="-4"/>
              </w:rPr>
              <w:t xml:space="preserve"> </w:t>
            </w:r>
            <w:r>
              <w:t xml:space="preserve">Non-Clinical </w:t>
            </w:r>
            <w:r>
              <w:rPr>
                <w:spacing w:val="-5"/>
              </w:rPr>
              <w:t>PIP</w:t>
            </w:r>
            <w:r>
              <w:tab/>
            </w:r>
            <w:r w:rsidR="005B2772">
              <w:rPr>
                <w:spacing w:val="-10"/>
                <w:sz w:val="22"/>
              </w:rPr>
              <w:t>5</w:t>
            </w:r>
          </w:hyperlink>
        </w:p>
        <w:p w14:paraId="23F94514" w14:textId="37C0583D" w:rsidR="00AA5276" w:rsidRDefault="0058425B">
          <w:pPr>
            <w:pStyle w:val="TOC2"/>
            <w:tabs>
              <w:tab w:val="right" w:leader="dot" w:pos="9553"/>
            </w:tabs>
            <w:rPr>
              <w:sz w:val="22"/>
            </w:rPr>
          </w:pPr>
          <w:hyperlink w:anchor="_bookmark3" w:history="1">
            <w:r>
              <w:t>Goal</w:t>
            </w:r>
            <w:r>
              <w:rPr>
                <w:spacing w:val="-2"/>
              </w:rPr>
              <w:t xml:space="preserve"> </w:t>
            </w:r>
            <w:r>
              <w:t>1.2</w:t>
            </w:r>
            <w:r>
              <w:rPr>
                <w:spacing w:val="-2"/>
              </w:rPr>
              <w:t xml:space="preserve"> </w:t>
            </w:r>
            <w:r>
              <w:t>Active</w:t>
            </w:r>
            <w:r>
              <w:rPr>
                <w:spacing w:val="-1"/>
              </w:rPr>
              <w:t xml:space="preserve"> </w:t>
            </w:r>
            <w:r>
              <w:t xml:space="preserve">Clinical </w:t>
            </w:r>
            <w:r>
              <w:rPr>
                <w:spacing w:val="-4"/>
              </w:rPr>
              <w:t>PIP:</w:t>
            </w:r>
            <w:r>
              <w:tab/>
            </w:r>
            <w:r w:rsidR="005B2772">
              <w:rPr>
                <w:spacing w:val="-10"/>
                <w:sz w:val="22"/>
              </w:rPr>
              <w:t>6</w:t>
            </w:r>
          </w:hyperlink>
        </w:p>
        <w:p w14:paraId="23F94515" w14:textId="09203173" w:rsidR="00AA5276" w:rsidRDefault="0058425B">
          <w:pPr>
            <w:pStyle w:val="TOC1"/>
            <w:tabs>
              <w:tab w:val="right" w:leader="dot" w:pos="9551"/>
            </w:tabs>
            <w:rPr>
              <w:b w:val="0"/>
            </w:rPr>
          </w:pPr>
          <w:hyperlink w:anchor="_bookmark7" w:history="1">
            <w:r>
              <w:t>Section</w:t>
            </w:r>
            <w:r>
              <w:rPr>
                <w:spacing w:val="-4"/>
              </w:rPr>
              <w:t xml:space="preserve"> </w:t>
            </w:r>
            <w:r>
              <w:t>2:</w:t>
            </w:r>
            <w:r>
              <w:rPr>
                <w:spacing w:val="-2"/>
              </w:rPr>
              <w:t xml:space="preserve"> </w:t>
            </w:r>
            <w:r>
              <w:t>Service</w:t>
            </w:r>
            <w:r>
              <w:rPr>
                <w:spacing w:val="-4"/>
              </w:rPr>
              <w:t xml:space="preserve"> </w:t>
            </w:r>
            <w:r>
              <w:t>Delivery</w:t>
            </w:r>
            <w:r>
              <w:rPr>
                <w:spacing w:val="-3"/>
              </w:rPr>
              <w:t xml:space="preserve"> </w:t>
            </w:r>
            <w:r>
              <w:rPr>
                <w:spacing w:val="-2"/>
              </w:rPr>
              <w:t>Capacity</w:t>
            </w:r>
            <w:r>
              <w:tab/>
            </w:r>
            <w:r w:rsidR="00BB646F">
              <w:rPr>
                <w:b w:val="0"/>
                <w:spacing w:val="-10"/>
              </w:rPr>
              <w:t>7</w:t>
            </w:r>
          </w:hyperlink>
        </w:p>
        <w:p w14:paraId="23F94516" w14:textId="51A2DE44" w:rsidR="00AA5276" w:rsidRDefault="0058425B">
          <w:pPr>
            <w:pStyle w:val="TOC2"/>
            <w:tabs>
              <w:tab w:val="right" w:leader="dot" w:pos="9553"/>
            </w:tabs>
            <w:spacing w:before="1"/>
            <w:rPr>
              <w:sz w:val="22"/>
            </w:rPr>
          </w:pPr>
          <w:hyperlink w:anchor="_bookmark4" w:history="1">
            <w:r>
              <w:t>Goal</w:t>
            </w:r>
            <w:r>
              <w:rPr>
                <w:spacing w:val="-3"/>
              </w:rPr>
              <w:t xml:space="preserve"> </w:t>
            </w:r>
            <w:r>
              <w:t>2.1</w:t>
            </w:r>
            <w:r>
              <w:rPr>
                <w:spacing w:val="-3"/>
              </w:rPr>
              <w:t xml:space="preserve"> </w:t>
            </w:r>
            <w:r>
              <w:t>Availability</w:t>
            </w:r>
            <w:r>
              <w:rPr>
                <w:spacing w:val="-3"/>
              </w:rPr>
              <w:t xml:space="preserve"> </w:t>
            </w:r>
            <w:r>
              <w:t>of</w:t>
            </w:r>
            <w:r>
              <w:rPr>
                <w:spacing w:val="-1"/>
              </w:rPr>
              <w:t xml:space="preserve"> </w:t>
            </w:r>
            <w:r>
              <w:rPr>
                <w:spacing w:val="-2"/>
              </w:rPr>
              <w:t>Services</w:t>
            </w:r>
            <w:r>
              <w:tab/>
            </w:r>
            <w:r w:rsidR="00345706">
              <w:rPr>
                <w:spacing w:val="-10"/>
                <w:sz w:val="22"/>
              </w:rPr>
              <w:t>7</w:t>
            </w:r>
          </w:hyperlink>
        </w:p>
        <w:p w14:paraId="23F94517" w14:textId="2D784D03" w:rsidR="00AA5276" w:rsidRDefault="0058425B">
          <w:pPr>
            <w:pStyle w:val="TOC2"/>
            <w:tabs>
              <w:tab w:val="right" w:leader="dot" w:pos="9553"/>
            </w:tabs>
            <w:rPr>
              <w:sz w:val="22"/>
            </w:rPr>
          </w:pPr>
          <w:hyperlink w:anchor="_bookmark5" w:history="1">
            <w:r>
              <w:t>Goal</w:t>
            </w:r>
            <w:r>
              <w:rPr>
                <w:spacing w:val="-2"/>
              </w:rPr>
              <w:t xml:space="preserve"> </w:t>
            </w:r>
            <w:r>
              <w:t>2.2</w:t>
            </w:r>
            <w:r>
              <w:rPr>
                <w:spacing w:val="-3"/>
              </w:rPr>
              <w:t xml:space="preserve"> </w:t>
            </w:r>
            <w:r>
              <w:t>Penetration</w:t>
            </w:r>
            <w:r>
              <w:rPr>
                <w:spacing w:val="-1"/>
              </w:rPr>
              <w:t xml:space="preserve"> </w:t>
            </w:r>
            <w:r>
              <w:rPr>
                <w:spacing w:val="-2"/>
              </w:rPr>
              <w:t>Rates:</w:t>
            </w:r>
            <w:r>
              <w:tab/>
            </w:r>
            <w:r w:rsidR="00345706">
              <w:rPr>
                <w:spacing w:val="-10"/>
                <w:sz w:val="22"/>
              </w:rPr>
              <w:t>8</w:t>
            </w:r>
          </w:hyperlink>
        </w:p>
        <w:p w14:paraId="23F94518" w14:textId="1148AEB0" w:rsidR="00AA5276" w:rsidRDefault="0058425B">
          <w:pPr>
            <w:pStyle w:val="TOC2"/>
            <w:tabs>
              <w:tab w:val="right" w:leader="dot" w:pos="9553"/>
            </w:tabs>
            <w:rPr>
              <w:sz w:val="22"/>
            </w:rPr>
          </w:pPr>
          <w:hyperlink w:anchor="_bookmark6" w:history="1">
            <w:r>
              <w:t>Goal</w:t>
            </w:r>
            <w:r>
              <w:rPr>
                <w:spacing w:val="-2"/>
              </w:rPr>
              <w:t xml:space="preserve"> </w:t>
            </w:r>
            <w:r>
              <w:t>2.3</w:t>
            </w:r>
            <w:r>
              <w:rPr>
                <w:spacing w:val="-1"/>
              </w:rPr>
              <w:t xml:space="preserve"> </w:t>
            </w:r>
            <w:r>
              <w:t xml:space="preserve">Clinical </w:t>
            </w:r>
            <w:r>
              <w:rPr>
                <w:spacing w:val="-2"/>
              </w:rPr>
              <w:t>Productivity:</w:t>
            </w:r>
            <w:r>
              <w:tab/>
            </w:r>
            <w:r w:rsidR="00345706">
              <w:rPr>
                <w:spacing w:val="-10"/>
                <w:sz w:val="22"/>
              </w:rPr>
              <w:t>10</w:t>
            </w:r>
          </w:hyperlink>
        </w:p>
        <w:p w14:paraId="23F94519" w14:textId="7F184E4B" w:rsidR="00AA5276" w:rsidRDefault="0058425B">
          <w:pPr>
            <w:pStyle w:val="TOC1"/>
            <w:tabs>
              <w:tab w:val="right" w:leader="dot" w:pos="9551"/>
            </w:tabs>
            <w:rPr>
              <w:b w:val="0"/>
            </w:rPr>
          </w:pPr>
          <w:hyperlink w:anchor="_bookmark7" w:history="1">
            <w:r>
              <w:t>Section</w:t>
            </w:r>
            <w:r>
              <w:rPr>
                <w:spacing w:val="-4"/>
              </w:rPr>
              <w:t xml:space="preserve"> </w:t>
            </w:r>
            <w:r>
              <w:t>3: Service</w:t>
            </w:r>
            <w:r>
              <w:rPr>
                <w:spacing w:val="-5"/>
              </w:rPr>
              <w:t xml:space="preserve"> </w:t>
            </w:r>
            <w:r>
              <w:rPr>
                <w:spacing w:val="-2"/>
              </w:rPr>
              <w:t>Accessibility</w:t>
            </w:r>
            <w:r>
              <w:tab/>
            </w:r>
            <w:r w:rsidR="00CF76EE">
              <w:rPr>
                <w:b w:val="0"/>
                <w:spacing w:val="-10"/>
              </w:rPr>
              <w:t>1</w:t>
            </w:r>
            <w:r w:rsidR="00345706">
              <w:rPr>
                <w:b w:val="0"/>
                <w:spacing w:val="-10"/>
              </w:rPr>
              <w:t>1</w:t>
            </w:r>
          </w:hyperlink>
        </w:p>
        <w:p w14:paraId="23F9451A" w14:textId="6E6D83CD" w:rsidR="00AA5276" w:rsidRDefault="0058425B">
          <w:pPr>
            <w:pStyle w:val="TOC2"/>
            <w:tabs>
              <w:tab w:val="right" w:leader="dot" w:pos="9553"/>
            </w:tabs>
            <w:rPr>
              <w:sz w:val="22"/>
            </w:rPr>
          </w:pPr>
          <w:hyperlink w:anchor="_bookmark8" w:history="1">
            <w:r>
              <w:t>Goal</w:t>
            </w:r>
            <w:r>
              <w:rPr>
                <w:spacing w:val="-1"/>
              </w:rPr>
              <w:t xml:space="preserve"> </w:t>
            </w:r>
            <w:r>
              <w:t>3.1</w:t>
            </w:r>
            <w:r>
              <w:rPr>
                <w:spacing w:val="-1"/>
              </w:rPr>
              <w:t xml:space="preserve"> </w:t>
            </w:r>
            <w:r>
              <w:t>Initial</w:t>
            </w:r>
            <w:r>
              <w:rPr>
                <w:spacing w:val="-2"/>
              </w:rPr>
              <w:t xml:space="preserve"> Appointments:</w:t>
            </w:r>
            <w:r>
              <w:tab/>
            </w:r>
            <w:r w:rsidR="00CF76EE">
              <w:rPr>
                <w:spacing w:val="-10"/>
                <w:sz w:val="22"/>
              </w:rPr>
              <w:t>1</w:t>
            </w:r>
            <w:r w:rsidR="00345706">
              <w:rPr>
                <w:spacing w:val="-10"/>
                <w:sz w:val="22"/>
              </w:rPr>
              <w:t>1</w:t>
            </w:r>
          </w:hyperlink>
        </w:p>
        <w:p w14:paraId="23F9451B" w14:textId="1865755B" w:rsidR="00AA5276" w:rsidRDefault="0058425B">
          <w:pPr>
            <w:pStyle w:val="TOC2"/>
            <w:tabs>
              <w:tab w:val="right" w:leader="dot" w:pos="9553"/>
            </w:tabs>
            <w:rPr>
              <w:sz w:val="22"/>
            </w:rPr>
          </w:pPr>
          <w:hyperlink w:anchor="_bookmark9" w:history="1">
            <w:r>
              <w:t>Goal</w:t>
            </w:r>
            <w:r>
              <w:rPr>
                <w:spacing w:val="-3"/>
              </w:rPr>
              <w:t xml:space="preserve"> </w:t>
            </w:r>
            <w:r>
              <w:t>3.2</w:t>
            </w:r>
            <w:r>
              <w:rPr>
                <w:spacing w:val="-4"/>
              </w:rPr>
              <w:t xml:space="preserve"> </w:t>
            </w:r>
            <w:r>
              <w:t>Access</w:t>
            </w:r>
            <w:r>
              <w:rPr>
                <w:spacing w:val="-2"/>
              </w:rPr>
              <w:t xml:space="preserve"> </w:t>
            </w:r>
            <w:r>
              <w:t>to</w:t>
            </w:r>
            <w:r>
              <w:rPr>
                <w:spacing w:val="-5"/>
              </w:rPr>
              <w:t xml:space="preserve"> </w:t>
            </w:r>
            <w:r>
              <w:t>Urgent</w:t>
            </w:r>
            <w:r>
              <w:rPr>
                <w:spacing w:val="-1"/>
              </w:rPr>
              <w:t xml:space="preserve"> </w:t>
            </w:r>
            <w:r>
              <w:t>and</w:t>
            </w:r>
            <w:r>
              <w:rPr>
                <w:spacing w:val="-2"/>
              </w:rPr>
              <w:t xml:space="preserve"> </w:t>
            </w:r>
            <w:r>
              <w:t>Emergent</w:t>
            </w:r>
            <w:r>
              <w:rPr>
                <w:spacing w:val="-1"/>
              </w:rPr>
              <w:t xml:space="preserve"> </w:t>
            </w:r>
            <w:r>
              <w:rPr>
                <w:spacing w:val="-2"/>
              </w:rPr>
              <w:t>Conditions:</w:t>
            </w:r>
            <w:r>
              <w:tab/>
            </w:r>
            <w:r w:rsidR="00370C32">
              <w:rPr>
                <w:spacing w:val="-10"/>
                <w:sz w:val="22"/>
              </w:rPr>
              <w:t>1</w:t>
            </w:r>
            <w:r w:rsidR="00AF6493">
              <w:rPr>
                <w:spacing w:val="-10"/>
                <w:sz w:val="22"/>
              </w:rPr>
              <w:t>4</w:t>
            </w:r>
          </w:hyperlink>
        </w:p>
        <w:p w14:paraId="23F9451C" w14:textId="411DCA68" w:rsidR="00AA5276" w:rsidRDefault="0058425B">
          <w:pPr>
            <w:pStyle w:val="TOC2"/>
            <w:tabs>
              <w:tab w:val="right" w:leader="dot" w:pos="9554"/>
            </w:tabs>
            <w:rPr>
              <w:sz w:val="22"/>
            </w:rPr>
          </w:pPr>
          <w:hyperlink w:anchor="_bookmark10" w:history="1">
            <w:r>
              <w:t>Goal 3.3</w:t>
            </w:r>
            <w:r>
              <w:rPr>
                <w:spacing w:val="-1"/>
              </w:rPr>
              <w:t xml:space="preserve"> </w:t>
            </w:r>
            <w:r>
              <w:t xml:space="preserve">Test </w:t>
            </w:r>
            <w:r>
              <w:rPr>
                <w:spacing w:val="-2"/>
              </w:rPr>
              <w:t>Calls:</w:t>
            </w:r>
            <w:r>
              <w:tab/>
            </w:r>
            <w:r>
              <w:rPr>
                <w:spacing w:val="-5"/>
                <w:sz w:val="22"/>
              </w:rPr>
              <w:t>1</w:t>
            </w:r>
            <w:r w:rsidR="00AF6493">
              <w:rPr>
                <w:spacing w:val="-5"/>
                <w:sz w:val="22"/>
              </w:rPr>
              <w:t>5</w:t>
            </w:r>
          </w:hyperlink>
        </w:p>
        <w:p w14:paraId="23F9451D" w14:textId="332C3547" w:rsidR="00AA5276" w:rsidRDefault="0058425B">
          <w:pPr>
            <w:pStyle w:val="TOC1"/>
            <w:tabs>
              <w:tab w:val="right" w:leader="dot" w:pos="9554"/>
            </w:tabs>
            <w:rPr>
              <w:b w:val="0"/>
            </w:rPr>
          </w:pPr>
          <w:hyperlink w:anchor="_bookmark11" w:history="1">
            <w:r>
              <w:t>Section</w:t>
            </w:r>
            <w:r>
              <w:rPr>
                <w:spacing w:val="-4"/>
              </w:rPr>
              <w:t xml:space="preserve"> </w:t>
            </w:r>
            <w:r>
              <w:t>4:</w:t>
            </w:r>
            <w:r>
              <w:rPr>
                <w:spacing w:val="-1"/>
              </w:rPr>
              <w:t xml:space="preserve"> </w:t>
            </w:r>
            <w:r w:rsidR="00C64294">
              <w:t>Member</w:t>
            </w:r>
            <w:r>
              <w:rPr>
                <w:spacing w:val="-3"/>
              </w:rPr>
              <w:t xml:space="preserve"> </w:t>
            </w:r>
            <w:r>
              <w:rPr>
                <w:spacing w:val="-2"/>
              </w:rPr>
              <w:t>Satisfaction</w:t>
            </w:r>
            <w:r>
              <w:tab/>
            </w:r>
            <w:r>
              <w:rPr>
                <w:b w:val="0"/>
                <w:spacing w:val="-5"/>
              </w:rPr>
              <w:t>1</w:t>
            </w:r>
          </w:hyperlink>
          <w:r w:rsidR="00AF6493">
            <w:rPr>
              <w:b w:val="0"/>
              <w:bCs w:val="0"/>
            </w:rPr>
            <w:t>6</w:t>
          </w:r>
        </w:p>
        <w:p w14:paraId="23F9451E" w14:textId="239B1CFE" w:rsidR="00AA5276" w:rsidRDefault="0058425B">
          <w:pPr>
            <w:pStyle w:val="TOC2"/>
            <w:tabs>
              <w:tab w:val="right" w:leader="dot" w:pos="9554"/>
            </w:tabs>
            <w:rPr>
              <w:sz w:val="22"/>
            </w:rPr>
          </w:pPr>
          <w:hyperlink w:anchor="_bookmark12" w:history="1">
            <w:r>
              <w:t>Goal</w:t>
            </w:r>
            <w:r>
              <w:rPr>
                <w:spacing w:val="-2"/>
              </w:rPr>
              <w:t xml:space="preserve"> </w:t>
            </w:r>
            <w:r>
              <w:t>4.1</w:t>
            </w:r>
            <w:r>
              <w:rPr>
                <w:spacing w:val="-1"/>
              </w:rPr>
              <w:t xml:space="preserve"> </w:t>
            </w:r>
            <w:r w:rsidR="00C64294">
              <w:t>Member</w:t>
            </w:r>
            <w:r>
              <w:rPr>
                <w:spacing w:val="-1"/>
              </w:rPr>
              <w:t xml:space="preserve"> </w:t>
            </w:r>
            <w:r>
              <w:rPr>
                <w:spacing w:val="-2"/>
              </w:rPr>
              <w:t>Satisfaction:</w:t>
            </w:r>
            <w:r>
              <w:tab/>
            </w:r>
            <w:r>
              <w:rPr>
                <w:spacing w:val="-5"/>
                <w:sz w:val="22"/>
              </w:rPr>
              <w:t>1</w:t>
            </w:r>
            <w:r w:rsidR="00AF6493">
              <w:rPr>
                <w:spacing w:val="-5"/>
                <w:sz w:val="22"/>
              </w:rPr>
              <w:t>6</w:t>
            </w:r>
          </w:hyperlink>
        </w:p>
        <w:p w14:paraId="23F9451F" w14:textId="5AACDB0E" w:rsidR="00AA5276" w:rsidRDefault="0058425B">
          <w:pPr>
            <w:pStyle w:val="TOC2"/>
            <w:tabs>
              <w:tab w:val="right" w:leader="dot" w:pos="9554"/>
            </w:tabs>
            <w:rPr>
              <w:sz w:val="22"/>
            </w:rPr>
          </w:pPr>
          <w:hyperlink w:anchor="_bookmark13" w:history="1">
            <w:r>
              <w:t>Goal</w:t>
            </w:r>
            <w:r>
              <w:rPr>
                <w:spacing w:val="-4"/>
              </w:rPr>
              <w:t xml:space="preserve"> </w:t>
            </w:r>
            <w:r>
              <w:t>4.2</w:t>
            </w:r>
            <w:r>
              <w:rPr>
                <w:spacing w:val="-3"/>
              </w:rPr>
              <w:t xml:space="preserve"> </w:t>
            </w:r>
            <w:r>
              <w:t>Grievances,</w:t>
            </w:r>
            <w:r>
              <w:rPr>
                <w:spacing w:val="-5"/>
              </w:rPr>
              <w:t xml:space="preserve"> </w:t>
            </w:r>
            <w:r>
              <w:t>Appeals,</w:t>
            </w:r>
            <w:r>
              <w:rPr>
                <w:spacing w:val="-3"/>
              </w:rPr>
              <w:t xml:space="preserve"> </w:t>
            </w:r>
            <w:r>
              <w:t>Expedited</w:t>
            </w:r>
            <w:r>
              <w:rPr>
                <w:spacing w:val="-2"/>
              </w:rPr>
              <w:t xml:space="preserve"> </w:t>
            </w:r>
            <w:r>
              <w:t>Appeals,</w:t>
            </w:r>
            <w:r>
              <w:rPr>
                <w:spacing w:val="-5"/>
              </w:rPr>
              <w:t xml:space="preserve"> </w:t>
            </w:r>
            <w:r>
              <w:t>and</w:t>
            </w:r>
            <w:r>
              <w:rPr>
                <w:spacing w:val="-3"/>
              </w:rPr>
              <w:t xml:space="preserve"> </w:t>
            </w:r>
            <w:r>
              <w:t>Fair</w:t>
            </w:r>
            <w:r>
              <w:rPr>
                <w:spacing w:val="-2"/>
              </w:rPr>
              <w:t xml:space="preserve"> Hearings:</w:t>
            </w:r>
            <w:r>
              <w:tab/>
            </w:r>
            <w:r>
              <w:rPr>
                <w:spacing w:val="-5"/>
                <w:sz w:val="22"/>
              </w:rPr>
              <w:t>1</w:t>
            </w:r>
            <w:r w:rsidR="0079089F">
              <w:rPr>
                <w:spacing w:val="-5"/>
                <w:sz w:val="22"/>
              </w:rPr>
              <w:t>9</w:t>
            </w:r>
          </w:hyperlink>
        </w:p>
        <w:p w14:paraId="23F94520" w14:textId="5D1F87D2" w:rsidR="00AA5276" w:rsidRDefault="0058425B">
          <w:pPr>
            <w:pStyle w:val="TOC2"/>
            <w:tabs>
              <w:tab w:val="right" w:leader="dot" w:pos="9554"/>
            </w:tabs>
            <w:rPr>
              <w:sz w:val="22"/>
            </w:rPr>
          </w:pPr>
          <w:hyperlink w:anchor="_bookmark14" w:history="1">
            <w:r>
              <w:t>Goal</w:t>
            </w:r>
            <w:r>
              <w:rPr>
                <w:spacing w:val="-3"/>
              </w:rPr>
              <w:t xml:space="preserve"> </w:t>
            </w:r>
            <w:r>
              <w:t>4.3</w:t>
            </w:r>
            <w:r>
              <w:rPr>
                <w:spacing w:val="-1"/>
              </w:rPr>
              <w:t xml:space="preserve"> </w:t>
            </w:r>
            <w:r>
              <w:t>Change</w:t>
            </w:r>
            <w:r>
              <w:rPr>
                <w:spacing w:val="-4"/>
              </w:rPr>
              <w:t xml:space="preserve"> </w:t>
            </w:r>
            <w:r>
              <w:t>of</w:t>
            </w:r>
            <w:r>
              <w:rPr>
                <w:spacing w:val="-4"/>
              </w:rPr>
              <w:t xml:space="preserve"> </w:t>
            </w:r>
            <w:r>
              <w:t>Provider</w:t>
            </w:r>
            <w:r>
              <w:rPr>
                <w:spacing w:val="-1"/>
              </w:rPr>
              <w:t xml:space="preserve"> </w:t>
            </w:r>
            <w:r>
              <w:t>(COP)</w:t>
            </w:r>
            <w:r>
              <w:rPr>
                <w:spacing w:val="-3"/>
              </w:rPr>
              <w:t xml:space="preserve"> </w:t>
            </w:r>
            <w:r>
              <w:rPr>
                <w:spacing w:val="-2"/>
              </w:rPr>
              <w:t>Requests:</w:t>
            </w:r>
            <w:r>
              <w:tab/>
            </w:r>
            <w:r w:rsidR="0079089F">
              <w:rPr>
                <w:spacing w:val="-5"/>
                <w:sz w:val="22"/>
              </w:rPr>
              <w:t>20</w:t>
            </w:r>
          </w:hyperlink>
        </w:p>
        <w:p w14:paraId="23F94521" w14:textId="647E1265" w:rsidR="00AA5276" w:rsidRDefault="0058425B">
          <w:pPr>
            <w:pStyle w:val="TOC2"/>
            <w:tabs>
              <w:tab w:val="right" w:leader="dot" w:pos="9554"/>
            </w:tabs>
            <w:rPr>
              <w:sz w:val="22"/>
            </w:rPr>
          </w:pPr>
          <w:hyperlink w:anchor="_bookmark15" w:history="1">
            <w:r>
              <w:t>Goal</w:t>
            </w:r>
            <w:r>
              <w:rPr>
                <w:spacing w:val="-3"/>
              </w:rPr>
              <w:t xml:space="preserve"> </w:t>
            </w:r>
            <w:r>
              <w:t>4.4</w:t>
            </w:r>
            <w:r>
              <w:rPr>
                <w:spacing w:val="-2"/>
              </w:rPr>
              <w:t xml:space="preserve"> </w:t>
            </w:r>
            <w:r w:rsidR="000F2289">
              <w:t>Member</w:t>
            </w:r>
            <w:r>
              <w:rPr>
                <w:spacing w:val="-1"/>
              </w:rPr>
              <w:t xml:space="preserve"> </w:t>
            </w:r>
            <w:r>
              <w:t>and</w:t>
            </w:r>
            <w:r>
              <w:rPr>
                <w:spacing w:val="-3"/>
              </w:rPr>
              <w:t xml:space="preserve"> </w:t>
            </w:r>
            <w:r>
              <w:t>Family</w:t>
            </w:r>
            <w:r>
              <w:rPr>
                <w:spacing w:val="-3"/>
              </w:rPr>
              <w:t xml:space="preserve"> </w:t>
            </w:r>
            <w:r>
              <w:t>Member</w:t>
            </w:r>
            <w:r>
              <w:rPr>
                <w:spacing w:val="-1"/>
              </w:rPr>
              <w:t xml:space="preserve"> </w:t>
            </w:r>
            <w:r>
              <w:rPr>
                <w:spacing w:val="-2"/>
              </w:rPr>
              <w:t>Involvement</w:t>
            </w:r>
            <w:r>
              <w:tab/>
            </w:r>
            <w:r w:rsidR="0079089F">
              <w:rPr>
                <w:spacing w:val="-5"/>
                <w:sz w:val="22"/>
              </w:rPr>
              <w:t>22</w:t>
            </w:r>
          </w:hyperlink>
        </w:p>
        <w:p w14:paraId="23F94522" w14:textId="45196D1F" w:rsidR="00AA5276" w:rsidRDefault="0058425B">
          <w:pPr>
            <w:pStyle w:val="TOC1"/>
            <w:tabs>
              <w:tab w:val="right" w:leader="dot" w:pos="9554"/>
            </w:tabs>
            <w:rPr>
              <w:b w:val="0"/>
            </w:rPr>
          </w:pPr>
          <w:hyperlink w:anchor="_bookmark16" w:history="1">
            <w:r>
              <w:t>Section</w:t>
            </w:r>
            <w:r>
              <w:rPr>
                <w:spacing w:val="-4"/>
              </w:rPr>
              <w:t xml:space="preserve"> </w:t>
            </w:r>
            <w:r>
              <w:t>5: Clinical</w:t>
            </w:r>
            <w:r>
              <w:rPr>
                <w:spacing w:val="-4"/>
              </w:rPr>
              <w:t xml:space="preserve"> </w:t>
            </w:r>
            <w:r>
              <w:rPr>
                <w:spacing w:val="-2"/>
              </w:rPr>
              <w:t>Issues</w:t>
            </w:r>
            <w:r>
              <w:tab/>
            </w:r>
            <w:r w:rsidR="0079089F">
              <w:rPr>
                <w:b w:val="0"/>
                <w:spacing w:val="-5"/>
              </w:rPr>
              <w:t>23</w:t>
            </w:r>
          </w:hyperlink>
        </w:p>
        <w:p w14:paraId="23F94523" w14:textId="4F386A03" w:rsidR="00AA5276" w:rsidRDefault="0058425B">
          <w:pPr>
            <w:pStyle w:val="TOC2"/>
            <w:tabs>
              <w:tab w:val="right" w:leader="dot" w:pos="9554"/>
            </w:tabs>
            <w:rPr>
              <w:sz w:val="22"/>
            </w:rPr>
          </w:pPr>
          <w:hyperlink w:anchor="_bookmark17" w:history="1">
            <w:r>
              <w:t>Goal</w:t>
            </w:r>
            <w:r>
              <w:rPr>
                <w:spacing w:val="-2"/>
              </w:rPr>
              <w:t xml:space="preserve"> </w:t>
            </w:r>
            <w:r>
              <w:t>5.1</w:t>
            </w:r>
            <w:r>
              <w:rPr>
                <w:spacing w:val="-3"/>
              </w:rPr>
              <w:t xml:space="preserve"> </w:t>
            </w:r>
            <w:r>
              <w:t xml:space="preserve">Performance </w:t>
            </w:r>
            <w:r>
              <w:rPr>
                <w:spacing w:val="-2"/>
              </w:rPr>
              <w:t>Outcomes:</w:t>
            </w:r>
            <w:r>
              <w:tab/>
            </w:r>
            <w:r w:rsidR="0079089F">
              <w:rPr>
                <w:spacing w:val="-5"/>
                <w:sz w:val="22"/>
              </w:rPr>
              <w:t>23</w:t>
            </w:r>
          </w:hyperlink>
        </w:p>
        <w:p w14:paraId="23F94524" w14:textId="72F912F3" w:rsidR="00AA5276" w:rsidRDefault="0058425B">
          <w:pPr>
            <w:pStyle w:val="TOC2"/>
            <w:tabs>
              <w:tab w:val="right" w:leader="dot" w:pos="9554"/>
            </w:tabs>
            <w:spacing w:before="1"/>
            <w:rPr>
              <w:sz w:val="22"/>
            </w:rPr>
          </w:pPr>
          <w:hyperlink w:anchor="_bookmark18" w:history="1">
            <w:r>
              <w:t>Goal</w:t>
            </w:r>
            <w:r>
              <w:rPr>
                <w:spacing w:val="-3"/>
              </w:rPr>
              <w:t xml:space="preserve"> </w:t>
            </w:r>
            <w:r>
              <w:t>5.2</w:t>
            </w:r>
            <w:r>
              <w:rPr>
                <w:spacing w:val="-1"/>
              </w:rPr>
              <w:t xml:space="preserve"> </w:t>
            </w:r>
            <w:r>
              <w:t>Utilization</w:t>
            </w:r>
            <w:r>
              <w:rPr>
                <w:spacing w:val="-3"/>
              </w:rPr>
              <w:t xml:space="preserve"> </w:t>
            </w:r>
            <w:r>
              <w:rPr>
                <w:spacing w:val="-2"/>
              </w:rPr>
              <w:t>Management</w:t>
            </w:r>
            <w:r>
              <w:tab/>
            </w:r>
            <w:r w:rsidR="00280785">
              <w:rPr>
                <w:spacing w:val="-5"/>
                <w:sz w:val="22"/>
              </w:rPr>
              <w:t>25</w:t>
            </w:r>
          </w:hyperlink>
        </w:p>
        <w:p w14:paraId="23F94525" w14:textId="2483AD01" w:rsidR="00AA5276" w:rsidRDefault="0058425B">
          <w:pPr>
            <w:pStyle w:val="TOC2"/>
            <w:tabs>
              <w:tab w:val="right" w:leader="dot" w:pos="9554"/>
            </w:tabs>
            <w:rPr>
              <w:sz w:val="22"/>
            </w:rPr>
          </w:pPr>
          <w:hyperlink w:anchor="_bookmark19" w:history="1">
            <w:r>
              <w:t>Goal</w:t>
            </w:r>
            <w:r>
              <w:rPr>
                <w:spacing w:val="-3"/>
              </w:rPr>
              <w:t xml:space="preserve"> </w:t>
            </w:r>
            <w:r>
              <w:t>5.3 Quality</w:t>
            </w:r>
            <w:r>
              <w:rPr>
                <w:spacing w:val="-1"/>
              </w:rPr>
              <w:t xml:space="preserve"> </w:t>
            </w:r>
            <w:r>
              <w:rPr>
                <w:spacing w:val="-2"/>
              </w:rPr>
              <w:t>Care:</w:t>
            </w:r>
            <w:r>
              <w:tab/>
            </w:r>
            <w:r w:rsidR="00661E66">
              <w:rPr>
                <w:spacing w:val="-5"/>
                <w:sz w:val="22"/>
              </w:rPr>
              <w:t>2</w:t>
            </w:r>
            <w:r w:rsidR="00280785">
              <w:rPr>
                <w:spacing w:val="-5"/>
                <w:sz w:val="22"/>
              </w:rPr>
              <w:t>7</w:t>
            </w:r>
          </w:hyperlink>
        </w:p>
        <w:p w14:paraId="23F94526" w14:textId="2D3C6DD0" w:rsidR="00AA5276" w:rsidRDefault="0058425B">
          <w:pPr>
            <w:pStyle w:val="TOC2"/>
            <w:tabs>
              <w:tab w:val="right" w:leader="dot" w:pos="9554"/>
            </w:tabs>
            <w:rPr>
              <w:sz w:val="22"/>
            </w:rPr>
          </w:pPr>
          <w:hyperlink w:anchor="_bookmark20" w:history="1">
            <w:r>
              <w:t>Goal</w:t>
            </w:r>
            <w:r>
              <w:rPr>
                <w:spacing w:val="-2"/>
              </w:rPr>
              <w:t xml:space="preserve"> </w:t>
            </w:r>
            <w:r>
              <w:t>5.4</w:t>
            </w:r>
            <w:r>
              <w:rPr>
                <w:spacing w:val="-3"/>
              </w:rPr>
              <w:t xml:space="preserve"> </w:t>
            </w:r>
            <w:r>
              <w:t>Medication</w:t>
            </w:r>
            <w:r>
              <w:rPr>
                <w:spacing w:val="-2"/>
              </w:rPr>
              <w:t xml:space="preserve"> Monitoring:</w:t>
            </w:r>
            <w:r>
              <w:tab/>
            </w:r>
            <w:r w:rsidR="00ED7303">
              <w:rPr>
                <w:spacing w:val="-5"/>
                <w:sz w:val="22"/>
              </w:rPr>
              <w:t>2</w:t>
            </w:r>
            <w:r w:rsidR="00280785">
              <w:rPr>
                <w:spacing w:val="-5"/>
                <w:sz w:val="22"/>
              </w:rPr>
              <w:t>8</w:t>
            </w:r>
          </w:hyperlink>
        </w:p>
        <w:p w14:paraId="23F94527" w14:textId="7B9F18D7" w:rsidR="00AA5276" w:rsidRDefault="0058425B">
          <w:pPr>
            <w:pStyle w:val="TOC2"/>
            <w:tabs>
              <w:tab w:val="right" w:leader="dot" w:pos="9554"/>
            </w:tabs>
            <w:rPr>
              <w:sz w:val="22"/>
            </w:rPr>
          </w:pPr>
          <w:hyperlink w:anchor="_bookmark21" w:history="1">
            <w:r>
              <w:t>Goal</w:t>
            </w:r>
            <w:r>
              <w:rPr>
                <w:spacing w:val="-3"/>
              </w:rPr>
              <w:t xml:space="preserve"> </w:t>
            </w:r>
            <w:r>
              <w:t>5.5</w:t>
            </w:r>
            <w:r>
              <w:rPr>
                <w:spacing w:val="-2"/>
              </w:rPr>
              <w:t xml:space="preserve"> </w:t>
            </w:r>
            <w:r>
              <w:t>Cultural</w:t>
            </w:r>
            <w:r>
              <w:rPr>
                <w:spacing w:val="-2"/>
              </w:rPr>
              <w:t xml:space="preserve"> </w:t>
            </w:r>
            <w:r>
              <w:t>and</w:t>
            </w:r>
            <w:r>
              <w:rPr>
                <w:spacing w:val="-4"/>
              </w:rPr>
              <w:t xml:space="preserve"> </w:t>
            </w:r>
            <w:r>
              <w:t>Linguistic</w:t>
            </w:r>
            <w:r>
              <w:rPr>
                <w:spacing w:val="-2"/>
              </w:rPr>
              <w:t xml:space="preserve"> Competence:</w:t>
            </w:r>
            <w:r>
              <w:tab/>
            </w:r>
            <w:r w:rsidR="00ED7303">
              <w:rPr>
                <w:spacing w:val="-5"/>
                <w:sz w:val="22"/>
              </w:rPr>
              <w:t>2</w:t>
            </w:r>
            <w:r w:rsidR="00280785">
              <w:rPr>
                <w:spacing w:val="-5"/>
                <w:sz w:val="22"/>
              </w:rPr>
              <w:t>9</w:t>
            </w:r>
          </w:hyperlink>
        </w:p>
        <w:p w14:paraId="23F94528" w14:textId="0F6E82F4" w:rsidR="00AA5276" w:rsidRDefault="0058425B">
          <w:pPr>
            <w:pStyle w:val="TOC2"/>
            <w:tabs>
              <w:tab w:val="right" w:leader="dot" w:pos="9554"/>
            </w:tabs>
            <w:rPr>
              <w:sz w:val="22"/>
            </w:rPr>
          </w:pPr>
          <w:hyperlink w:anchor="_bookmark22" w:history="1">
            <w:r>
              <w:t>Goal</w:t>
            </w:r>
            <w:r>
              <w:rPr>
                <w:spacing w:val="-1"/>
              </w:rPr>
              <w:t xml:space="preserve"> </w:t>
            </w:r>
            <w:r>
              <w:t>5.6</w:t>
            </w:r>
            <w:r>
              <w:rPr>
                <w:spacing w:val="-1"/>
              </w:rPr>
              <w:t xml:space="preserve"> </w:t>
            </w:r>
            <w:proofErr w:type="gramStart"/>
            <w:r>
              <w:t>Full</w:t>
            </w:r>
            <w:r>
              <w:rPr>
                <w:spacing w:val="-2"/>
              </w:rPr>
              <w:t xml:space="preserve"> </w:t>
            </w:r>
            <w:r>
              <w:t>Service</w:t>
            </w:r>
            <w:proofErr w:type="gramEnd"/>
            <w:r>
              <w:rPr>
                <w:spacing w:val="1"/>
              </w:rPr>
              <w:t xml:space="preserve"> </w:t>
            </w:r>
            <w:r>
              <w:rPr>
                <w:spacing w:val="-2"/>
              </w:rPr>
              <w:t>Partnerships:</w:t>
            </w:r>
            <w:r>
              <w:tab/>
            </w:r>
            <w:r w:rsidR="00280785">
              <w:rPr>
                <w:spacing w:val="-5"/>
                <w:sz w:val="22"/>
              </w:rPr>
              <w:t>30</w:t>
            </w:r>
          </w:hyperlink>
        </w:p>
        <w:p w14:paraId="23F94529" w14:textId="1DA7C5E3" w:rsidR="00AA5276" w:rsidRDefault="0058425B">
          <w:pPr>
            <w:pStyle w:val="TOC1"/>
            <w:tabs>
              <w:tab w:val="right" w:leader="dot" w:pos="9554"/>
            </w:tabs>
            <w:rPr>
              <w:b w:val="0"/>
            </w:rPr>
          </w:pPr>
          <w:hyperlink w:anchor="_bookmark23" w:history="1">
            <w:r>
              <w:t>Section</w:t>
            </w:r>
            <w:r>
              <w:rPr>
                <w:spacing w:val="-4"/>
              </w:rPr>
              <w:t xml:space="preserve"> </w:t>
            </w:r>
            <w:r>
              <w:t>6:</w:t>
            </w:r>
            <w:r>
              <w:rPr>
                <w:spacing w:val="-1"/>
              </w:rPr>
              <w:t xml:space="preserve"> </w:t>
            </w:r>
            <w:r>
              <w:t>Physical</w:t>
            </w:r>
            <w:r>
              <w:rPr>
                <w:spacing w:val="-2"/>
              </w:rPr>
              <w:t xml:space="preserve"> </w:t>
            </w:r>
            <w:r>
              <w:t>Health</w:t>
            </w:r>
            <w:r>
              <w:rPr>
                <w:spacing w:val="-2"/>
              </w:rPr>
              <w:t xml:space="preserve"> </w:t>
            </w:r>
            <w:r>
              <w:rPr>
                <w:spacing w:val="-4"/>
              </w:rPr>
              <w:t>Care</w:t>
            </w:r>
            <w:r>
              <w:tab/>
            </w:r>
            <w:r w:rsidR="00280785">
              <w:rPr>
                <w:b w:val="0"/>
                <w:spacing w:val="-7"/>
              </w:rPr>
              <w:t>31</w:t>
            </w:r>
          </w:hyperlink>
        </w:p>
        <w:p w14:paraId="23F9452A" w14:textId="2C8D0E8E" w:rsidR="00AA5276" w:rsidRDefault="0058425B">
          <w:pPr>
            <w:pStyle w:val="TOC2"/>
            <w:tabs>
              <w:tab w:val="right" w:leader="dot" w:pos="9554"/>
            </w:tabs>
            <w:rPr>
              <w:sz w:val="22"/>
            </w:rPr>
          </w:pPr>
          <w:hyperlink w:anchor="_bookmark24" w:history="1">
            <w:r>
              <w:t>Goal</w:t>
            </w:r>
            <w:r>
              <w:rPr>
                <w:spacing w:val="-6"/>
              </w:rPr>
              <w:t xml:space="preserve"> </w:t>
            </w:r>
            <w:r>
              <w:t>6.1</w:t>
            </w:r>
            <w:r>
              <w:rPr>
                <w:spacing w:val="-2"/>
              </w:rPr>
              <w:t xml:space="preserve"> </w:t>
            </w:r>
            <w:r>
              <w:t>Coordination</w:t>
            </w:r>
            <w:r>
              <w:rPr>
                <w:spacing w:val="-4"/>
              </w:rPr>
              <w:t xml:space="preserve"> </w:t>
            </w:r>
            <w:r>
              <w:t>between</w:t>
            </w:r>
            <w:r>
              <w:rPr>
                <w:spacing w:val="-4"/>
              </w:rPr>
              <w:t xml:space="preserve"> </w:t>
            </w:r>
            <w:r>
              <w:t>Managed</w:t>
            </w:r>
            <w:r>
              <w:rPr>
                <w:spacing w:val="-1"/>
              </w:rPr>
              <w:t xml:space="preserve"> </w:t>
            </w:r>
            <w:r>
              <w:t>Care</w:t>
            </w:r>
            <w:r>
              <w:rPr>
                <w:spacing w:val="-3"/>
              </w:rPr>
              <w:t xml:space="preserve"> </w:t>
            </w:r>
            <w:r>
              <w:t>Plan</w:t>
            </w:r>
            <w:r>
              <w:rPr>
                <w:spacing w:val="-2"/>
              </w:rPr>
              <w:t xml:space="preserve"> </w:t>
            </w:r>
            <w:r>
              <w:t>and</w:t>
            </w:r>
            <w:r>
              <w:rPr>
                <w:spacing w:val="-2"/>
              </w:rPr>
              <w:t xml:space="preserve"> </w:t>
            </w:r>
            <w:r>
              <w:t>Behavioral</w:t>
            </w:r>
            <w:r>
              <w:rPr>
                <w:spacing w:val="-2"/>
              </w:rPr>
              <w:t xml:space="preserve"> Health</w:t>
            </w:r>
            <w:r>
              <w:tab/>
            </w:r>
            <w:r w:rsidR="00280785">
              <w:rPr>
                <w:spacing w:val="-5"/>
                <w:sz w:val="22"/>
              </w:rPr>
              <w:t>31</w:t>
            </w:r>
          </w:hyperlink>
        </w:p>
        <w:p w14:paraId="23F9452B" w14:textId="7354388F" w:rsidR="00AA5276" w:rsidRDefault="0058425B">
          <w:pPr>
            <w:pStyle w:val="TOC2"/>
            <w:tabs>
              <w:tab w:val="right" w:leader="dot" w:pos="9554"/>
            </w:tabs>
            <w:rPr>
              <w:sz w:val="22"/>
            </w:rPr>
          </w:pPr>
          <w:hyperlink w:anchor="_bookmark25" w:history="1">
            <w:r>
              <w:t>Goal</w:t>
            </w:r>
            <w:r>
              <w:rPr>
                <w:spacing w:val="-1"/>
              </w:rPr>
              <w:t xml:space="preserve"> </w:t>
            </w:r>
            <w:r>
              <w:t>6.2</w:t>
            </w:r>
            <w:r>
              <w:rPr>
                <w:spacing w:val="-1"/>
              </w:rPr>
              <w:t xml:space="preserve"> </w:t>
            </w:r>
            <w:r>
              <w:t>Exchange</w:t>
            </w:r>
            <w:r>
              <w:rPr>
                <w:spacing w:val="-3"/>
              </w:rPr>
              <w:t xml:space="preserve"> </w:t>
            </w:r>
            <w:r>
              <w:t>of</w:t>
            </w:r>
            <w:r>
              <w:rPr>
                <w:spacing w:val="-1"/>
              </w:rPr>
              <w:t xml:space="preserve"> </w:t>
            </w:r>
            <w:r>
              <w:rPr>
                <w:spacing w:val="-2"/>
              </w:rPr>
              <w:t>Information</w:t>
            </w:r>
            <w:r>
              <w:tab/>
            </w:r>
            <w:r w:rsidR="00554098">
              <w:rPr>
                <w:spacing w:val="-5"/>
                <w:sz w:val="22"/>
              </w:rPr>
              <w:t>32</w:t>
            </w:r>
          </w:hyperlink>
        </w:p>
        <w:p w14:paraId="23F9452C" w14:textId="0C9C1285" w:rsidR="00AA5276" w:rsidRDefault="0058425B">
          <w:pPr>
            <w:pStyle w:val="TOC1"/>
            <w:tabs>
              <w:tab w:val="right" w:leader="dot" w:pos="9554"/>
            </w:tabs>
            <w:rPr>
              <w:b w:val="0"/>
            </w:rPr>
          </w:pPr>
          <w:hyperlink w:anchor="_bookmark26" w:history="1">
            <w:r>
              <w:t>Section</w:t>
            </w:r>
            <w:r>
              <w:rPr>
                <w:spacing w:val="-3"/>
              </w:rPr>
              <w:t xml:space="preserve"> </w:t>
            </w:r>
            <w:r>
              <w:t>7:</w:t>
            </w:r>
            <w:r>
              <w:rPr>
                <w:spacing w:val="-1"/>
              </w:rPr>
              <w:t xml:space="preserve"> </w:t>
            </w:r>
            <w:r>
              <w:t>Provider</w:t>
            </w:r>
            <w:r>
              <w:rPr>
                <w:spacing w:val="-2"/>
              </w:rPr>
              <w:t xml:space="preserve"> Relations</w:t>
            </w:r>
            <w:r>
              <w:tab/>
            </w:r>
            <w:r w:rsidR="00554098">
              <w:rPr>
                <w:b w:val="0"/>
                <w:spacing w:val="-7"/>
              </w:rPr>
              <w:t>34</w:t>
            </w:r>
          </w:hyperlink>
        </w:p>
        <w:p w14:paraId="23F9452D" w14:textId="68BEAFDA" w:rsidR="00AA5276" w:rsidRDefault="0058425B">
          <w:pPr>
            <w:pStyle w:val="TOC2"/>
            <w:tabs>
              <w:tab w:val="right" w:leader="dot" w:pos="9554"/>
            </w:tabs>
            <w:rPr>
              <w:sz w:val="22"/>
            </w:rPr>
          </w:pPr>
          <w:hyperlink w:anchor="_bookmark27" w:history="1">
            <w:r>
              <w:t>Goal</w:t>
            </w:r>
            <w:r>
              <w:rPr>
                <w:spacing w:val="-1"/>
              </w:rPr>
              <w:t xml:space="preserve"> </w:t>
            </w:r>
            <w:r>
              <w:t>7.1</w:t>
            </w:r>
            <w:r>
              <w:rPr>
                <w:spacing w:val="-2"/>
              </w:rPr>
              <w:t xml:space="preserve"> </w:t>
            </w:r>
            <w:r>
              <w:t xml:space="preserve">Provider </w:t>
            </w:r>
            <w:r>
              <w:rPr>
                <w:spacing w:val="-2"/>
              </w:rPr>
              <w:t>Appeals:</w:t>
            </w:r>
            <w:r>
              <w:tab/>
            </w:r>
            <w:r w:rsidR="00554098">
              <w:rPr>
                <w:spacing w:val="-7"/>
                <w:sz w:val="22"/>
              </w:rPr>
              <w:t>34</w:t>
            </w:r>
          </w:hyperlink>
        </w:p>
        <w:p w14:paraId="23F9452E" w14:textId="7B171953" w:rsidR="00AA5276" w:rsidRDefault="0058425B" w:rsidP="00BD7199">
          <w:pPr>
            <w:pStyle w:val="TOC2"/>
            <w:tabs>
              <w:tab w:val="right" w:leader="dot" w:pos="9540"/>
            </w:tabs>
            <w:rPr>
              <w:sz w:val="22"/>
            </w:rPr>
          </w:pPr>
          <w:hyperlink w:anchor="_bookmark27" w:history="1">
            <w:r>
              <w:t>Goal</w:t>
            </w:r>
            <w:r>
              <w:rPr>
                <w:spacing w:val="-5"/>
              </w:rPr>
              <w:t xml:space="preserve"> </w:t>
            </w:r>
            <w:r>
              <w:t>7.2</w:t>
            </w:r>
            <w:r>
              <w:rPr>
                <w:spacing w:val="-3"/>
              </w:rPr>
              <w:t xml:space="preserve"> </w:t>
            </w:r>
            <w:r>
              <w:t>Community-Based</w:t>
            </w:r>
            <w:r>
              <w:rPr>
                <w:spacing w:val="-2"/>
              </w:rPr>
              <w:t xml:space="preserve"> Services:</w:t>
            </w:r>
            <w:r>
              <w:rPr>
                <w:rFonts w:ascii="Times New Roman"/>
              </w:rPr>
              <w:tab/>
            </w:r>
            <w:r w:rsidR="00554098">
              <w:rPr>
                <w:spacing w:val="-5"/>
                <w:sz w:val="22"/>
              </w:rPr>
              <w:t>35</w:t>
            </w:r>
          </w:hyperlink>
        </w:p>
      </w:sdtContent>
    </w:sdt>
    <w:p w14:paraId="23F9452F" w14:textId="77777777" w:rsidR="00AA5276" w:rsidRDefault="00AA5276">
      <w:pPr>
        <w:sectPr w:rsidR="00AA5276">
          <w:footerReference w:type="default" r:id="rId11"/>
          <w:pgSz w:w="12240" w:h="15840"/>
          <w:pgMar w:top="1660" w:right="1320" w:bottom="960" w:left="1240" w:header="0" w:footer="764" w:gutter="0"/>
          <w:pgNumType w:start="1"/>
          <w:cols w:space="720"/>
        </w:sectPr>
      </w:pPr>
    </w:p>
    <w:p w14:paraId="23F94530" w14:textId="77777777" w:rsidR="00AA5276" w:rsidRDefault="00AA5276">
      <w:pPr>
        <w:pStyle w:val="BodyText"/>
        <w:spacing w:before="241"/>
        <w:ind w:left="0"/>
      </w:pPr>
    </w:p>
    <w:p w14:paraId="23F94531" w14:textId="77777777" w:rsidR="00AA5276" w:rsidRPr="00E83C97" w:rsidRDefault="0058425B">
      <w:pPr>
        <w:pStyle w:val="ListParagraph"/>
        <w:numPr>
          <w:ilvl w:val="0"/>
          <w:numId w:val="21"/>
        </w:numPr>
        <w:tabs>
          <w:tab w:val="left" w:pos="473"/>
        </w:tabs>
        <w:spacing w:before="0"/>
        <w:ind w:left="473" w:hanging="359"/>
        <w:rPr>
          <w:sz w:val="24"/>
        </w:rPr>
      </w:pPr>
      <w:bookmarkStart w:id="0" w:name="_bookmark0"/>
      <w:bookmarkEnd w:id="0"/>
      <w:r>
        <w:rPr>
          <w:sz w:val="24"/>
        </w:rPr>
        <w:t>ASOC—Adult</w:t>
      </w:r>
      <w:r>
        <w:rPr>
          <w:spacing w:val="-3"/>
          <w:sz w:val="24"/>
        </w:rPr>
        <w:t xml:space="preserve"> </w:t>
      </w:r>
      <w:r>
        <w:rPr>
          <w:sz w:val="24"/>
        </w:rPr>
        <w:t>System</w:t>
      </w:r>
      <w:r>
        <w:rPr>
          <w:spacing w:val="-3"/>
          <w:sz w:val="24"/>
        </w:rPr>
        <w:t xml:space="preserve"> </w:t>
      </w:r>
      <w:r>
        <w:rPr>
          <w:sz w:val="24"/>
        </w:rPr>
        <w:t>of</w:t>
      </w:r>
      <w:r>
        <w:rPr>
          <w:spacing w:val="-4"/>
          <w:sz w:val="24"/>
        </w:rPr>
        <w:t xml:space="preserve"> Care</w:t>
      </w:r>
    </w:p>
    <w:p w14:paraId="197316A7" w14:textId="47199BF0" w:rsidR="00E83C97" w:rsidRDefault="00E83C97">
      <w:pPr>
        <w:pStyle w:val="ListParagraph"/>
        <w:numPr>
          <w:ilvl w:val="0"/>
          <w:numId w:val="21"/>
        </w:numPr>
        <w:tabs>
          <w:tab w:val="left" w:pos="473"/>
        </w:tabs>
        <w:spacing w:before="0"/>
        <w:ind w:left="473" w:hanging="359"/>
        <w:rPr>
          <w:sz w:val="24"/>
        </w:rPr>
      </w:pPr>
      <w:r>
        <w:rPr>
          <w:spacing w:val="-4"/>
          <w:sz w:val="24"/>
        </w:rPr>
        <w:t>BHP-Behavioral Health Plan</w:t>
      </w:r>
    </w:p>
    <w:p w14:paraId="23F94532" w14:textId="77777777" w:rsidR="00AA5276" w:rsidRDefault="0058425B">
      <w:pPr>
        <w:pStyle w:val="ListParagraph"/>
        <w:numPr>
          <w:ilvl w:val="0"/>
          <w:numId w:val="21"/>
        </w:numPr>
        <w:tabs>
          <w:tab w:val="left" w:pos="474"/>
        </w:tabs>
        <w:spacing w:before="45" w:line="273" w:lineRule="auto"/>
        <w:ind w:right="53"/>
        <w:rPr>
          <w:sz w:val="24"/>
        </w:rPr>
      </w:pPr>
      <w:proofErr w:type="spellStart"/>
      <w:r>
        <w:rPr>
          <w:sz w:val="24"/>
        </w:rPr>
        <w:t>CalEQRO</w:t>
      </w:r>
      <w:proofErr w:type="spellEnd"/>
      <w:r>
        <w:rPr>
          <w:sz w:val="24"/>
        </w:rPr>
        <w:t>—California</w:t>
      </w:r>
      <w:r>
        <w:rPr>
          <w:spacing w:val="-14"/>
          <w:sz w:val="24"/>
        </w:rPr>
        <w:t xml:space="preserve"> </w:t>
      </w:r>
      <w:r>
        <w:rPr>
          <w:sz w:val="24"/>
        </w:rPr>
        <w:t>External</w:t>
      </w:r>
      <w:r>
        <w:rPr>
          <w:spacing w:val="-14"/>
          <w:sz w:val="24"/>
        </w:rPr>
        <w:t xml:space="preserve"> </w:t>
      </w:r>
      <w:r>
        <w:rPr>
          <w:sz w:val="24"/>
        </w:rPr>
        <w:t>Quality Review Organization</w:t>
      </w:r>
    </w:p>
    <w:p w14:paraId="4E256B3F" w14:textId="2FF07A3F" w:rsidR="00265B88" w:rsidRDefault="00265B88">
      <w:pPr>
        <w:pStyle w:val="ListParagraph"/>
        <w:numPr>
          <w:ilvl w:val="0"/>
          <w:numId w:val="21"/>
        </w:numPr>
        <w:tabs>
          <w:tab w:val="left" w:pos="473"/>
        </w:tabs>
        <w:spacing w:before="5"/>
        <w:ind w:left="473" w:hanging="359"/>
        <w:rPr>
          <w:sz w:val="24"/>
        </w:rPr>
      </w:pPr>
      <w:bookmarkStart w:id="1" w:name="_Hlk190082307"/>
      <w:r>
        <w:rPr>
          <w:sz w:val="24"/>
        </w:rPr>
        <w:t>CalMHSA – California Mental Health Services Authority</w:t>
      </w:r>
    </w:p>
    <w:bookmarkEnd w:id="1"/>
    <w:p w14:paraId="23F94533" w14:textId="275049A1" w:rsidR="00AA5276" w:rsidRDefault="0058425B">
      <w:pPr>
        <w:pStyle w:val="ListParagraph"/>
        <w:numPr>
          <w:ilvl w:val="0"/>
          <w:numId w:val="21"/>
        </w:numPr>
        <w:tabs>
          <w:tab w:val="left" w:pos="473"/>
        </w:tabs>
        <w:spacing w:before="5"/>
        <w:ind w:left="473" w:hanging="359"/>
        <w:rPr>
          <w:sz w:val="24"/>
        </w:rPr>
      </w:pPr>
      <w:r>
        <w:rPr>
          <w:sz w:val="24"/>
        </w:rPr>
        <w:t>CC—Cultural</w:t>
      </w:r>
      <w:r>
        <w:rPr>
          <w:spacing w:val="-4"/>
          <w:sz w:val="24"/>
        </w:rPr>
        <w:t xml:space="preserve"> </w:t>
      </w:r>
      <w:r>
        <w:rPr>
          <w:spacing w:val="-2"/>
          <w:sz w:val="24"/>
        </w:rPr>
        <w:t>Competency</w:t>
      </w:r>
    </w:p>
    <w:p w14:paraId="23F94534" w14:textId="77777777" w:rsidR="00AA5276" w:rsidRDefault="0058425B">
      <w:pPr>
        <w:pStyle w:val="ListParagraph"/>
        <w:numPr>
          <w:ilvl w:val="0"/>
          <w:numId w:val="21"/>
        </w:numPr>
        <w:tabs>
          <w:tab w:val="left" w:pos="473"/>
        </w:tabs>
        <w:spacing w:before="45"/>
        <w:ind w:left="473" w:hanging="359"/>
        <w:rPr>
          <w:sz w:val="24"/>
        </w:rPr>
      </w:pPr>
      <w:r>
        <w:rPr>
          <w:sz w:val="24"/>
        </w:rPr>
        <w:t>COP—Change</w:t>
      </w:r>
      <w:r>
        <w:rPr>
          <w:spacing w:val="-5"/>
          <w:sz w:val="24"/>
        </w:rPr>
        <w:t xml:space="preserve"> </w:t>
      </w:r>
      <w:r>
        <w:rPr>
          <w:sz w:val="24"/>
        </w:rPr>
        <w:t>of</w:t>
      </w:r>
      <w:r>
        <w:rPr>
          <w:spacing w:val="-3"/>
          <w:sz w:val="24"/>
        </w:rPr>
        <w:t xml:space="preserve"> </w:t>
      </w:r>
      <w:r>
        <w:rPr>
          <w:sz w:val="24"/>
        </w:rPr>
        <w:t>Provider</w:t>
      </w:r>
      <w:r>
        <w:rPr>
          <w:spacing w:val="-1"/>
          <w:sz w:val="24"/>
        </w:rPr>
        <w:t xml:space="preserve"> </w:t>
      </w:r>
      <w:r>
        <w:rPr>
          <w:spacing w:val="-2"/>
          <w:sz w:val="24"/>
        </w:rPr>
        <w:t>Request</w:t>
      </w:r>
    </w:p>
    <w:p w14:paraId="23F94535" w14:textId="77777777" w:rsidR="00AA5276" w:rsidRDefault="0058425B">
      <w:pPr>
        <w:pStyle w:val="ListParagraph"/>
        <w:numPr>
          <w:ilvl w:val="0"/>
          <w:numId w:val="21"/>
        </w:numPr>
        <w:tabs>
          <w:tab w:val="left" w:pos="473"/>
        </w:tabs>
        <w:spacing w:before="42"/>
        <w:ind w:left="473" w:hanging="359"/>
        <w:rPr>
          <w:sz w:val="24"/>
        </w:rPr>
      </w:pPr>
      <w:r>
        <w:rPr>
          <w:sz w:val="24"/>
        </w:rPr>
        <w:t>CSOC—Children’s</w:t>
      </w:r>
      <w:r>
        <w:rPr>
          <w:spacing w:val="-8"/>
          <w:sz w:val="24"/>
        </w:rPr>
        <w:t xml:space="preserve"> </w:t>
      </w:r>
      <w:r>
        <w:rPr>
          <w:sz w:val="24"/>
        </w:rPr>
        <w:t>System</w:t>
      </w:r>
      <w:r>
        <w:rPr>
          <w:spacing w:val="-4"/>
          <w:sz w:val="24"/>
        </w:rPr>
        <w:t xml:space="preserve"> </w:t>
      </w:r>
      <w:r>
        <w:rPr>
          <w:sz w:val="24"/>
        </w:rPr>
        <w:t>of</w:t>
      </w:r>
      <w:r>
        <w:rPr>
          <w:spacing w:val="-4"/>
          <w:sz w:val="24"/>
        </w:rPr>
        <w:t xml:space="preserve"> Care</w:t>
      </w:r>
    </w:p>
    <w:p w14:paraId="23F94536" w14:textId="77777777" w:rsidR="00AA5276" w:rsidRDefault="0058425B">
      <w:pPr>
        <w:pStyle w:val="ListParagraph"/>
        <w:numPr>
          <w:ilvl w:val="0"/>
          <w:numId w:val="21"/>
        </w:numPr>
        <w:tabs>
          <w:tab w:val="left" w:pos="473"/>
        </w:tabs>
        <w:spacing w:before="45"/>
        <w:ind w:left="473" w:hanging="359"/>
        <w:rPr>
          <w:sz w:val="24"/>
        </w:rPr>
      </w:pPr>
      <w:r>
        <w:rPr>
          <w:sz w:val="24"/>
        </w:rPr>
        <w:t>CWS—Child</w:t>
      </w:r>
      <w:r>
        <w:rPr>
          <w:spacing w:val="-4"/>
          <w:sz w:val="24"/>
        </w:rPr>
        <w:t xml:space="preserve"> </w:t>
      </w:r>
      <w:r>
        <w:rPr>
          <w:sz w:val="24"/>
        </w:rPr>
        <w:t>Welfare</w:t>
      </w:r>
      <w:r>
        <w:rPr>
          <w:spacing w:val="-4"/>
          <w:sz w:val="24"/>
        </w:rPr>
        <w:t xml:space="preserve"> </w:t>
      </w:r>
      <w:r>
        <w:rPr>
          <w:spacing w:val="-2"/>
          <w:sz w:val="24"/>
        </w:rPr>
        <w:t>Services</w:t>
      </w:r>
    </w:p>
    <w:p w14:paraId="23F94537" w14:textId="77777777" w:rsidR="00AA5276" w:rsidRDefault="0058425B">
      <w:pPr>
        <w:pStyle w:val="ListParagraph"/>
        <w:numPr>
          <w:ilvl w:val="0"/>
          <w:numId w:val="21"/>
        </w:numPr>
        <w:tabs>
          <w:tab w:val="left" w:pos="474"/>
        </w:tabs>
        <w:spacing w:before="44" w:line="271" w:lineRule="auto"/>
        <w:ind w:right="285"/>
        <w:rPr>
          <w:sz w:val="24"/>
        </w:rPr>
      </w:pPr>
      <w:r>
        <w:rPr>
          <w:sz w:val="24"/>
        </w:rPr>
        <w:t>DHCS—Department</w:t>
      </w:r>
      <w:r>
        <w:rPr>
          <w:spacing w:val="-13"/>
          <w:sz w:val="24"/>
        </w:rPr>
        <w:t xml:space="preserve"> </w:t>
      </w:r>
      <w:r>
        <w:rPr>
          <w:sz w:val="24"/>
        </w:rPr>
        <w:t>of</w:t>
      </w:r>
      <w:r>
        <w:rPr>
          <w:spacing w:val="-13"/>
          <w:sz w:val="24"/>
        </w:rPr>
        <w:t xml:space="preserve"> </w:t>
      </w:r>
      <w:r>
        <w:rPr>
          <w:sz w:val="24"/>
        </w:rPr>
        <w:t>Health</w:t>
      </w:r>
      <w:r>
        <w:rPr>
          <w:spacing w:val="-14"/>
          <w:sz w:val="24"/>
        </w:rPr>
        <w:t xml:space="preserve"> </w:t>
      </w:r>
      <w:r>
        <w:rPr>
          <w:sz w:val="24"/>
        </w:rPr>
        <w:t xml:space="preserve">Care </w:t>
      </w:r>
      <w:r>
        <w:rPr>
          <w:spacing w:val="-2"/>
          <w:sz w:val="24"/>
        </w:rPr>
        <w:t>Services</w:t>
      </w:r>
    </w:p>
    <w:p w14:paraId="23F94538" w14:textId="77777777" w:rsidR="00AA5276" w:rsidRDefault="0058425B">
      <w:pPr>
        <w:pStyle w:val="ListParagraph"/>
        <w:numPr>
          <w:ilvl w:val="0"/>
          <w:numId w:val="21"/>
        </w:numPr>
        <w:tabs>
          <w:tab w:val="left" w:pos="473"/>
        </w:tabs>
        <w:spacing w:before="12"/>
        <w:ind w:left="473" w:hanging="359"/>
        <w:rPr>
          <w:sz w:val="24"/>
        </w:rPr>
      </w:pPr>
      <w:r>
        <w:rPr>
          <w:sz w:val="24"/>
        </w:rPr>
        <w:t>EHR—Electronic</w:t>
      </w:r>
      <w:r>
        <w:rPr>
          <w:spacing w:val="-5"/>
          <w:sz w:val="24"/>
        </w:rPr>
        <w:t xml:space="preserve"> </w:t>
      </w:r>
      <w:r>
        <w:rPr>
          <w:sz w:val="24"/>
        </w:rPr>
        <w:t>Health</w:t>
      </w:r>
      <w:r>
        <w:rPr>
          <w:spacing w:val="-4"/>
          <w:sz w:val="24"/>
        </w:rPr>
        <w:t xml:space="preserve"> </w:t>
      </w:r>
      <w:r>
        <w:rPr>
          <w:spacing w:val="-2"/>
          <w:sz w:val="24"/>
        </w:rPr>
        <w:t>Record</w:t>
      </w:r>
    </w:p>
    <w:p w14:paraId="23F94539" w14:textId="77777777" w:rsidR="00AA5276" w:rsidRDefault="0058425B">
      <w:pPr>
        <w:pStyle w:val="ListParagraph"/>
        <w:numPr>
          <w:ilvl w:val="0"/>
          <w:numId w:val="21"/>
        </w:numPr>
        <w:tabs>
          <w:tab w:val="left" w:pos="473"/>
        </w:tabs>
        <w:spacing w:before="43"/>
        <w:ind w:left="473" w:hanging="359"/>
        <w:rPr>
          <w:sz w:val="24"/>
        </w:rPr>
      </w:pPr>
      <w:r>
        <w:rPr>
          <w:sz w:val="24"/>
        </w:rPr>
        <w:t>FSP—Full-Service</w:t>
      </w:r>
      <w:r>
        <w:rPr>
          <w:spacing w:val="-5"/>
          <w:sz w:val="24"/>
        </w:rPr>
        <w:t xml:space="preserve"> </w:t>
      </w:r>
      <w:r>
        <w:rPr>
          <w:spacing w:val="-2"/>
          <w:sz w:val="24"/>
        </w:rPr>
        <w:t>Partner</w:t>
      </w:r>
    </w:p>
    <w:p w14:paraId="23F9453A" w14:textId="77777777" w:rsidR="00AA5276" w:rsidRPr="005D1864" w:rsidRDefault="0058425B">
      <w:pPr>
        <w:pStyle w:val="ListParagraph"/>
        <w:numPr>
          <w:ilvl w:val="0"/>
          <w:numId w:val="21"/>
        </w:numPr>
        <w:tabs>
          <w:tab w:val="left" w:pos="473"/>
        </w:tabs>
        <w:spacing w:before="44"/>
        <w:ind w:left="473" w:hanging="359"/>
        <w:rPr>
          <w:sz w:val="24"/>
        </w:rPr>
      </w:pPr>
      <w:r>
        <w:rPr>
          <w:sz w:val="24"/>
        </w:rPr>
        <w:t>FTE—Full-Time</w:t>
      </w:r>
      <w:r>
        <w:rPr>
          <w:spacing w:val="-4"/>
          <w:sz w:val="24"/>
        </w:rPr>
        <w:t xml:space="preserve"> </w:t>
      </w:r>
      <w:r>
        <w:rPr>
          <w:spacing w:val="-2"/>
          <w:sz w:val="24"/>
        </w:rPr>
        <w:t>Equivalency</w:t>
      </w:r>
    </w:p>
    <w:p w14:paraId="7A696D21" w14:textId="54D2174F" w:rsidR="00072003" w:rsidRPr="005D1864" w:rsidRDefault="00072003" w:rsidP="005D1864">
      <w:pPr>
        <w:pStyle w:val="ListParagraph"/>
        <w:numPr>
          <w:ilvl w:val="0"/>
          <w:numId w:val="21"/>
        </w:numPr>
        <w:spacing w:before="44"/>
        <w:ind w:left="475"/>
        <w:rPr>
          <w:sz w:val="24"/>
        </w:rPr>
      </w:pPr>
      <w:r w:rsidRPr="00072003">
        <w:rPr>
          <w:sz w:val="24"/>
        </w:rPr>
        <w:t xml:space="preserve">FUM — Follow-Up After </w:t>
      </w:r>
      <w:r w:rsidR="00AE0EFB" w:rsidRPr="00AE0EFB">
        <w:rPr>
          <w:sz w:val="24"/>
        </w:rPr>
        <w:t>Emergency Department Visit for Mental Illness</w:t>
      </w:r>
    </w:p>
    <w:p w14:paraId="23F9453B" w14:textId="77777777" w:rsidR="00AA5276" w:rsidRDefault="0058425B">
      <w:pPr>
        <w:pStyle w:val="ListParagraph"/>
        <w:numPr>
          <w:ilvl w:val="0"/>
          <w:numId w:val="21"/>
        </w:numPr>
        <w:tabs>
          <w:tab w:val="left" w:pos="473"/>
        </w:tabs>
        <w:spacing w:before="45"/>
        <w:ind w:left="473" w:hanging="359"/>
        <w:rPr>
          <w:sz w:val="24"/>
        </w:rPr>
      </w:pPr>
      <w:r>
        <w:rPr>
          <w:sz w:val="24"/>
        </w:rPr>
        <w:t>FY—Fiscal</w:t>
      </w:r>
      <w:r>
        <w:rPr>
          <w:spacing w:val="-1"/>
          <w:sz w:val="24"/>
        </w:rPr>
        <w:t xml:space="preserve"> </w:t>
      </w:r>
      <w:r>
        <w:rPr>
          <w:spacing w:val="-4"/>
          <w:sz w:val="24"/>
        </w:rPr>
        <w:t>Year</w:t>
      </w:r>
    </w:p>
    <w:p w14:paraId="23F9453C" w14:textId="77777777" w:rsidR="00AA5276" w:rsidRDefault="0058425B">
      <w:pPr>
        <w:pStyle w:val="ListParagraph"/>
        <w:numPr>
          <w:ilvl w:val="0"/>
          <w:numId w:val="21"/>
        </w:numPr>
        <w:tabs>
          <w:tab w:val="left" w:pos="473"/>
        </w:tabs>
        <w:spacing w:before="45"/>
        <w:ind w:left="473" w:hanging="359"/>
        <w:rPr>
          <w:sz w:val="24"/>
        </w:rPr>
      </w:pPr>
      <w:r>
        <w:rPr>
          <w:sz w:val="24"/>
        </w:rPr>
        <w:t>HID—Health</w:t>
      </w:r>
      <w:r>
        <w:rPr>
          <w:spacing w:val="-6"/>
          <w:sz w:val="24"/>
        </w:rPr>
        <w:t xml:space="preserve"> </w:t>
      </w:r>
      <w:r>
        <w:rPr>
          <w:sz w:val="24"/>
        </w:rPr>
        <w:t>Information</w:t>
      </w:r>
      <w:r>
        <w:rPr>
          <w:spacing w:val="-5"/>
          <w:sz w:val="24"/>
        </w:rPr>
        <w:t xml:space="preserve"> </w:t>
      </w:r>
      <w:r>
        <w:rPr>
          <w:spacing w:val="-2"/>
          <w:sz w:val="24"/>
        </w:rPr>
        <w:t>Department</w:t>
      </w:r>
    </w:p>
    <w:p w14:paraId="23F9453D" w14:textId="77777777" w:rsidR="00AA5276" w:rsidRDefault="0058425B">
      <w:pPr>
        <w:spacing w:before="21"/>
        <w:ind w:left="114"/>
        <w:rPr>
          <w:b/>
          <w:sz w:val="28"/>
        </w:rPr>
      </w:pPr>
      <w:r>
        <w:br w:type="column"/>
      </w:r>
      <w:r>
        <w:rPr>
          <w:b/>
          <w:color w:val="2D74B5"/>
          <w:spacing w:val="-2"/>
          <w:sz w:val="28"/>
        </w:rPr>
        <w:t>Definitions</w:t>
      </w:r>
    </w:p>
    <w:p w14:paraId="6FE5EA8A" w14:textId="4230F72E" w:rsidR="004D7BA6" w:rsidRDefault="004D7BA6">
      <w:pPr>
        <w:pStyle w:val="ListParagraph"/>
        <w:numPr>
          <w:ilvl w:val="1"/>
          <w:numId w:val="21"/>
        </w:numPr>
        <w:tabs>
          <w:tab w:val="left" w:pos="1311"/>
        </w:tabs>
        <w:spacing w:before="171"/>
        <w:ind w:left="1311" w:hanging="360"/>
        <w:rPr>
          <w:sz w:val="24"/>
        </w:rPr>
      </w:pPr>
      <w:r>
        <w:rPr>
          <w:sz w:val="24"/>
        </w:rPr>
        <w:t xml:space="preserve">HSAG </w:t>
      </w:r>
      <w:bookmarkStart w:id="2" w:name="_Hlk190082369"/>
      <w:r>
        <w:rPr>
          <w:sz w:val="24"/>
        </w:rPr>
        <w:t>– Health Services Advisory Group</w:t>
      </w:r>
      <w:bookmarkEnd w:id="2"/>
    </w:p>
    <w:p w14:paraId="23F9453F" w14:textId="5570C68E" w:rsidR="00AA5276" w:rsidRPr="00E83C97" w:rsidRDefault="0058425B" w:rsidP="00E83C97">
      <w:pPr>
        <w:pStyle w:val="ListParagraph"/>
        <w:numPr>
          <w:ilvl w:val="1"/>
          <w:numId w:val="21"/>
        </w:numPr>
        <w:tabs>
          <w:tab w:val="left" w:pos="1311"/>
        </w:tabs>
        <w:spacing w:before="45"/>
        <w:ind w:left="1310" w:hanging="360"/>
        <w:rPr>
          <w:sz w:val="24"/>
        </w:rPr>
      </w:pPr>
      <w:r>
        <w:rPr>
          <w:sz w:val="24"/>
        </w:rPr>
        <w:t>LOS—Level</w:t>
      </w:r>
      <w:r>
        <w:rPr>
          <w:spacing w:val="-2"/>
          <w:sz w:val="24"/>
        </w:rPr>
        <w:t xml:space="preserve"> </w:t>
      </w:r>
      <w:r>
        <w:rPr>
          <w:sz w:val="24"/>
        </w:rPr>
        <w:t>of</w:t>
      </w:r>
      <w:r>
        <w:rPr>
          <w:spacing w:val="-1"/>
          <w:sz w:val="24"/>
        </w:rPr>
        <w:t xml:space="preserve"> </w:t>
      </w:r>
      <w:r>
        <w:rPr>
          <w:sz w:val="24"/>
        </w:rPr>
        <w:t>Service</w:t>
      </w:r>
      <w:r>
        <w:rPr>
          <w:spacing w:val="-1"/>
          <w:sz w:val="24"/>
        </w:rPr>
        <w:t xml:space="preserve"> </w:t>
      </w:r>
      <w:r>
        <w:rPr>
          <w:spacing w:val="-2"/>
          <w:sz w:val="24"/>
        </w:rPr>
        <w:t>Assessment</w:t>
      </w:r>
    </w:p>
    <w:p w14:paraId="23F94540" w14:textId="77777777" w:rsidR="00AA5276" w:rsidRDefault="0058425B">
      <w:pPr>
        <w:pStyle w:val="ListParagraph"/>
        <w:numPr>
          <w:ilvl w:val="1"/>
          <w:numId w:val="21"/>
        </w:numPr>
        <w:tabs>
          <w:tab w:val="left" w:pos="1311"/>
        </w:tabs>
        <w:spacing w:before="45"/>
        <w:ind w:left="1311" w:hanging="360"/>
        <w:rPr>
          <w:sz w:val="24"/>
        </w:rPr>
      </w:pPr>
      <w:r>
        <w:rPr>
          <w:sz w:val="24"/>
        </w:rPr>
        <w:t>MHSA—Mental</w:t>
      </w:r>
      <w:r>
        <w:rPr>
          <w:spacing w:val="-6"/>
          <w:sz w:val="24"/>
        </w:rPr>
        <w:t xml:space="preserve"> </w:t>
      </w:r>
      <w:r>
        <w:rPr>
          <w:sz w:val="24"/>
        </w:rPr>
        <w:t>Health</w:t>
      </w:r>
      <w:r>
        <w:rPr>
          <w:spacing w:val="-6"/>
          <w:sz w:val="24"/>
        </w:rPr>
        <w:t xml:space="preserve"> </w:t>
      </w:r>
      <w:r>
        <w:rPr>
          <w:sz w:val="24"/>
        </w:rPr>
        <w:t>Services</w:t>
      </w:r>
      <w:r>
        <w:rPr>
          <w:spacing w:val="-4"/>
          <w:sz w:val="24"/>
        </w:rPr>
        <w:t xml:space="preserve"> </w:t>
      </w:r>
      <w:r>
        <w:rPr>
          <w:spacing w:val="-5"/>
          <w:sz w:val="24"/>
        </w:rPr>
        <w:t>Act</w:t>
      </w:r>
    </w:p>
    <w:p w14:paraId="23F94541" w14:textId="77777777" w:rsidR="00AA5276" w:rsidRDefault="0058425B">
      <w:pPr>
        <w:pStyle w:val="ListParagraph"/>
        <w:numPr>
          <w:ilvl w:val="1"/>
          <w:numId w:val="21"/>
        </w:numPr>
        <w:tabs>
          <w:tab w:val="left" w:pos="1312"/>
        </w:tabs>
        <w:spacing w:before="42" w:line="273" w:lineRule="auto"/>
        <w:ind w:right="984"/>
        <w:rPr>
          <w:sz w:val="24"/>
        </w:rPr>
      </w:pPr>
      <w:r>
        <w:rPr>
          <w:sz w:val="24"/>
        </w:rPr>
        <w:t>PIP—Performance</w:t>
      </w:r>
      <w:r>
        <w:rPr>
          <w:spacing w:val="-14"/>
          <w:sz w:val="24"/>
        </w:rPr>
        <w:t xml:space="preserve"> </w:t>
      </w:r>
      <w:r>
        <w:rPr>
          <w:sz w:val="24"/>
        </w:rPr>
        <w:t xml:space="preserve">Improvement </w:t>
      </w:r>
      <w:r>
        <w:rPr>
          <w:spacing w:val="-2"/>
          <w:sz w:val="24"/>
        </w:rPr>
        <w:t>Project</w:t>
      </w:r>
    </w:p>
    <w:p w14:paraId="38539E8A" w14:textId="7305E673" w:rsidR="00566A3D" w:rsidRDefault="00566A3D">
      <w:pPr>
        <w:pStyle w:val="ListParagraph"/>
        <w:numPr>
          <w:ilvl w:val="1"/>
          <w:numId w:val="21"/>
        </w:numPr>
        <w:tabs>
          <w:tab w:val="left" w:pos="1311"/>
        </w:tabs>
        <w:spacing w:before="45"/>
        <w:ind w:left="1311" w:hanging="360"/>
        <w:rPr>
          <w:sz w:val="24"/>
        </w:rPr>
      </w:pPr>
      <w:r>
        <w:rPr>
          <w:sz w:val="24"/>
        </w:rPr>
        <w:t>QA- Quality Assurance</w:t>
      </w:r>
    </w:p>
    <w:p w14:paraId="23BE403A" w14:textId="1C7B7AB6" w:rsidR="007A478C" w:rsidRDefault="007A478C">
      <w:pPr>
        <w:pStyle w:val="ListParagraph"/>
        <w:numPr>
          <w:ilvl w:val="1"/>
          <w:numId w:val="21"/>
        </w:numPr>
        <w:tabs>
          <w:tab w:val="left" w:pos="1311"/>
        </w:tabs>
        <w:spacing w:before="45"/>
        <w:ind w:left="1311" w:hanging="360"/>
        <w:rPr>
          <w:sz w:val="24"/>
        </w:rPr>
      </w:pPr>
      <w:r w:rsidRPr="007A478C">
        <w:rPr>
          <w:sz w:val="24"/>
        </w:rPr>
        <w:t>QAM — Quality Assurance</w:t>
      </w:r>
      <w:r>
        <w:rPr>
          <w:sz w:val="24"/>
        </w:rPr>
        <w:t xml:space="preserve"> Manager</w:t>
      </w:r>
    </w:p>
    <w:p w14:paraId="23F94543" w14:textId="329C7C26" w:rsidR="00AA5276" w:rsidRDefault="0058425B">
      <w:pPr>
        <w:pStyle w:val="ListParagraph"/>
        <w:numPr>
          <w:ilvl w:val="1"/>
          <w:numId w:val="21"/>
        </w:numPr>
        <w:tabs>
          <w:tab w:val="left" w:pos="1311"/>
        </w:tabs>
        <w:spacing w:before="45"/>
        <w:ind w:left="1311" w:hanging="360"/>
        <w:rPr>
          <w:sz w:val="24"/>
        </w:rPr>
      </w:pPr>
      <w:r>
        <w:rPr>
          <w:sz w:val="24"/>
        </w:rPr>
        <w:t>QIC—Quality</w:t>
      </w:r>
      <w:r>
        <w:rPr>
          <w:spacing w:val="-5"/>
          <w:sz w:val="24"/>
        </w:rPr>
        <w:t xml:space="preserve"> </w:t>
      </w:r>
      <w:r>
        <w:rPr>
          <w:sz w:val="24"/>
        </w:rPr>
        <w:t>Improvement</w:t>
      </w:r>
      <w:r>
        <w:rPr>
          <w:spacing w:val="-4"/>
          <w:sz w:val="24"/>
        </w:rPr>
        <w:t xml:space="preserve"> </w:t>
      </w:r>
      <w:r>
        <w:rPr>
          <w:spacing w:val="-2"/>
          <w:sz w:val="24"/>
        </w:rPr>
        <w:t>Committee</w:t>
      </w:r>
    </w:p>
    <w:p w14:paraId="23F94544" w14:textId="77777777" w:rsidR="00AA5276" w:rsidRDefault="0058425B">
      <w:pPr>
        <w:pStyle w:val="ListParagraph"/>
        <w:numPr>
          <w:ilvl w:val="1"/>
          <w:numId w:val="21"/>
        </w:numPr>
        <w:tabs>
          <w:tab w:val="left" w:pos="1311"/>
        </w:tabs>
        <w:spacing w:before="45"/>
        <w:ind w:left="1311" w:hanging="360"/>
        <w:rPr>
          <w:sz w:val="24"/>
        </w:rPr>
      </w:pPr>
      <w:proofErr w:type="spellStart"/>
      <w:r>
        <w:rPr>
          <w:sz w:val="24"/>
        </w:rPr>
        <w:t>QoC</w:t>
      </w:r>
      <w:proofErr w:type="spellEnd"/>
      <w:r>
        <w:rPr>
          <w:sz w:val="24"/>
        </w:rPr>
        <w:t>—Quality</w:t>
      </w:r>
      <w:r>
        <w:rPr>
          <w:spacing w:val="-4"/>
          <w:sz w:val="24"/>
        </w:rPr>
        <w:t xml:space="preserve"> </w:t>
      </w:r>
      <w:r>
        <w:rPr>
          <w:sz w:val="24"/>
        </w:rPr>
        <w:t>of</w:t>
      </w:r>
      <w:r>
        <w:rPr>
          <w:spacing w:val="-1"/>
          <w:sz w:val="24"/>
        </w:rPr>
        <w:t xml:space="preserve"> </w:t>
      </w:r>
      <w:r>
        <w:rPr>
          <w:spacing w:val="-4"/>
          <w:sz w:val="24"/>
        </w:rPr>
        <w:t>Care</w:t>
      </w:r>
    </w:p>
    <w:p w14:paraId="23F94545" w14:textId="77777777" w:rsidR="00AA5276" w:rsidRDefault="0058425B">
      <w:pPr>
        <w:pStyle w:val="ListParagraph"/>
        <w:numPr>
          <w:ilvl w:val="1"/>
          <w:numId w:val="21"/>
        </w:numPr>
        <w:tabs>
          <w:tab w:val="left" w:pos="1311"/>
        </w:tabs>
        <w:spacing w:before="42"/>
        <w:ind w:left="1311" w:hanging="360"/>
        <w:rPr>
          <w:sz w:val="24"/>
        </w:rPr>
      </w:pPr>
      <w:r>
        <w:rPr>
          <w:sz w:val="24"/>
        </w:rPr>
        <w:t>QM—Quality</w:t>
      </w:r>
      <w:r>
        <w:rPr>
          <w:spacing w:val="-2"/>
          <w:sz w:val="24"/>
        </w:rPr>
        <w:t xml:space="preserve"> Management</w:t>
      </w:r>
    </w:p>
    <w:p w14:paraId="23F94546" w14:textId="77777777" w:rsidR="00AA5276" w:rsidRDefault="0058425B">
      <w:pPr>
        <w:pStyle w:val="ListParagraph"/>
        <w:numPr>
          <w:ilvl w:val="1"/>
          <w:numId w:val="21"/>
        </w:numPr>
        <w:tabs>
          <w:tab w:val="left" w:pos="1311"/>
        </w:tabs>
        <w:spacing w:before="45"/>
        <w:ind w:left="1311" w:hanging="360"/>
        <w:rPr>
          <w:sz w:val="24"/>
        </w:rPr>
      </w:pPr>
      <w:r>
        <w:rPr>
          <w:sz w:val="24"/>
        </w:rPr>
        <w:t>SAR—Service</w:t>
      </w:r>
      <w:r>
        <w:rPr>
          <w:spacing w:val="-5"/>
          <w:sz w:val="24"/>
        </w:rPr>
        <w:t xml:space="preserve"> </w:t>
      </w:r>
      <w:r>
        <w:rPr>
          <w:sz w:val="24"/>
        </w:rPr>
        <w:t>Authorization</w:t>
      </w:r>
      <w:r>
        <w:rPr>
          <w:spacing w:val="-3"/>
          <w:sz w:val="24"/>
        </w:rPr>
        <w:t xml:space="preserve"> </w:t>
      </w:r>
      <w:r>
        <w:rPr>
          <w:spacing w:val="-2"/>
          <w:sz w:val="24"/>
        </w:rPr>
        <w:t>Request</w:t>
      </w:r>
    </w:p>
    <w:p w14:paraId="23F94547" w14:textId="77777777" w:rsidR="00AA5276" w:rsidRDefault="0058425B">
      <w:pPr>
        <w:pStyle w:val="ListParagraph"/>
        <w:numPr>
          <w:ilvl w:val="1"/>
          <w:numId w:val="21"/>
        </w:numPr>
        <w:tabs>
          <w:tab w:val="left" w:pos="1312"/>
        </w:tabs>
        <w:spacing w:before="45" w:line="273" w:lineRule="auto"/>
        <w:ind w:right="1137"/>
        <w:rPr>
          <w:sz w:val="24"/>
        </w:rPr>
      </w:pPr>
      <w:r>
        <w:rPr>
          <w:sz w:val="24"/>
        </w:rPr>
        <w:t>TAR—Treatment</w:t>
      </w:r>
      <w:r>
        <w:rPr>
          <w:spacing w:val="-14"/>
          <w:sz w:val="24"/>
        </w:rPr>
        <w:t xml:space="preserve"> </w:t>
      </w:r>
      <w:r>
        <w:rPr>
          <w:sz w:val="24"/>
        </w:rPr>
        <w:t xml:space="preserve">Authorization </w:t>
      </w:r>
      <w:r>
        <w:rPr>
          <w:spacing w:val="-2"/>
          <w:sz w:val="24"/>
        </w:rPr>
        <w:t>Request</w:t>
      </w:r>
    </w:p>
    <w:p w14:paraId="23F94548" w14:textId="77777777" w:rsidR="00AA5276" w:rsidRDefault="0058425B">
      <w:pPr>
        <w:pStyle w:val="ListParagraph"/>
        <w:numPr>
          <w:ilvl w:val="1"/>
          <w:numId w:val="21"/>
        </w:numPr>
        <w:tabs>
          <w:tab w:val="left" w:pos="1311"/>
        </w:tabs>
        <w:spacing w:before="5"/>
        <w:ind w:left="1311" w:hanging="360"/>
        <w:rPr>
          <w:sz w:val="24"/>
        </w:rPr>
      </w:pPr>
      <w:r>
        <w:rPr>
          <w:sz w:val="24"/>
        </w:rPr>
        <w:t>UM—Utilization</w:t>
      </w:r>
      <w:r>
        <w:rPr>
          <w:spacing w:val="-6"/>
          <w:sz w:val="24"/>
        </w:rPr>
        <w:t xml:space="preserve"> </w:t>
      </w:r>
      <w:r>
        <w:rPr>
          <w:spacing w:val="-2"/>
          <w:sz w:val="24"/>
        </w:rPr>
        <w:t>Management</w:t>
      </w:r>
    </w:p>
    <w:p w14:paraId="23F94549" w14:textId="77777777" w:rsidR="00AA5276" w:rsidRDefault="00AA5276">
      <w:pPr>
        <w:rPr>
          <w:sz w:val="24"/>
        </w:rPr>
        <w:sectPr w:rsidR="00AA5276">
          <w:pgSz w:w="12240" w:h="15840"/>
          <w:pgMar w:top="1500" w:right="1320" w:bottom="960" w:left="1240" w:header="0" w:footer="764" w:gutter="0"/>
          <w:cols w:num="2" w:space="720" w:equalWidth="0">
            <w:col w:w="4157" w:space="46"/>
            <w:col w:w="5477"/>
          </w:cols>
        </w:sectPr>
      </w:pPr>
    </w:p>
    <w:p w14:paraId="23F9454A" w14:textId="77777777" w:rsidR="00AA5276" w:rsidRDefault="00AA5276">
      <w:pPr>
        <w:pStyle w:val="BodyText"/>
        <w:spacing w:before="4"/>
        <w:ind w:left="0"/>
        <w:rPr>
          <w:sz w:val="3"/>
        </w:rPr>
      </w:pPr>
    </w:p>
    <w:p w14:paraId="23F9454B" w14:textId="77777777" w:rsidR="00AA5276" w:rsidRDefault="0058425B">
      <w:pPr>
        <w:pStyle w:val="BodyText"/>
        <w:spacing w:before="0"/>
        <w:ind w:left="274"/>
        <w:rPr>
          <w:sz w:val="20"/>
        </w:rPr>
      </w:pPr>
      <w:r>
        <w:rPr>
          <w:noProof/>
          <w:sz w:val="20"/>
        </w:rPr>
        <w:drawing>
          <wp:inline distT="0" distB="0" distL="0" distR="0" wp14:anchorId="23F947B8" wp14:editId="23F947B9">
            <wp:extent cx="5874986" cy="30089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5874986" cy="300894"/>
                    </a:xfrm>
                    <a:prstGeom prst="rect">
                      <a:avLst/>
                    </a:prstGeom>
                  </pic:spPr>
                </pic:pic>
              </a:graphicData>
            </a:graphic>
          </wp:inline>
        </w:drawing>
      </w:r>
    </w:p>
    <w:p w14:paraId="23F9454C" w14:textId="69AEBDEE" w:rsidR="00AA5276" w:rsidRDefault="00D134CA" w:rsidP="009A501D">
      <w:pPr>
        <w:pStyle w:val="BodyText"/>
        <w:spacing w:before="120" w:line="276" w:lineRule="auto"/>
        <w:ind w:left="202" w:right="346"/>
        <w:jc w:val="center"/>
        <w:rPr>
          <w:b/>
          <w:color w:val="2D74B5"/>
          <w:sz w:val="28"/>
        </w:rPr>
      </w:pPr>
      <w:r w:rsidRPr="00D134CA">
        <w:rPr>
          <w:b/>
          <w:color w:val="2D74B5"/>
          <w:sz w:val="28"/>
        </w:rPr>
        <w:t>Quality Improvement Work Plan Introduction</w:t>
      </w:r>
    </w:p>
    <w:p w14:paraId="23F9454D" w14:textId="56E0668A" w:rsidR="00AA5276" w:rsidRDefault="0058425B" w:rsidP="009A501D">
      <w:pPr>
        <w:pStyle w:val="BodyText"/>
        <w:spacing w:before="120" w:line="276" w:lineRule="auto"/>
        <w:ind w:left="202" w:right="346"/>
      </w:pPr>
      <w:r>
        <w:t>The</w:t>
      </w:r>
      <w:r>
        <w:rPr>
          <w:spacing w:val="-3"/>
        </w:rPr>
        <w:t xml:space="preserve"> </w:t>
      </w:r>
      <w:r>
        <w:t>Siskiyou</w:t>
      </w:r>
      <w:r>
        <w:rPr>
          <w:spacing w:val="-5"/>
        </w:rPr>
        <w:t xml:space="preserve"> </w:t>
      </w:r>
      <w:r>
        <w:t>County</w:t>
      </w:r>
      <w:r>
        <w:rPr>
          <w:spacing w:val="-4"/>
        </w:rPr>
        <w:t xml:space="preserve"> </w:t>
      </w:r>
      <w:r>
        <w:t>Behavioral</w:t>
      </w:r>
      <w:r>
        <w:rPr>
          <w:spacing w:val="-3"/>
        </w:rPr>
        <w:t xml:space="preserve"> </w:t>
      </w:r>
      <w:r>
        <w:t>Health</w:t>
      </w:r>
      <w:r>
        <w:rPr>
          <w:spacing w:val="-5"/>
        </w:rPr>
        <w:t xml:space="preserve"> </w:t>
      </w:r>
      <w:r>
        <w:t>Division</w:t>
      </w:r>
      <w:r>
        <w:rPr>
          <w:spacing w:val="-1"/>
        </w:rPr>
        <w:t xml:space="preserve"> </w:t>
      </w:r>
      <w:r w:rsidR="005312DA">
        <w:rPr>
          <w:spacing w:val="-1"/>
        </w:rPr>
        <w:t xml:space="preserve">(BHD) </w:t>
      </w:r>
      <w:r>
        <w:t>is</w:t>
      </w:r>
      <w:r>
        <w:rPr>
          <w:spacing w:val="-6"/>
        </w:rPr>
        <w:t xml:space="preserve"> </w:t>
      </w:r>
      <w:r>
        <w:t>an</w:t>
      </w:r>
      <w:r>
        <w:rPr>
          <w:spacing w:val="-3"/>
        </w:rPr>
        <w:t xml:space="preserve"> </w:t>
      </w:r>
      <w:r>
        <w:t>integrated</w:t>
      </w:r>
      <w:r>
        <w:rPr>
          <w:spacing w:val="-3"/>
        </w:rPr>
        <w:t xml:space="preserve"> </w:t>
      </w:r>
      <w:r>
        <w:t>mental</w:t>
      </w:r>
      <w:r>
        <w:rPr>
          <w:spacing w:val="-6"/>
        </w:rPr>
        <w:t xml:space="preserve"> </w:t>
      </w:r>
      <w:r>
        <w:t>health</w:t>
      </w:r>
      <w:r>
        <w:rPr>
          <w:spacing w:val="-5"/>
        </w:rPr>
        <w:t xml:space="preserve"> </w:t>
      </w:r>
      <w:r>
        <w:t>and</w:t>
      </w:r>
      <w:r>
        <w:rPr>
          <w:spacing w:val="-3"/>
        </w:rPr>
        <w:t xml:space="preserve"> </w:t>
      </w:r>
      <w:r>
        <w:t>substance use</w:t>
      </w:r>
      <w:r>
        <w:rPr>
          <w:spacing w:val="-2"/>
        </w:rPr>
        <w:t xml:space="preserve"> </w:t>
      </w:r>
      <w:r>
        <w:t>disorder</w:t>
      </w:r>
      <w:r>
        <w:rPr>
          <w:spacing w:val="-2"/>
        </w:rPr>
        <w:t xml:space="preserve"> </w:t>
      </w:r>
      <w:r>
        <w:t>treatment</w:t>
      </w:r>
      <w:r>
        <w:rPr>
          <w:spacing w:val="-4"/>
        </w:rPr>
        <w:t xml:space="preserve"> </w:t>
      </w:r>
      <w:r>
        <w:t>department.</w:t>
      </w:r>
      <w:r>
        <w:rPr>
          <w:spacing w:val="-3"/>
        </w:rPr>
        <w:t xml:space="preserve"> </w:t>
      </w:r>
      <w:r>
        <w:t>The</w:t>
      </w:r>
      <w:r>
        <w:rPr>
          <w:spacing w:val="-4"/>
        </w:rPr>
        <w:t xml:space="preserve"> </w:t>
      </w:r>
      <w:r w:rsidR="00E83C97">
        <w:t>Behavioral</w:t>
      </w:r>
      <w:r>
        <w:rPr>
          <w:spacing w:val="-5"/>
        </w:rPr>
        <w:t xml:space="preserve"> </w:t>
      </w:r>
      <w:r>
        <w:t>Health</w:t>
      </w:r>
      <w:r>
        <w:rPr>
          <w:spacing w:val="-4"/>
        </w:rPr>
        <w:t xml:space="preserve"> </w:t>
      </w:r>
      <w:r>
        <w:t>Plan (</w:t>
      </w:r>
      <w:r w:rsidR="00E83C97">
        <w:t>B</w:t>
      </w:r>
      <w:r>
        <w:t>HP)</w:t>
      </w:r>
      <w:r>
        <w:rPr>
          <w:spacing w:val="-4"/>
        </w:rPr>
        <w:t xml:space="preserve"> </w:t>
      </w:r>
      <w:r>
        <w:t>served</w:t>
      </w:r>
      <w:r>
        <w:rPr>
          <w:spacing w:val="-1"/>
        </w:rPr>
        <w:t xml:space="preserve"> </w:t>
      </w:r>
      <w:r w:rsidR="00022A10">
        <w:t>1,</w:t>
      </w:r>
      <w:r w:rsidR="00EF4228">
        <w:t>339</w:t>
      </w:r>
      <w:r w:rsidR="00EF4228">
        <w:rPr>
          <w:spacing w:val="-3"/>
        </w:rPr>
        <w:t xml:space="preserve"> </w:t>
      </w:r>
      <w:r w:rsidR="00022A10">
        <w:t>Medi-Cal members with mental illness</w:t>
      </w:r>
      <w:r>
        <w:t xml:space="preserve"> and </w:t>
      </w:r>
      <w:r w:rsidR="00022A10" w:rsidRPr="00022A10">
        <w:t xml:space="preserve">the Drug Medi-Cal Organized Delivery System (DMC-ODS) served </w:t>
      </w:r>
      <w:r w:rsidR="00EF4228">
        <w:t xml:space="preserve">229 </w:t>
      </w:r>
      <w:r w:rsidR="00022A10">
        <w:t>members</w:t>
      </w:r>
      <w:r>
        <w:t xml:space="preserve"> of all ages</w:t>
      </w:r>
      <w:r w:rsidR="00022A10">
        <w:t xml:space="preserve"> with substance use disorders</w:t>
      </w:r>
      <w:r>
        <w:t xml:space="preserve"> in the fiscal year (FY) </w:t>
      </w:r>
      <w:r w:rsidR="00EF4228">
        <w:t>24</w:t>
      </w:r>
      <w:r w:rsidR="00077FAE">
        <w:t>-</w:t>
      </w:r>
      <w:r w:rsidR="00EF4228">
        <w:t>25</w:t>
      </w:r>
      <w:r>
        <w:t xml:space="preserve">. The mission of the </w:t>
      </w:r>
      <w:r w:rsidR="00E83C97">
        <w:t>B</w:t>
      </w:r>
      <w:r>
        <w:t>HP is to promote the prevention of, and recovery from, mental illness and substance abuse of those we serve by providing accessible, caring, and culturally competent services.</w:t>
      </w:r>
      <w:r w:rsidR="007E7A08">
        <w:t xml:space="preserve"> </w:t>
      </w:r>
      <w:r w:rsidR="007E7A08" w:rsidRPr="007E7A08">
        <w:t xml:space="preserve">The following sections make up the </w:t>
      </w:r>
      <w:r w:rsidR="00E83C97">
        <w:t>B</w:t>
      </w:r>
      <w:r w:rsidR="007E7A08" w:rsidRPr="007E7A08">
        <w:t xml:space="preserve">HP’s Quality Improvement Work Plan goals for </w:t>
      </w:r>
      <w:r w:rsidR="007E7A08">
        <w:t xml:space="preserve">Calendar Year (CY) </w:t>
      </w:r>
      <w:r w:rsidR="00EF4228">
        <w:t>2026</w:t>
      </w:r>
      <w:r w:rsidR="007E7A08" w:rsidRPr="007E7A08">
        <w:t>.</w:t>
      </w:r>
    </w:p>
    <w:p w14:paraId="4C36D33C" w14:textId="70DC8F85" w:rsidR="002C6FBD" w:rsidRPr="00B43C24" w:rsidRDefault="00E83C97" w:rsidP="00BA299D">
      <w:pPr>
        <w:pStyle w:val="BodyText"/>
        <w:spacing w:before="159" w:line="276" w:lineRule="auto"/>
        <w:ind w:left="200" w:right="348"/>
        <w:rPr>
          <w:b/>
          <w:bCs/>
        </w:rPr>
      </w:pPr>
      <w:r>
        <w:rPr>
          <w:b/>
          <w:bCs/>
        </w:rPr>
        <w:t>B</w:t>
      </w:r>
      <w:r w:rsidR="00B43C24" w:rsidRPr="00B43C24">
        <w:rPr>
          <w:b/>
          <w:bCs/>
        </w:rPr>
        <w:t>HP Core Values</w:t>
      </w:r>
    </w:p>
    <w:p w14:paraId="7DE503CD" w14:textId="7A6A3CD2" w:rsidR="00B43C24" w:rsidRDefault="008F00D5">
      <w:pPr>
        <w:pStyle w:val="BodyText"/>
        <w:spacing w:before="159" w:line="276" w:lineRule="auto"/>
        <w:ind w:left="200" w:right="348"/>
      </w:pPr>
      <w:r w:rsidRPr="008F00D5">
        <w:t xml:space="preserve">The </w:t>
      </w:r>
      <w:r w:rsidR="00E83C97">
        <w:t>B</w:t>
      </w:r>
      <w:r w:rsidRPr="008F00D5">
        <w:t>HP’s core values include the following:</w:t>
      </w:r>
    </w:p>
    <w:p w14:paraId="41EF59D5" w14:textId="77777777" w:rsidR="00342770" w:rsidRDefault="00342770" w:rsidP="00263A7D">
      <w:pPr>
        <w:pStyle w:val="BodyText"/>
        <w:numPr>
          <w:ilvl w:val="0"/>
          <w:numId w:val="22"/>
        </w:numPr>
        <w:spacing w:before="0" w:line="276" w:lineRule="auto"/>
        <w:ind w:left="922" w:right="346"/>
      </w:pPr>
      <w:r>
        <w:t xml:space="preserve">Promotion of wellness and recovery </w:t>
      </w:r>
    </w:p>
    <w:p w14:paraId="7C829B73" w14:textId="77777777" w:rsidR="00342770" w:rsidRDefault="00342770" w:rsidP="00263A7D">
      <w:pPr>
        <w:pStyle w:val="BodyText"/>
        <w:numPr>
          <w:ilvl w:val="0"/>
          <w:numId w:val="22"/>
        </w:numPr>
        <w:spacing w:before="0" w:line="276" w:lineRule="auto"/>
        <w:ind w:left="922" w:right="346"/>
      </w:pPr>
      <w:r>
        <w:t xml:space="preserve">The integrity of individual and organizational actions </w:t>
      </w:r>
    </w:p>
    <w:p w14:paraId="5FFB6915" w14:textId="77777777" w:rsidR="00342770" w:rsidRDefault="00342770" w:rsidP="00263A7D">
      <w:pPr>
        <w:pStyle w:val="BodyText"/>
        <w:numPr>
          <w:ilvl w:val="0"/>
          <w:numId w:val="22"/>
        </w:numPr>
        <w:spacing w:before="0" w:line="276" w:lineRule="auto"/>
        <w:ind w:left="922" w:right="346"/>
      </w:pPr>
      <w:r>
        <w:t xml:space="preserve">Dignity, worth, and diversity of all people </w:t>
      </w:r>
    </w:p>
    <w:p w14:paraId="36020900" w14:textId="77777777" w:rsidR="00342770" w:rsidRDefault="00342770" w:rsidP="00263A7D">
      <w:pPr>
        <w:pStyle w:val="BodyText"/>
        <w:numPr>
          <w:ilvl w:val="0"/>
          <w:numId w:val="22"/>
        </w:numPr>
        <w:spacing w:before="0" w:line="276" w:lineRule="auto"/>
        <w:ind w:left="922" w:right="346"/>
      </w:pPr>
      <w:r>
        <w:t xml:space="preserve">The intrinsic worth of our clients as human beings </w:t>
      </w:r>
    </w:p>
    <w:p w14:paraId="78FB9904" w14:textId="77777777" w:rsidR="00342770" w:rsidRDefault="00342770" w:rsidP="00263A7D">
      <w:pPr>
        <w:pStyle w:val="BodyText"/>
        <w:numPr>
          <w:ilvl w:val="0"/>
          <w:numId w:val="22"/>
        </w:numPr>
        <w:spacing w:before="0" w:line="276" w:lineRule="auto"/>
        <w:ind w:left="922" w:right="346"/>
      </w:pPr>
      <w:r>
        <w:t xml:space="preserve">Importance of human relationships </w:t>
      </w:r>
    </w:p>
    <w:p w14:paraId="3EE1729E" w14:textId="77777777" w:rsidR="00342770" w:rsidRDefault="00342770" w:rsidP="00263A7D">
      <w:pPr>
        <w:pStyle w:val="BodyText"/>
        <w:numPr>
          <w:ilvl w:val="0"/>
          <w:numId w:val="22"/>
        </w:numPr>
        <w:spacing w:before="0" w:line="276" w:lineRule="auto"/>
        <w:ind w:left="922" w:right="346"/>
      </w:pPr>
      <w:r>
        <w:t xml:space="preserve">Open and honest communication amongst our members </w:t>
      </w:r>
    </w:p>
    <w:p w14:paraId="31F735DC" w14:textId="5BFE1E68" w:rsidR="00342770" w:rsidRDefault="00342770" w:rsidP="00263A7D">
      <w:pPr>
        <w:pStyle w:val="BodyText"/>
        <w:numPr>
          <w:ilvl w:val="0"/>
          <w:numId w:val="22"/>
        </w:numPr>
        <w:spacing w:before="0" w:line="276" w:lineRule="auto"/>
        <w:ind w:left="922" w:right="346"/>
      </w:pPr>
      <w:r>
        <w:t>Contributions of each employee</w:t>
      </w:r>
    </w:p>
    <w:p w14:paraId="01AB4E6A" w14:textId="324B1D8C" w:rsidR="008F00D5" w:rsidRDefault="00342770" w:rsidP="00263A7D">
      <w:pPr>
        <w:pStyle w:val="BodyText"/>
        <w:numPr>
          <w:ilvl w:val="0"/>
          <w:numId w:val="22"/>
        </w:numPr>
        <w:spacing w:before="0" w:line="276" w:lineRule="auto"/>
        <w:ind w:left="922" w:right="346"/>
      </w:pPr>
      <w:r>
        <w:t>Creation of an environment by which all persons can thrive and grow</w:t>
      </w:r>
    </w:p>
    <w:p w14:paraId="29F97CD6" w14:textId="61E69D73" w:rsidR="00263A7D" w:rsidRPr="006244C8" w:rsidRDefault="00E83C97" w:rsidP="00263A7D">
      <w:pPr>
        <w:pStyle w:val="BodyText"/>
        <w:spacing w:before="160" w:line="276" w:lineRule="auto"/>
        <w:ind w:left="202" w:right="346"/>
        <w:rPr>
          <w:b/>
          <w:bCs/>
        </w:rPr>
      </w:pPr>
      <w:r>
        <w:rPr>
          <w:b/>
          <w:bCs/>
        </w:rPr>
        <w:t>B</w:t>
      </w:r>
      <w:r w:rsidR="006244C8" w:rsidRPr="006244C8">
        <w:rPr>
          <w:b/>
          <w:bCs/>
        </w:rPr>
        <w:t>HP Services</w:t>
      </w:r>
    </w:p>
    <w:p w14:paraId="0348B029" w14:textId="134739CD" w:rsidR="006244C8" w:rsidRDefault="008C4A1D" w:rsidP="006717B7">
      <w:pPr>
        <w:pStyle w:val="BodyText"/>
        <w:spacing w:before="160" w:line="276" w:lineRule="auto"/>
        <w:ind w:left="202" w:right="346"/>
      </w:pPr>
      <w:r w:rsidRPr="008C4A1D">
        <w:t xml:space="preserve">The mental health services program is comprised of children's services (serving clients 0-18) and adult services (serving clients ages 18 and older), psychiatric/medication services, and </w:t>
      </w:r>
      <w:r w:rsidR="00FE7178">
        <w:t>Behavioral</w:t>
      </w:r>
      <w:r w:rsidR="00FE7178" w:rsidRPr="008C4A1D">
        <w:t xml:space="preserve"> </w:t>
      </w:r>
      <w:r w:rsidRPr="008C4A1D">
        <w:t>Health Services Act (</w:t>
      </w:r>
      <w:r w:rsidR="00FE7178">
        <w:t>B</w:t>
      </w:r>
      <w:r w:rsidR="00FE7178" w:rsidRPr="008C4A1D">
        <w:t>HSA</w:t>
      </w:r>
      <w:r w:rsidRPr="008C4A1D">
        <w:t xml:space="preserve">) funded services. Services are delivered in the community, via county and contracted providers, in the family/community resource centers, at the wellness center, and two clinics located in north and south Siskiyou County. The Children's System of Care (CSOC) utilizes Early and Periodic Screening, Diagnosis and Treatment </w:t>
      </w:r>
      <w:r w:rsidR="007C78B2">
        <w:t xml:space="preserve">(EPSDT) </w:t>
      </w:r>
      <w:r w:rsidRPr="008C4A1D">
        <w:t xml:space="preserve">Medi-Cal services to provide a variety of options for the treatment of children and adolescents such as assessment; individual, group, and collateral therapies; rehabilitation; case management; medication/psychiatric; intensive care </w:t>
      </w:r>
      <w:r w:rsidR="00A813AF">
        <w:t>coordination</w:t>
      </w:r>
      <w:r w:rsidRPr="008C4A1D">
        <w:t xml:space="preserve"> and intensive home-based services. Therapeutic behavioral services are available through a contracted provider. For urgent and acute problems, crisis services </w:t>
      </w:r>
      <w:r w:rsidR="007C78B2">
        <w:t xml:space="preserve">and mobile crisis </w:t>
      </w:r>
      <w:r w:rsidRPr="008C4A1D">
        <w:t xml:space="preserve">are available 24-hours per day, 7-days per week via phone, or walk-in at our two clinic locations, two local hospital emergency rooms, and the jail. Individuals seeking services through the Adult System of Care (ASOC) are assessed and individual and group therapy, rehabilitation, case management, and medical/psychiatric services and the wellness center are available. </w:t>
      </w:r>
      <w:r w:rsidRPr="008C4A1D">
        <w:lastRenderedPageBreak/>
        <w:t xml:space="preserve">Peer support is an essential component of the treatment continuum, and peer providers are available in both the ASOC and CSOC programs. The mental health wellness program operates in Yreka through a contracted service provider and is consumer-run as part of the mental health plan's continuum of care. </w:t>
      </w:r>
      <w:r w:rsidR="00EB3EF2">
        <w:t>BHSA</w:t>
      </w:r>
      <w:r w:rsidR="00EB3EF2" w:rsidRPr="008C4A1D">
        <w:t xml:space="preserve"> </w:t>
      </w:r>
      <w:r w:rsidRPr="008C4A1D">
        <w:t>funds provide supportive services for full-service partners of all ages.</w:t>
      </w:r>
    </w:p>
    <w:p w14:paraId="6BB1D948" w14:textId="02B30002" w:rsidR="008C4A1D" w:rsidRPr="00F50BDB" w:rsidRDefault="00F50BDB" w:rsidP="006717B7">
      <w:pPr>
        <w:pStyle w:val="BodyText"/>
        <w:spacing w:before="160" w:line="276" w:lineRule="auto"/>
        <w:ind w:left="202" w:right="346"/>
        <w:rPr>
          <w:b/>
          <w:bCs/>
        </w:rPr>
      </w:pPr>
      <w:r w:rsidRPr="00F50BDB">
        <w:rPr>
          <w:b/>
          <w:bCs/>
        </w:rPr>
        <w:t>Quality Management Program</w:t>
      </w:r>
    </w:p>
    <w:p w14:paraId="3FE8E0FF" w14:textId="3212E393" w:rsidR="00071D07" w:rsidRDefault="00252D27" w:rsidP="006717B7">
      <w:pPr>
        <w:pStyle w:val="BodyText"/>
        <w:spacing w:before="160" w:line="276" w:lineRule="auto"/>
        <w:ind w:left="202" w:right="346"/>
      </w:pPr>
      <w:r w:rsidRPr="00252D27">
        <w:t xml:space="preserve">Under the direction of the </w:t>
      </w:r>
      <w:r w:rsidR="00E83C97">
        <w:t>B</w:t>
      </w:r>
      <w:r w:rsidRPr="00252D27">
        <w:t>HP Director, the quality management (QM) program shall monitor the service delivery system to improve services and meet the needs of beneficiaries. To provide system-wide quality care, every individual within the organization is responsible to ensure that the beneficiary’s mental health needs are met and are accountable for providing individualized services that are of high quality, are culturally relevant, language-appropriate, cost-efficient, and tailored to meet the unique needs of each beneficiary. The goal of the QM program is the ongoing development of a system that provides quality design, continuous improvement of services, and efficient use of resources. These goals are accomplished by establishing mechanisms that effectively improve quality, assuring service delivery integration and interagency collaboration, and examining the use of resources within the systems of care. The functions of the QM program include</w:t>
      </w:r>
      <w:r>
        <w:t>:</w:t>
      </w:r>
      <w:r w:rsidRPr="00252D27">
        <w:t xml:space="preserve"> </w:t>
      </w:r>
    </w:p>
    <w:p w14:paraId="69D9ECDE" w14:textId="77777777" w:rsidR="00615A94" w:rsidRDefault="00252D27" w:rsidP="002442A4">
      <w:pPr>
        <w:pStyle w:val="BodyText"/>
        <w:numPr>
          <w:ilvl w:val="0"/>
          <w:numId w:val="24"/>
        </w:numPr>
        <w:spacing w:before="0" w:line="276" w:lineRule="auto"/>
        <w:ind w:left="922" w:right="346"/>
      </w:pPr>
      <w:r w:rsidRPr="00252D27">
        <w:t xml:space="preserve">Establish and maintain a systematic process for monitoring and tracking key indicators for client care and administrative support functions; </w:t>
      </w:r>
    </w:p>
    <w:p w14:paraId="12CAF959" w14:textId="44876934" w:rsidR="00615A94" w:rsidRDefault="00252D27" w:rsidP="002442A4">
      <w:pPr>
        <w:pStyle w:val="BodyText"/>
        <w:numPr>
          <w:ilvl w:val="0"/>
          <w:numId w:val="24"/>
        </w:numPr>
        <w:spacing w:before="0" w:line="276" w:lineRule="auto"/>
        <w:ind w:left="922" w:right="346"/>
      </w:pPr>
      <w:r w:rsidRPr="00252D27">
        <w:t xml:space="preserve">Support organizational decision-making; implement and evaluate ongoing quality improvement activities across the </w:t>
      </w:r>
      <w:r w:rsidR="00E83C97">
        <w:t>B</w:t>
      </w:r>
      <w:r w:rsidRPr="00252D27">
        <w:t xml:space="preserve">HP; </w:t>
      </w:r>
    </w:p>
    <w:p w14:paraId="54020701" w14:textId="77777777" w:rsidR="00615A94" w:rsidRDefault="00252D27" w:rsidP="002442A4">
      <w:pPr>
        <w:pStyle w:val="BodyText"/>
        <w:numPr>
          <w:ilvl w:val="0"/>
          <w:numId w:val="24"/>
        </w:numPr>
        <w:spacing w:before="0" w:line="276" w:lineRule="auto"/>
        <w:ind w:left="922" w:right="346"/>
      </w:pPr>
      <w:r w:rsidRPr="00252D27">
        <w:t xml:space="preserve">Develop communication strategies to share information with providers and other appropriate stakeholders; and </w:t>
      </w:r>
    </w:p>
    <w:p w14:paraId="4BCB43DD" w14:textId="1C431179" w:rsidR="00071D07" w:rsidRDefault="00252D27" w:rsidP="00E83C97">
      <w:pPr>
        <w:pStyle w:val="BodyText"/>
        <w:numPr>
          <w:ilvl w:val="0"/>
          <w:numId w:val="24"/>
        </w:numPr>
        <w:spacing w:before="0" w:line="276" w:lineRule="auto"/>
        <w:ind w:left="922" w:right="346"/>
      </w:pPr>
      <w:r w:rsidRPr="00252D27">
        <w:t xml:space="preserve">Create quality improvement capability across programs and services. </w:t>
      </w:r>
    </w:p>
    <w:p w14:paraId="6824ED74" w14:textId="1B39CCC5" w:rsidR="00263A7D" w:rsidRDefault="00252D27" w:rsidP="00F50BDB">
      <w:pPr>
        <w:pStyle w:val="BodyText"/>
        <w:spacing w:before="160" w:line="276" w:lineRule="auto"/>
        <w:ind w:left="202" w:right="346"/>
      </w:pPr>
      <w:r w:rsidRPr="00252D27">
        <w:t xml:space="preserve">Under </w:t>
      </w:r>
      <w:r w:rsidR="00347DC8">
        <w:t>BHD</w:t>
      </w:r>
      <w:r w:rsidR="00E96C01">
        <w:t>’s</w:t>
      </w:r>
      <w:r w:rsidRPr="00252D27">
        <w:t xml:space="preserve"> </w:t>
      </w:r>
      <w:r w:rsidR="009C3974">
        <w:t>contract</w:t>
      </w:r>
      <w:r w:rsidR="00347DC8">
        <w:t>s</w:t>
      </w:r>
      <w:r w:rsidR="009C3974">
        <w:t xml:space="preserve"> with the </w:t>
      </w:r>
      <w:r w:rsidRPr="00252D27">
        <w:t>Department of Health Care Services (DHCS), the Quality Assurance Manager and Compliance Officer along with the Quality Improvement Committee may review and evaluate any data, reports, performance measures, system utilization, authorizations, policies and procedures, meeting minutes, and any other agency activities.</w:t>
      </w:r>
    </w:p>
    <w:p w14:paraId="02B879ED" w14:textId="49888308" w:rsidR="0054059B" w:rsidRDefault="0054059B" w:rsidP="00F50BDB">
      <w:pPr>
        <w:pStyle w:val="BodyText"/>
        <w:spacing w:before="160" w:line="276" w:lineRule="auto"/>
        <w:ind w:left="202" w:right="346"/>
      </w:pPr>
      <w:r w:rsidRPr="0054059B">
        <w:t xml:space="preserve">Siskiyou County </w:t>
      </w:r>
      <w:r w:rsidR="00AC0C24">
        <w:t xml:space="preserve">is contracting with </w:t>
      </w:r>
      <w:r w:rsidR="00582666">
        <w:t>the California Mental Health Services Authority (</w:t>
      </w:r>
      <w:r w:rsidR="00AC0C24">
        <w:t>CalMHSA</w:t>
      </w:r>
      <w:r w:rsidR="00582666">
        <w:t>)</w:t>
      </w:r>
      <w:r w:rsidR="00AC0C24">
        <w:t xml:space="preserve"> for Quality Assurance and Quality Improvement measures. The coordination and communication with CalMHSA will be overseen by the Project Coordinator and Compliance Manager</w:t>
      </w:r>
      <w:r w:rsidRPr="0054059B">
        <w:t>. All planned QM, QI, and utilization management (UM) activities comply with the contract</w:t>
      </w:r>
      <w:r w:rsidR="0049416B">
        <w:t>s with DHCS</w:t>
      </w:r>
      <w:r w:rsidRPr="0054059B">
        <w:t>, Title 9 regulations, and 42 CFR. Compliance is achieved through continuous oversight, monitoring, tracking, and training; a feedback loop that includes providers, managers, organizational providers, and stakeholders; and ongoing communication.</w:t>
      </w:r>
    </w:p>
    <w:p w14:paraId="18C05DC9" w14:textId="77777777" w:rsidR="005312DA" w:rsidRDefault="005312DA" w:rsidP="00F50BDB">
      <w:pPr>
        <w:pStyle w:val="BodyText"/>
        <w:spacing w:before="160" w:line="276" w:lineRule="auto"/>
        <w:ind w:left="202" w:right="346"/>
        <w:rPr>
          <w:b/>
          <w:bCs/>
        </w:rPr>
      </w:pPr>
    </w:p>
    <w:p w14:paraId="4D5D252C" w14:textId="010E32D2" w:rsidR="0054059B" w:rsidRPr="00A813AF" w:rsidRDefault="002B639B" w:rsidP="00F50BDB">
      <w:pPr>
        <w:pStyle w:val="BodyText"/>
        <w:spacing w:before="160" w:line="276" w:lineRule="auto"/>
        <w:ind w:left="202" w:right="346"/>
        <w:rPr>
          <w:b/>
          <w:bCs/>
        </w:rPr>
      </w:pPr>
      <w:r w:rsidRPr="00A813AF">
        <w:rPr>
          <w:b/>
          <w:bCs/>
        </w:rPr>
        <w:lastRenderedPageBreak/>
        <w:t>Quality Improvement Committee</w:t>
      </w:r>
    </w:p>
    <w:p w14:paraId="34DF1414" w14:textId="77777777" w:rsidR="00AC4057" w:rsidRDefault="002B639B" w:rsidP="00F50BDB">
      <w:pPr>
        <w:pStyle w:val="BodyText"/>
        <w:spacing w:before="160" w:line="276" w:lineRule="auto"/>
        <w:ind w:left="202" w:right="346"/>
      </w:pPr>
      <w:r w:rsidRPr="002B639B">
        <w:t xml:space="preserve">The QIC meetings are held monthly to review data, discuss trends and concerns, and make recommendations that impact the delivery of services, administrative processes, and performance improvement projects. </w:t>
      </w:r>
    </w:p>
    <w:p w14:paraId="1D45F42B" w14:textId="12079AB1" w:rsidR="0054059B" w:rsidRDefault="002B639B" w:rsidP="00F50BDB">
      <w:pPr>
        <w:pStyle w:val="BodyText"/>
        <w:spacing w:before="160" w:line="276" w:lineRule="auto"/>
        <w:ind w:left="202" w:right="346"/>
      </w:pPr>
      <w:r w:rsidRPr="002B639B">
        <w:t xml:space="preserve">The QIC is currently comprised of the </w:t>
      </w:r>
      <w:r w:rsidR="00BD5418">
        <w:t>Project Coordinator, Compliance Manager</w:t>
      </w:r>
      <w:r w:rsidRPr="002B639B">
        <w:t>, consumers, stakeholders, Behavioral Health Specialists, crisis workers, Licensed Professionals of the Healing Arts, the Patient’s Rights Advocate, fiscal staff, management, and representatives from the organizational provider network. The activities of the QIC include, but are not limited to, the following:</w:t>
      </w:r>
    </w:p>
    <w:p w14:paraId="2D37BCAA" w14:textId="77777777" w:rsidR="00864F3D" w:rsidRDefault="00864F3D" w:rsidP="00D12816">
      <w:pPr>
        <w:pStyle w:val="BodyText"/>
        <w:numPr>
          <w:ilvl w:val="0"/>
          <w:numId w:val="25"/>
        </w:numPr>
        <w:spacing w:before="0" w:line="276" w:lineRule="auto"/>
        <w:ind w:left="922" w:right="346"/>
      </w:pPr>
      <w:r w:rsidRPr="00864F3D">
        <w:t xml:space="preserve">Recommend policy decisions </w:t>
      </w:r>
    </w:p>
    <w:p w14:paraId="09ADC0EB" w14:textId="77777777" w:rsidR="00864F3D" w:rsidRDefault="00864F3D" w:rsidP="00D12816">
      <w:pPr>
        <w:pStyle w:val="BodyText"/>
        <w:numPr>
          <w:ilvl w:val="0"/>
          <w:numId w:val="25"/>
        </w:numPr>
        <w:spacing w:before="0" w:line="276" w:lineRule="auto"/>
        <w:ind w:left="922" w:right="346"/>
      </w:pPr>
      <w:r w:rsidRPr="00864F3D">
        <w:t xml:space="preserve">Review and evaluate the results of QM activities </w:t>
      </w:r>
    </w:p>
    <w:p w14:paraId="2004D5E8" w14:textId="77777777" w:rsidR="00864F3D" w:rsidRDefault="00864F3D" w:rsidP="00D12816">
      <w:pPr>
        <w:pStyle w:val="BodyText"/>
        <w:numPr>
          <w:ilvl w:val="0"/>
          <w:numId w:val="25"/>
        </w:numPr>
        <w:spacing w:before="0" w:line="276" w:lineRule="auto"/>
        <w:ind w:left="922" w:right="346"/>
      </w:pPr>
      <w:r w:rsidRPr="00864F3D">
        <w:t xml:space="preserve">Performance improvement projects (PIPs) </w:t>
      </w:r>
    </w:p>
    <w:p w14:paraId="5DEB8C94" w14:textId="77777777" w:rsidR="00864F3D" w:rsidRDefault="00864F3D" w:rsidP="00D12816">
      <w:pPr>
        <w:pStyle w:val="BodyText"/>
        <w:numPr>
          <w:ilvl w:val="0"/>
          <w:numId w:val="25"/>
        </w:numPr>
        <w:spacing w:before="0" w:line="276" w:lineRule="auto"/>
        <w:ind w:left="922" w:right="346"/>
      </w:pPr>
      <w:r w:rsidRPr="00864F3D">
        <w:t xml:space="preserve">Institute needed QI actions </w:t>
      </w:r>
    </w:p>
    <w:p w14:paraId="016C2091" w14:textId="77777777" w:rsidR="00864F3D" w:rsidRDefault="00864F3D" w:rsidP="00D12816">
      <w:pPr>
        <w:pStyle w:val="BodyText"/>
        <w:numPr>
          <w:ilvl w:val="0"/>
          <w:numId w:val="25"/>
        </w:numPr>
        <w:spacing w:before="0" w:line="276" w:lineRule="auto"/>
        <w:ind w:left="922" w:right="346"/>
      </w:pPr>
      <w:r w:rsidRPr="00864F3D">
        <w:t xml:space="preserve">Ensure follow-up of QI processes </w:t>
      </w:r>
    </w:p>
    <w:p w14:paraId="4CC92015" w14:textId="153DDDA1" w:rsidR="00AC4057" w:rsidRDefault="00864F3D" w:rsidP="00E83C97">
      <w:pPr>
        <w:pStyle w:val="BodyText"/>
        <w:numPr>
          <w:ilvl w:val="0"/>
          <w:numId w:val="25"/>
        </w:numPr>
        <w:spacing w:before="0" w:line="276" w:lineRule="auto"/>
        <w:ind w:left="922" w:right="346"/>
      </w:pPr>
      <w:r w:rsidRPr="00864F3D">
        <w:t>Document QIC meeting minutes regarding decisions and actions</w:t>
      </w:r>
    </w:p>
    <w:p w14:paraId="23F9454F" w14:textId="77777777" w:rsidR="00AA5276" w:rsidRDefault="0058425B">
      <w:pPr>
        <w:pStyle w:val="BodyText"/>
        <w:spacing w:before="2"/>
        <w:ind w:left="0"/>
        <w:rPr>
          <w:sz w:val="11"/>
        </w:rPr>
      </w:pPr>
      <w:r>
        <w:rPr>
          <w:noProof/>
        </w:rPr>
        <w:drawing>
          <wp:anchor distT="0" distB="0" distL="0" distR="0" simplePos="0" relativeHeight="487588352" behindDoc="1" locked="0" layoutInCell="1" allowOverlap="1" wp14:anchorId="23F947BA" wp14:editId="23F947BB">
            <wp:simplePos x="0" y="0"/>
            <wp:positionH relativeFrom="page">
              <wp:posOffset>961385</wp:posOffset>
            </wp:positionH>
            <wp:positionV relativeFrom="paragraph">
              <wp:posOffset>101816</wp:posOffset>
            </wp:positionV>
            <wp:extent cx="5874986" cy="300894"/>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5874986" cy="300894"/>
                    </a:xfrm>
                    <a:prstGeom prst="rect">
                      <a:avLst/>
                    </a:prstGeom>
                  </pic:spPr>
                </pic:pic>
              </a:graphicData>
            </a:graphic>
          </wp:anchor>
        </w:drawing>
      </w:r>
    </w:p>
    <w:p w14:paraId="23F94550" w14:textId="77777777" w:rsidR="00AA5276" w:rsidRDefault="00AA5276">
      <w:pPr>
        <w:pStyle w:val="BodyText"/>
        <w:spacing w:before="31"/>
        <w:ind w:left="0"/>
      </w:pPr>
    </w:p>
    <w:p w14:paraId="23F94551" w14:textId="77777777" w:rsidR="00AA5276" w:rsidRDefault="0058425B">
      <w:pPr>
        <w:pStyle w:val="Heading1"/>
        <w:ind w:left="763"/>
      </w:pPr>
      <w:bookmarkStart w:id="3" w:name="_bookmark1"/>
      <w:bookmarkEnd w:id="3"/>
      <w:r>
        <w:rPr>
          <w:color w:val="2D74B5"/>
        </w:rPr>
        <w:t>Section</w:t>
      </w:r>
      <w:r>
        <w:rPr>
          <w:color w:val="2D74B5"/>
          <w:spacing w:val="-9"/>
        </w:rPr>
        <w:t xml:space="preserve"> </w:t>
      </w:r>
      <w:r>
        <w:rPr>
          <w:color w:val="2D74B5"/>
        </w:rPr>
        <w:t>1:</w:t>
      </w:r>
      <w:r>
        <w:rPr>
          <w:color w:val="2D74B5"/>
          <w:spacing w:val="-8"/>
        </w:rPr>
        <w:t xml:space="preserve"> </w:t>
      </w:r>
      <w:r>
        <w:rPr>
          <w:color w:val="2D74B5"/>
        </w:rPr>
        <w:t>Performance</w:t>
      </w:r>
      <w:r>
        <w:rPr>
          <w:color w:val="2D74B5"/>
          <w:spacing w:val="-6"/>
        </w:rPr>
        <w:t xml:space="preserve"> </w:t>
      </w:r>
      <w:r>
        <w:rPr>
          <w:color w:val="2D74B5"/>
        </w:rPr>
        <w:t>Improvement</w:t>
      </w:r>
      <w:r>
        <w:rPr>
          <w:color w:val="2D74B5"/>
          <w:spacing w:val="-7"/>
        </w:rPr>
        <w:t xml:space="preserve"> </w:t>
      </w:r>
      <w:r>
        <w:rPr>
          <w:color w:val="2D74B5"/>
        </w:rPr>
        <w:t>Projects</w:t>
      </w:r>
      <w:r>
        <w:rPr>
          <w:color w:val="2D74B5"/>
          <w:spacing w:val="-6"/>
        </w:rPr>
        <w:t xml:space="preserve"> </w:t>
      </w:r>
      <w:r>
        <w:rPr>
          <w:color w:val="2D74B5"/>
          <w:spacing w:val="-2"/>
        </w:rPr>
        <w:t>(PIP)</w:t>
      </w:r>
    </w:p>
    <w:p w14:paraId="23F94552" w14:textId="77777777" w:rsidR="00AA5276" w:rsidRDefault="0058425B">
      <w:pPr>
        <w:pStyle w:val="Heading2"/>
        <w:spacing w:before="290"/>
        <w:ind w:left="200"/>
      </w:pPr>
      <w:bookmarkStart w:id="4" w:name="_bookmark2"/>
      <w:bookmarkEnd w:id="4"/>
      <w:r>
        <w:rPr>
          <w:color w:val="2D74B5"/>
        </w:rPr>
        <w:t>Goal</w:t>
      </w:r>
      <w:r>
        <w:rPr>
          <w:color w:val="2D74B5"/>
          <w:spacing w:val="-2"/>
        </w:rPr>
        <w:t xml:space="preserve"> </w:t>
      </w:r>
      <w:r>
        <w:rPr>
          <w:color w:val="2D74B5"/>
        </w:rPr>
        <w:t>1.1</w:t>
      </w:r>
      <w:r>
        <w:rPr>
          <w:color w:val="2D74B5"/>
          <w:spacing w:val="-3"/>
        </w:rPr>
        <w:t xml:space="preserve"> </w:t>
      </w:r>
      <w:r>
        <w:rPr>
          <w:color w:val="2D74B5"/>
        </w:rPr>
        <w:t>Active</w:t>
      </w:r>
      <w:r>
        <w:rPr>
          <w:color w:val="2D74B5"/>
          <w:spacing w:val="-4"/>
        </w:rPr>
        <w:t xml:space="preserve"> </w:t>
      </w:r>
      <w:r>
        <w:rPr>
          <w:color w:val="2D74B5"/>
        </w:rPr>
        <w:t>Non-Clinical</w:t>
      </w:r>
      <w:r>
        <w:rPr>
          <w:color w:val="2D74B5"/>
          <w:spacing w:val="-1"/>
        </w:rPr>
        <w:t xml:space="preserve"> </w:t>
      </w:r>
      <w:r>
        <w:rPr>
          <w:color w:val="2D74B5"/>
          <w:spacing w:val="-4"/>
        </w:rPr>
        <w:t>PIP:</w:t>
      </w:r>
    </w:p>
    <w:p w14:paraId="0384FD15" w14:textId="097869D1" w:rsidR="00AB456F" w:rsidRDefault="00033B11" w:rsidP="00C10100">
      <w:pPr>
        <w:pStyle w:val="BodyText"/>
        <w:spacing w:before="43" w:line="276" w:lineRule="auto"/>
      </w:pPr>
      <w:r w:rsidRPr="00033B11">
        <w:t>The new non-clinical PIP will be to increase the percentage of members who receive at least one Peer Support Service</w:t>
      </w:r>
      <w:r w:rsidR="0058425B">
        <w:t>.</w:t>
      </w:r>
    </w:p>
    <w:p w14:paraId="23F94555" w14:textId="06D9B082" w:rsidR="00AA5276" w:rsidRDefault="00C64294" w:rsidP="00AB456F">
      <w:pPr>
        <w:pStyle w:val="BodyText"/>
        <w:spacing w:before="120" w:line="276" w:lineRule="auto"/>
        <w:ind w:left="562"/>
      </w:pPr>
      <w:r>
        <w:rPr>
          <w:b/>
        </w:rPr>
        <w:t>Member</w:t>
      </w:r>
      <w:r w:rsidR="0058425B">
        <w:rPr>
          <w:b/>
        </w:rPr>
        <w:t xml:space="preserve"> Impact: </w:t>
      </w:r>
      <w:r w:rsidR="0058425B">
        <w:t xml:space="preserve">By increasing </w:t>
      </w:r>
      <w:r w:rsidR="00F228F7">
        <w:t>the percentage of members who receive peer support services</w:t>
      </w:r>
      <w:r w:rsidR="0058425B">
        <w:t xml:space="preserve">, </w:t>
      </w:r>
      <w:r>
        <w:t>members</w:t>
      </w:r>
      <w:r w:rsidR="0058425B">
        <w:t xml:space="preserve"> </w:t>
      </w:r>
      <w:r w:rsidR="00F900B1">
        <w:t xml:space="preserve">may feel </w:t>
      </w:r>
      <w:r w:rsidR="00157DDF">
        <w:t xml:space="preserve">more </w:t>
      </w:r>
      <w:r w:rsidR="00F900B1" w:rsidRPr="00F900B1">
        <w:t>empower</w:t>
      </w:r>
      <w:r w:rsidR="00F900B1">
        <w:t>ed</w:t>
      </w:r>
      <w:r w:rsidR="00F900B1" w:rsidRPr="00F900B1">
        <w:t xml:space="preserve"> to build self-directed lives, ultimately improving quality of life, reducing hospitalizations, </w:t>
      </w:r>
      <w:r w:rsidR="0058425B">
        <w:t>and</w:t>
      </w:r>
      <w:r w:rsidR="0058425B">
        <w:rPr>
          <w:spacing w:val="-4"/>
        </w:rPr>
        <w:t xml:space="preserve"> </w:t>
      </w:r>
      <w:r w:rsidR="0058425B">
        <w:t>mitigat</w:t>
      </w:r>
      <w:r w:rsidR="00625E43">
        <w:t>ing</w:t>
      </w:r>
      <w:r w:rsidR="0058425B">
        <w:rPr>
          <w:spacing w:val="-4"/>
        </w:rPr>
        <w:t xml:space="preserve"> </w:t>
      </w:r>
      <w:r w:rsidR="0058425B">
        <w:t>higher</w:t>
      </w:r>
      <w:r w:rsidR="0058425B">
        <w:rPr>
          <w:spacing w:val="-2"/>
        </w:rPr>
        <w:t xml:space="preserve"> </w:t>
      </w:r>
      <w:r w:rsidR="0058425B">
        <w:t>levels</w:t>
      </w:r>
      <w:r w:rsidR="0058425B">
        <w:rPr>
          <w:spacing w:val="-3"/>
        </w:rPr>
        <w:t xml:space="preserve"> </w:t>
      </w:r>
      <w:r w:rsidR="0058425B">
        <w:t>of</w:t>
      </w:r>
      <w:r w:rsidR="0058425B">
        <w:rPr>
          <w:spacing w:val="-1"/>
        </w:rPr>
        <w:t xml:space="preserve"> </w:t>
      </w:r>
      <w:r w:rsidR="0058425B">
        <w:t>care</w:t>
      </w:r>
      <w:r w:rsidR="0058425B">
        <w:rPr>
          <w:spacing w:val="-2"/>
        </w:rPr>
        <w:t xml:space="preserve"> </w:t>
      </w:r>
      <w:r w:rsidR="0058425B">
        <w:t>and/or crisis episodes.</w:t>
      </w:r>
    </w:p>
    <w:p w14:paraId="23F94556" w14:textId="1AF97124" w:rsidR="00AA5276" w:rsidRDefault="0058425B">
      <w:pPr>
        <w:pStyle w:val="BodyText"/>
        <w:spacing w:before="79" w:line="278" w:lineRule="auto"/>
      </w:pPr>
      <w:r>
        <w:rPr>
          <w:b/>
        </w:rPr>
        <w:t>Monitoring</w:t>
      </w:r>
      <w:r>
        <w:rPr>
          <w:b/>
          <w:spacing w:val="-5"/>
        </w:rPr>
        <w:t xml:space="preserve"> </w:t>
      </w:r>
      <w:r>
        <w:rPr>
          <w:b/>
        </w:rPr>
        <w:t>mechanisms:</w:t>
      </w:r>
      <w:r>
        <w:rPr>
          <w:b/>
          <w:spacing w:val="-2"/>
        </w:rPr>
        <w:t xml:space="preserve"> </w:t>
      </w:r>
      <w:r>
        <w:t>PIP</w:t>
      </w:r>
      <w:r>
        <w:rPr>
          <w:spacing w:val="-5"/>
        </w:rPr>
        <w:t xml:space="preserve"> </w:t>
      </w:r>
      <w:r>
        <w:t>committee</w:t>
      </w:r>
      <w:r>
        <w:rPr>
          <w:spacing w:val="-5"/>
        </w:rPr>
        <w:t xml:space="preserve"> </w:t>
      </w:r>
      <w:r>
        <w:t>meetings,</w:t>
      </w:r>
      <w:r>
        <w:rPr>
          <w:spacing w:val="-4"/>
        </w:rPr>
        <w:t xml:space="preserve"> </w:t>
      </w:r>
      <w:r w:rsidR="00FB6145">
        <w:rPr>
          <w:spacing w:val="-4"/>
        </w:rPr>
        <w:t>Quality Improvement Committee (</w:t>
      </w:r>
      <w:r>
        <w:t>QIC</w:t>
      </w:r>
      <w:r w:rsidR="00FB6145">
        <w:t>)</w:t>
      </w:r>
      <w:r>
        <w:rPr>
          <w:spacing w:val="-5"/>
        </w:rPr>
        <w:t xml:space="preserve"> </w:t>
      </w:r>
      <w:r>
        <w:t>meetings,</w:t>
      </w:r>
      <w:r>
        <w:rPr>
          <w:spacing w:val="-4"/>
        </w:rPr>
        <w:t xml:space="preserve"> </w:t>
      </w:r>
      <w:r w:rsidR="005D1864">
        <w:rPr>
          <w:spacing w:val="-4"/>
        </w:rPr>
        <w:t xml:space="preserve">CalMHSA PIP Reports, </w:t>
      </w:r>
      <w:r>
        <w:t>technical</w:t>
      </w:r>
      <w:r>
        <w:rPr>
          <w:spacing w:val="-4"/>
        </w:rPr>
        <w:t xml:space="preserve"> </w:t>
      </w:r>
      <w:r>
        <w:t>assistance</w:t>
      </w:r>
      <w:r>
        <w:rPr>
          <w:spacing w:val="-6"/>
        </w:rPr>
        <w:t xml:space="preserve"> </w:t>
      </w:r>
      <w:r>
        <w:t xml:space="preserve">calls with </w:t>
      </w:r>
      <w:r w:rsidR="007D5DA1" w:rsidRPr="007D5DA1">
        <w:t>Health Services Advisory Group</w:t>
      </w:r>
      <w:r w:rsidR="007D5DA1">
        <w:t xml:space="preserve"> (HSAG)</w:t>
      </w:r>
      <w:r>
        <w:t>.</w:t>
      </w:r>
    </w:p>
    <w:p w14:paraId="3A15AD1C" w14:textId="7BD70183" w:rsidR="00821394" w:rsidRDefault="0058425B" w:rsidP="00287A9D">
      <w:pPr>
        <w:pStyle w:val="BodyText"/>
        <w:spacing w:before="77" w:line="276" w:lineRule="auto"/>
        <w:ind w:right="221"/>
        <w:rPr>
          <w:bCs/>
        </w:rPr>
      </w:pPr>
      <w:r>
        <w:rPr>
          <w:b/>
        </w:rPr>
        <w:t xml:space="preserve">Baseline &amp; Actions: </w:t>
      </w:r>
      <w:r w:rsidR="00287A9D" w:rsidRPr="00287A9D">
        <w:rPr>
          <w:bCs/>
        </w:rPr>
        <w:t xml:space="preserve">During FY 2024-2025 the BHP focused on finalizing the </w:t>
      </w:r>
      <w:r w:rsidR="00821394" w:rsidRPr="00821394">
        <w:rPr>
          <w:bCs/>
        </w:rPr>
        <w:t xml:space="preserve">Follow-Up After </w:t>
      </w:r>
      <w:r w:rsidR="00C61AE4" w:rsidRPr="00C61AE4">
        <w:rPr>
          <w:bCs/>
        </w:rPr>
        <w:t xml:space="preserve">Emergency Department Visit for Mental Illness </w:t>
      </w:r>
      <w:r w:rsidR="00821394">
        <w:rPr>
          <w:bCs/>
        </w:rPr>
        <w:t>(</w:t>
      </w:r>
      <w:r w:rsidR="00287A9D" w:rsidRPr="00287A9D">
        <w:rPr>
          <w:bCs/>
        </w:rPr>
        <w:t>FUM</w:t>
      </w:r>
      <w:r w:rsidR="00821394">
        <w:rPr>
          <w:bCs/>
        </w:rPr>
        <w:t>)</w:t>
      </w:r>
      <w:r w:rsidR="00287A9D" w:rsidRPr="00287A9D">
        <w:rPr>
          <w:bCs/>
        </w:rPr>
        <w:t xml:space="preserve"> PIP as established prior and evaluated for gaps in data collection and procedures. The prior Follow-Up After Mental Health Hospitalization (FUM) clinical PIP concluded in July 2025. Although the performance target was not achieved, outcomes demonstrated improvement toward the goal. Starting in FY 25-26 the BHP has launched a new non-clinical PIP, under the guidance of HSAG focused on the expansion and standardization of Peer Support Services. This initiative includes development of operational tools and guidance in partnership with CalMHSA to </w:t>
      </w:r>
      <w:r w:rsidR="00287A9D" w:rsidRPr="00287A9D">
        <w:rPr>
          <w:bCs/>
        </w:rPr>
        <w:lastRenderedPageBreak/>
        <w:t>strengthen consistency, documentation practices, and overall accessibility of peer-delivered services</w:t>
      </w:r>
      <w:r w:rsidR="00821394">
        <w:rPr>
          <w:bCs/>
        </w:rPr>
        <w:t xml:space="preserve">. </w:t>
      </w:r>
    </w:p>
    <w:p w14:paraId="7BEC60D4" w14:textId="5ECAC17F" w:rsidR="00564E44" w:rsidRPr="00F94D35" w:rsidRDefault="00391DB4" w:rsidP="00287A9D">
      <w:pPr>
        <w:pStyle w:val="BodyText"/>
        <w:spacing w:before="77" w:line="276" w:lineRule="auto"/>
        <w:ind w:right="221"/>
        <w:rPr>
          <w:bCs/>
        </w:rPr>
      </w:pPr>
      <w:r w:rsidRPr="008F1FF7">
        <w:rPr>
          <w:bCs/>
        </w:rPr>
        <w:t xml:space="preserve">Peer Support Services were provided in FY24/25 establishing a baseline measurement of </w:t>
      </w:r>
      <w:r w:rsidR="00E679CF" w:rsidRPr="008F1FF7">
        <w:rPr>
          <w:bCs/>
        </w:rPr>
        <w:t xml:space="preserve">3.7% of all members receiving a peer service according to CalMHSA data sets. The BHP and CalMHSA collaborated to analyze the data and determined that there were significant data gaps resulting in a higher rate, estimating that (2.9%-3.3%) range is more reflective. A true baseline will be determined in CY 2026. </w:t>
      </w:r>
    </w:p>
    <w:p w14:paraId="736FBF28" w14:textId="77777777" w:rsidR="00821394" w:rsidRPr="00821394" w:rsidRDefault="00821394" w:rsidP="00821394">
      <w:pPr>
        <w:pStyle w:val="BodyText"/>
        <w:spacing w:before="77" w:line="276" w:lineRule="auto"/>
        <w:ind w:right="221"/>
        <w:rPr>
          <w:bCs/>
        </w:rPr>
      </w:pPr>
      <w:r w:rsidRPr="00821394">
        <w:rPr>
          <w:bCs/>
          <w:u w:val="single"/>
        </w:rPr>
        <w:t>Next Steps</w:t>
      </w:r>
      <w:r w:rsidRPr="00821394">
        <w:rPr>
          <w:bCs/>
        </w:rPr>
        <w:t>:</w:t>
      </w:r>
    </w:p>
    <w:p w14:paraId="2105596B" w14:textId="7FEDE25F" w:rsidR="00821394" w:rsidRPr="00821394" w:rsidRDefault="00821394" w:rsidP="005D1864">
      <w:pPr>
        <w:pStyle w:val="BodyText"/>
        <w:numPr>
          <w:ilvl w:val="0"/>
          <w:numId w:val="25"/>
        </w:numPr>
        <w:spacing w:before="77" w:line="276" w:lineRule="auto"/>
        <w:ind w:left="900" w:right="221"/>
        <w:rPr>
          <w:bCs/>
        </w:rPr>
      </w:pPr>
      <w:r w:rsidRPr="00821394">
        <w:rPr>
          <w:bCs/>
        </w:rPr>
        <w:t xml:space="preserve">Complete data analysis on previous FUM and utilize the information to guide determinations in the new FUM Clinical PIP. </w:t>
      </w:r>
    </w:p>
    <w:p w14:paraId="65442952" w14:textId="641253B7" w:rsidR="00821394" w:rsidRPr="00821394" w:rsidRDefault="00821394" w:rsidP="005D1864">
      <w:pPr>
        <w:pStyle w:val="BodyText"/>
        <w:numPr>
          <w:ilvl w:val="0"/>
          <w:numId w:val="25"/>
        </w:numPr>
        <w:spacing w:before="77" w:line="276" w:lineRule="auto"/>
        <w:ind w:left="900" w:right="221"/>
        <w:rPr>
          <w:bCs/>
        </w:rPr>
      </w:pPr>
      <w:r w:rsidRPr="00821394">
        <w:rPr>
          <w:bCs/>
        </w:rPr>
        <w:t>Expand Peer Support Services and programming, using CalMHSA-developed tools to standardize processes and workflows.</w:t>
      </w:r>
    </w:p>
    <w:p w14:paraId="134314AE" w14:textId="5748CCA7" w:rsidR="00B91E99" w:rsidRDefault="00821394" w:rsidP="005D1864">
      <w:pPr>
        <w:pStyle w:val="BodyText"/>
        <w:numPr>
          <w:ilvl w:val="0"/>
          <w:numId w:val="30"/>
        </w:numPr>
        <w:spacing w:before="77" w:line="276" w:lineRule="auto"/>
        <w:ind w:left="900" w:right="221"/>
      </w:pPr>
      <w:r w:rsidRPr="00821394">
        <w:rPr>
          <w:bCs/>
        </w:rPr>
        <w:t>Continue alignment of all PIPs with HSAG requirements, including updates to measures and reporting structures</w:t>
      </w:r>
      <w:r w:rsidR="00B91E99" w:rsidRPr="00B91E99">
        <w:rPr>
          <w:bCs/>
        </w:rPr>
        <w:t>.</w:t>
      </w:r>
    </w:p>
    <w:p w14:paraId="0E867A0A" w14:textId="58D8D4F3" w:rsidR="00DB4675" w:rsidRPr="005D1864" w:rsidRDefault="0058425B" w:rsidP="00821394">
      <w:pPr>
        <w:pStyle w:val="BodyText"/>
        <w:spacing w:before="77" w:line="276" w:lineRule="auto"/>
        <w:ind w:right="221"/>
        <w:rPr>
          <w:spacing w:val="-2"/>
        </w:rPr>
      </w:pPr>
      <w:r>
        <w:rPr>
          <w:b/>
        </w:rPr>
        <w:t>Timeline:</w:t>
      </w:r>
      <w:r>
        <w:rPr>
          <w:b/>
          <w:spacing w:val="-2"/>
        </w:rPr>
        <w:t xml:space="preserve"> </w:t>
      </w:r>
      <w:r w:rsidR="00785C8F" w:rsidRPr="00785C8F">
        <w:t>During FY 2024-2025 the BHP focused on finalizing the FUM PIP as established prior and evaluated for gaps in data collection and procedures. The prior Follow-Up After Mental Health Hospitalization (FUM) clinical PIP concluded in July 2025. Although the performance target was not achieved, outcomes demonstrated improvement toward the goal. Starting in FY 25-26 the BHP has launched a new non-clinical PIP, under the guidance of HSAG focused on the expansion and standardization of Peer Support Services. This initiative includes development of operational tools and guidance in partnership with CalMHSA to strengthen consistency, documentation practices, and overall accessibility of peer-delivered services.</w:t>
      </w:r>
    </w:p>
    <w:p w14:paraId="258A324B" w14:textId="6CC96374" w:rsidR="001A04B3" w:rsidRDefault="0058425B">
      <w:pPr>
        <w:pStyle w:val="BodyText"/>
        <w:spacing w:before="123"/>
        <w:rPr>
          <w:spacing w:val="-2"/>
        </w:rPr>
      </w:pPr>
      <w:r>
        <w:rPr>
          <w:b/>
        </w:rPr>
        <w:t>Lead</w:t>
      </w:r>
      <w:r>
        <w:rPr>
          <w:b/>
          <w:spacing w:val="-2"/>
        </w:rPr>
        <w:t xml:space="preserve"> </w:t>
      </w:r>
      <w:r>
        <w:rPr>
          <w:b/>
        </w:rPr>
        <w:t xml:space="preserve">Staff: </w:t>
      </w:r>
      <w:r w:rsidR="00546FD7" w:rsidRPr="00546FD7">
        <w:rPr>
          <w:bCs/>
        </w:rPr>
        <w:t>Project Coordinator,</w:t>
      </w:r>
      <w:r w:rsidR="00546FD7">
        <w:rPr>
          <w:b/>
        </w:rPr>
        <w:t xml:space="preserve"> </w:t>
      </w:r>
      <w:r w:rsidR="00546FD7">
        <w:t>QIC</w:t>
      </w:r>
      <w:r>
        <w:t>,</w:t>
      </w:r>
      <w:r>
        <w:rPr>
          <w:spacing w:val="-4"/>
        </w:rPr>
        <w:t xml:space="preserve"> </w:t>
      </w:r>
      <w:r>
        <w:t>PIP</w:t>
      </w:r>
      <w:r>
        <w:rPr>
          <w:spacing w:val="-2"/>
        </w:rPr>
        <w:t xml:space="preserve"> </w:t>
      </w:r>
      <w:r>
        <w:t>team,</w:t>
      </w:r>
      <w:r>
        <w:rPr>
          <w:spacing w:val="-1"/>
        </w:rPr>
        <w:t xml:space="preserve"> </w:t>
      </w:r>
      <w:r>
        <w:t>Program</w:t>
      </w:r>
      <w:r>
        <w:rPr>
          <w:spacing w:val="-1"/>
        </w:rPr>
        <w:t xml:space="preserve"> </w:t>
      </w:r>
      <w:r w:rsidR="005D1864">
        <w:t>Manager, QAM</w:t>
      </w:r>
      <w:r>
        <w:t>,</w:t>
      </w:r>
      <w:r>
        <w:rPr>
          <w:spacing w:val="-4"/>
        </w:rPr>
        <w:t xml:space="preserve"> </w:t>
      </w:r>
      <w:r>
        <w:t>and</w:t>
      </w:r>
      <w:r>
        <w:rPr>
          <w:spacing w:val="-2"/>
        </w:rPr>
        <w:t xml:space="preserve"> </w:t>
      </w:r>
      <w:r>
        <w:t>Director</w:t>
      </w:r>
      <w:r>
        <w:rPr>
          <w:spacing w:val="-2"/>
        </w:rPr>
        <w:t xml:space="preserve"> </w:t>
      </w:r>
      <w:r>
        <w:t>of</w:t>
      </w:r>
      <w:r>
        <w:rPr>
          <w:spacing w:val="-2"/>
        </w:rPr>
        <w:t xml:space="preserve"> </w:t>
      </w:r>
      <w:r>
        <w:t>Clinical</w:t>
      </w:r>
      <w:r>
        <w:rPr>
          <w:spacing w:val="-1"/>
        </w:rPr>
        <w:t xml:space="preserve"> </w:t>
      </w:r>
      <w:r>
        <w:rPr>
          <w:spacing w:val="-2"/>
        </w:rPr>
        <w:t>Services.</w:t>
      </w:r>
    </w:p>
    <w:p w14:paraId="10D46E4E" w14:textId="3ED1AF58" w:rsidR="005D4939" w:rsidRPr="005D4939" w:rsidRDefault="005D4939">
      <w:pPr>
        <w:pStyle w:val="BodyText"/>
        <w:spacing w:before="123"/>
        <w:rPr>
          <w:b/>
        </w:rPr>
      </w:pPr>
      <w:r>
        <w:rPr>
          <w:b/>
        </w:rPr>
        <w:t xml:space="preserve">Contractor: </w:t>
      </w:r>
      <w:r w:rsidRPr="005D4939">
        <w:rPr>
          <w:bCs/>
        </w:rPr>
        <w:t>CalMHSA</w:t>
      </w:r>
    </w:p>
    <w:p w14:paraId="23F9455B" w14:textId="77777777" w:rsidR="00AA5276" w:rsidRDefault="00AA5276">
      <w:pPr>
        <w:pStyle w:val="BodyText"/>
        <w:spacing w:before="0"/>
        <w:ind w:left="0"/>
      </w:pPr>
    </w:p>
    <w:p w14:paraId="23F9455D" w14:textId="77777777" w:rsidR="00AA5276" w:rsidRDefault="0058425B">
      <w:pPr>
        <w:pStyle w:val="Heading2"/>
        <w:ind w:left="200"/>
      </w:pPr>
      <w:bookmarkStart w:id="5" w:name="_bookmark3"/>
      <w:bookmarkEnd w:id="5"/>
      <w:r>
        <w:rPr>
          <w:color w:val="2D74B5"/>
        </w:rPr>
        <w:t>Goal</w:t>
      </w:r>
      <w:r>
        <w:rPr>
          <w:color w:val="2D74B5"/>
          <w:spacing w:val="-1"/>
        </w:rPr>
        <w:t xml:space="preserve"> </w:t>
      </w:r>
      <w:r>
        <w:rPr>
          <w:color w:val="2D74B5"/>
        </w:rPr>
        <w:t>1.2</w:t>
      </w:r>
      <w:r>
        <w:rPr>
          <w:color w:val="2D74B5"/>
          <w:spacing w:val="-3"/>
        </w:rPr>
        <w:t xml:space="preserve"> </w:t>
      </w:r>
      <w:r>
        <w:rPr>
          <w:color w:val="2D74B5"/>
        </w:rPr>
        <w:t>Active</w:t>
      </w:r>
      <w:r>
        <w:rPr>
          <w:color w:val="2D74B5"/>
          <w:spacing w:val="-2"/>
        </w:rPr>
        <w:t xml:space="preserve"> </w:t>
      </w:r>
      <w:r>
        <w:rPr>
          <w:color w:val="2D74B5"/>
        </w:rPr>
        <w:t>Clinical</w:t>
      </w:r>
      <w:r>
        <w:rPr>
          <w:color w:val="2D74B5"/>
          <w:spacing w:val="-3"/>
        </w:rPr>
        <w:t xml:space="preserve"> </w:t>
      </w:r>
      <w:r>
        <w:rPr>
          <w:color w:val="2D74B5"/>
          <w:spacing w:val="-4"/>
        </w:rPr>
        <w:t>PIP:</w:t>
      </w:r>
    </w:p>
    <w:p w14:paraId="23F9455E" w14:textId="6EC0A7F7" w:rsidR="00AA5276" w:rsidRDefault="00E74B83">
      <w:pPr>
        <w:pStyle w:val="BodyText"/>
        <w:spacing w:before="43" w:line="278" w:lineRule="auto"/>
      </w:pPr>
      <w:r w:rsidRPr="00E74B83">
        <w:t>The new clinical PIP will be to improve the After Emergency Department Visit for Mental Illness (FUM) measure rate.</w:t>
      </w:r>
    </w:p>
    <w:p w14:paraId="23F9455F" w14:textId="5F6EBCC0" w:rsidR="00AA5276" w:rsidRDefault="00C64294">
      <w:pPr>
        <w:pStyle w:val="BodyText"/>
        <w:spacing w:before="77" w:line="276" w:lineRule="auto"/>
      </w:pPr>
      <w:r>
        <w:rPr>
          <w:b/>
        </w:rPr>
        <w:t>Member</w:t>
      </w:r>
      <w:r w:rsidR="0058425B">
        <w:rPr>
          <w:b/>
          <w:spacing w:val="-5"/>
        </w:rPr>
        <w:t xml:space="preserve"> </w:t>
      </w:r>
      <w:r w:rsidR="0058425B">
        <w:rPr>
          <w:b/>
        </w:rPr>
        <w:t>Impact:</w:t>
      </w:r>
      <w:r w:rsidR="0058425B">
        <w:rPr>
          <w:b/>
          <w:spacing w:val="-1"/>
        </w:rPr>
        <w:t xml:space="preserve"> </w:t>
      </w:r>
      <w:r w:rsidR="0058425B">
        <w:t>By</w:t>
      </w:r>
      <w:r w:rsidR="0058425B">
        <w:rPr>
          <w:spacing w:val="-4"/>
        </w:rPr>
        <w:t xml:space="preserve"> </w:t>
      </w:r>
      <w:r w:rsidR="0069235E" w:rsidRPr="0069235E">
        <w:t>improving the Follow up after Emergency Department Visit measure rate</w:t>
      </w:r>
      <w:r w:rsidR="0069235E">
        <w:t xml:space="preserve">, </w:t>
      </w:r>
      <w:r>
        <w:t>members</w:t>
      </w:r>
      <w:r w:rsidR="0058425B">
        <w:rPr>
          <w:spacing w:val="-4"/>
        </w:rPr>
        <w:t xml:space="preserve"> </w:t>
      </w:r>
      <w:r w:rsidR="0058425B">
        <w:t>are</w:t>
      </w:r>
      <w:r w:rsidR="0058425B">
        <w:rPr>
          <w:spacing w:val="-3"/>
        </w:rPr>
        <w:t xml:space="preserve"> </w:t>
      </w:r>
      <w:r w:rsidR="0058425B">
        <w:t>more</w:t>
      </w:r>
      <w:r w:rsidR="0058425B">
        <w:rPr>
          <w:spacing w:val="-5"/>
        </w:rPr>
        <w:t xml:space="preserve"> </w:t>
      </w:r>
      <w:r w:rsidR="0058425B">
        <w:t>likely</w:t>
      </w:r>
      <w:r w:rsidR="0058425B">
        <w:rPr>
          <w:spacing w:val="-4"/>
        </w:rPr>
        <w:t xml:space="preserve"> </w:t>
      </w:r>
      <w:r w:rsidR="0058425B">
        <w:t>to successfully</w:t>
      </w:r>
      <w:r w:rsidR="0058425B">
        <w:rPr>
          <w:spacing w:val="-6"/>
        </w:rPr>
        <w:t xml:space="preserve"> </w:t>
      </w:r>
      <w:r w:rsidR="0069235E">
        <w:t>engage in</w:t>
      </w:r>
      <w:r w:rsidR="0069235E">
        <w:rPr>
          <w:spacing w:val="-3"/>
        </w:rPr>
        <w:t xml:space="preserve"> </w:t>
      </w:r>
      <w:r w:rsidR="0058425B">
        <w:t>mental</w:t>
      </w:r>
      <w:r w:rsidR="0058425B">
        <w:rPr>
          <w:spacing w:val="-5"/>
        </w:rPr>
        <w:t xml:space="preserve"> </w:t>
      </w:r>
      <w:r w:rsidR="0058425B">
        <w:t>health</w:t>
      </w:r>
      <w:r w:rsidR="0058425B">
        <w:rPr>
          <w:spacing w:val="-2"/>
        </w:rPr>
        <w:t xml:space="preserve"> </w:t>
      </w:r>
      <w:r w:rsidR="00140342">
        <w:t>services</w:t>
      </w:r>
      <w:r w:rsidR="0069235E">
        <w:rPr>
          <w:spacing w:val="-4"/>
        </w:rPr>
        <w:t xml:space="preserve"> </w:t>
      </w:r>
      <w:r w:rsidR="0058425B">
        <w:t>and</w:t>
      </w:r>
      <w:r w:rsidR="0058425B">
        <w:rPr>
          <w:spacing w:val="-2"/>
        </w:rPr>
        <w:t xml:space="preserve"> </w:t>
      </w:r>
      <w:r w:rsidR="0058425B">
        <w:t>achieve</w:t>
      </w:r>
      <w:r w:rsidR="0058425B">
        <w:rPr>
          <w:spacing w:val="-5"/>
        </w:rPr>
        <w:t xml:space="preserve"> </w:t>
      </w:r>
      <w:r w:rsidR="0058425B">
        <w:t>stability</w:t>
      </w:r>
      <w:r w:rsidR="0058425B">
        <w:rPr>
          <w:spacing w:val="-6"/>
        </w:rPr>
        <w:t xml:space="preserve"> </w:t>
      </w:r>
      <w:r w:rsidR="0058425B">
        <w:t>with</w:t>
      </w:r>
      <w:r w:rsidR="0058425B">
        <w:rPr>
          <w:spacing w:val="-4"/>
        </w:rPr>
        <w:t xml:space="preserve"> </w:t>
      </w:r>
      <w:r w:rsidR="0058425B">
        <w:t>their</w:t>
      </w:r>
      <w:r w:rsidR="0058425B">
        <w:rPr>
          <w:spacing w:val="-4"/>
        </w:rPr>
        <w:t xml:space="preserve"> </w:t>
      </w:r>
      <w:r w:rsidR="0058425B">
        <w:rPr>
          <w:spacing w:val="-2"/>
        </w:rPr>
        <w:t>treatment.</w:t>
      </w:r>
    </w:p>
    <w:p w14:paraId="23F94560" w14:textId="7ABE13AA" w:rsidR="00AA5276" w:rsidRDefault="0058425B">
      <w:pPr>
        <w:pStyle w:val="BodyText"/>
        <w:spacing w:before="80" w:line="276" w:lineRule="auto"/>
      </w:pPr>
      <w:r>
        <w:rPr>
          <w:b/>
        </w:rPr>
        <w:t>Monitoring</w:t>
      </w:r>
      <w:r>
        <w:rPr>
          <w:b/>
          <w:spacing w:val="-5"/>
        </w:rPr>
        <w:t xml:space="preserve"> </w:t>
      </w:r>
      <w:r>
        <w:rPr>
          <w:b/>
        </w:rPr>
        <w:t>mechanisms:</w:t>
      </w:r>
      <w:r>
        <w:rPr>
          <w:b/>
          <w:spacing w:val="-2"/>
        </w:rPr>
        <w:t xml:space="preserve"> </w:t>
      </w:r>
      <w:r>
        <w:t>PIP</w:t>
      </w:r>
      <w:r>
        <w:rPr>
          <w:spacing w:val="-5"/>
        </w:rPr>
        <w:t xml:space="preserve"> </w:t>
      </w:r>
      <w:r>
        <w:t>committee</w:t>
      </w:r>
      <w:r>
        <w:rPr>
          <w:spacing w:val="-5"/>
        </w:rPr>
        <w:t xml:space="preserve"> </w:t>
      </w:r>
      <w:r>
        <w:t>meetings,</w:t>
      </w:r>
      <w:r>
        <w:rPr>
          <w:spacing w:val="-4"/>
        </w:rPr>
        <w:t xml:space="preserve"> </w:t>
      </w:r>
      <w:r>
        <w:t>QIC</w:t>
      </w:r>
      <w:r>
        <w:rPr>
          <w:spacing w:val="-5"/>
        </w:rPr>
        <w:t xml:space="preserve"> </w:t>
      </w:r>
      <w:r>
        <w:t>meetings,</w:t>
      </w:r>
      <w:r>
        <w:rPr>
          <w:spacing w:val="-4"/>
        </w:rPr>
        <w:t xml:space="preserve"> </w:t>
      </w:r>
      <w:r w:rsidR="00C34794">
        <w:rPr>
          <w:spacing w:val="-4"/>
        </w:rPr>
        <w:t xml:space="preserve">CalMHSA PIP Reports and </w:t>
      </w:r>
      <w:r>
        <w:t>technical</w:t>
      </w:r>
      <w:r>
        <w:rPr>
          <w:spacing w:val="-4"/>
        </w:rPr>
        <w:t xml:space="preserve"> </w:t>
      </w:r>
      <w:r>
        <w:t>assistance</w:t>
      </w:r>
      <w:r>
        <w:rPr>
          <w:spacing w:val="-6"/>
        </w:rPr>
        <w:t xml:space="preserve"> </w:t>
      </w:r>
      <w:r>
        <w:t xml:space="preserve">calls with </w:t>
      </w:r>
      <w:r w:rsidR="003D1999">
        <w:t>HSAG</w:t>
      </w:r>
      <w:r>
        <w:t>.</w:t>
      </w:r>
    </w:p>
    <w:p w14:paraId="309B0CFF" w14:textId="25C53761" w:rsidR="00D846B0" w:rsidRDefault="0058425B" w:rsidP="00D846B0">
      <w:pPr>
        <w:spacing w:before="79" w:after="120"/>
        <w:ind w:left="562"/>
        <w:rPr>
          <w:b/>
          <w:spacing w:val="-2"/>
          <w:sz w:val="24"/>
        </w:rPr>
      </w:pPr>
      <w:r>
        <w:rPr>
          <w:b/>
          <w:sz w:val="24"/>
        </w:rPr>
        <w:t>Baseline</w:t>
      </w:r>
      <w:r>
        <w:rPr>
          <w:b/>
          <w:spacing w:val="-2"/>
          <w:sz w:val="24"/>
        </w:rPr>
        <w:t xml:space="preserve"> </w:t>
      </w:r>
      <w:r>
        <w:rPr>
          <w:b/>
          <w:sz w:val="24"/>
        </w:rPr>
        <w:t>&amp;</w:t>
      </w:r>
      <w:r>
        <w:rPr>
          <w:b/>
          <w:spacing w:val="-1"/>
          <w:sz w:val="24"/>
        </w:rPr>
        <w:t xml:space="preserve"> </w:t>
      </w:r>
      <w:r>
        <w:rPr>
          <w:b/>
          <w:spacing w:val="-2"/>
          <w:sz w:val="24"/>
        </w:rPr>
        <w:t>Actions:</w:t>
      </w:r>
    </w:p>
    <w:p w14:paraId="1738B467" w14:textId="77777777" w:rsidR="00391DB4" w:rsidRPr="00E02CFB" w:rsidRDefault="00391DB4" w:rsidP="00391DB4">
      <w:pPr>
        <w:pStyle w:val="BodyText"/>
        <w:spacing w:before="77" w:line="276" w:lineRule="auto"/>
        <w:ind w:right="221"/>
        <w:rPr>
          <w:bCs/>
        </w:rPr>
      </w:pPr>
      <w:r w:rsidRPr="008F1FF7">
        <w:rPr>
          <w:bCs/>
        </w:rPr>
        <w:t xml:space="preserve">FUM Baseline data showed an 80% completion of follow up after mental health episode in </w:t>
      </w:r>
      <w:r w:rsidRPr="008F1FF7">
        <w:rPr>
          <w:bCs/>
        </w:rPr>
        <w:lastRenderedPageBreak/>
        <w:t xml:space="preserve">the Emergency Department according to CalMHSA data sets. The BHP and CalMHSA collaborated to analyze the data and determined that there were significant data gaps resulting in a higher number, estimating that (63%-67%) range is more reflective. A true baseline will be determined in CY 2026. </w:t>
      </w:r>
    </w:p>
    <w:p w14:paraId="2B11EBD7" w14:textId="77777777" w:rsidR="007F093C" w:rsidRPr="007F093C" w:rsidRDefault="007F093C" w:rsidP="007F093C">
      <w:pPr>
        <w:spacing w:before="79" w:after="120"/>
        <w:ind w:left="562"/>
        <w:rPr>
          <w:sz w:val="24"/>
          <w:szCs w:val="24"/>
        </w:rPr>
      </w:pPr>
      <w:r w:rsidRPr="007F093C">
        <w:rPr>
          <w:sz w:val="24"/>
          <w:szCs w:val="24"/>
          <w:u w:val="single"/>
        </w:rPr>
        <w:t>Next Steps</w:t>
      </w:r>
      <w:r w:rsidRPr="007F093C">
        <w:rPr>
          <w:sz w:val="24"/>
          <w:szCs w:val="24"/>
        </w:rPr>
        <w:t>:</w:t>
      </w:r>
    </w:p>
    <w:p w14:paraId="69916C72" w14:textId="77777777" w:rsidR="007F093C" w:rsidRPr="007F093C" w:rsidRDefault="007F093C" w:rsidP="007F093C">
      <w:pPr>
        <w:pStyle w:val="ListParagraph"/>
        <w:numPr>
          <w:ilvl w:val="0"/>
          <w:numId w:val="31"/>
        </w:numPr>
        <w:spacing w:before="79" w:after="120"/>
        <w:ind w:left="900"/>
        <w:rPr>
          <w:sz w:val="24"/>
          <w:szCs w:val="24"/>
        </w:rPr>
      </w:pPr>
      <w:r w:rsidRPr="007F093C">
        <w:rPr>
          <w:sz w:val="24"/>
          <w:szCs w:val="24"/>
        </w:rPr>
        <w:t>Implement enhanced FUM interventions and monitor performance against baseline HEDIS data.</w:t>
      </w:r>
    </w:p>
    <w:p w14:paraId="0AFA4D59" w14:textId="77777777" w:rsidR="007F093C" w:rsidRPr="007F093C" w:rsidRDefault="007F093C" w:rsidP="007F093C">
      <w:pPr>
        <w:pStyle w:val="ListParagraph"/>
        <w:numPr>
          <w:ilvl w:val="0"/>
          <w:numId w:val="31"/>
        </w:numPr>
        <w:spacing w:before="79" w:after="120"/>
        <w:ind w:left="900"/>
        <w:rPr>
          <w:sz w:val="24"/>
          <w:szCs w:val="24"/>
        </w:rPr>
      </w:pPr>
      <w:r w:rsidRPr="007F093C">
        <w:rPr>
          <w:sz w:val="24"/>
          <w:szCs w:val="24"/>
        </w:rPr>
        <w:t>Finalize CalMHSA-supported tools and integrate them into routine workflows.</w:t>
      </w:r>
    </w:p>
    <w:p w14:paraId="3F761371" w14:textId="77777777" w:rsidR="007F093C" w:rsidRPr="007F093C" w:rsidRDefault="007F093C" w:rsidP="007F093C">
      <w:pPr>
        <w:pStyle w:val="ListParagraph"/>
        <w:numPr>
          <w:ilvl w:val="0"/>
          <w:numId w:val="31"/>
        </w:numPr>
        <w:spacing w:before="79" w:after="240"/>
        <w:ind w:left="900"/>
        <w:rPr>
          <w:sz w:val="24"/>
          <w:szCs w:val="24"/>
        </w:rPr>
      </w:pPr>
      <w:r w:rsidRPr="007F093C">
        <w:rPr>
          <w:sz w:val="24"/>
          <w:szCs w:val="24"/>
        </w:rPr>
        <w:t>Conduct ongoing data review to identify trends, opportunities, and potential adjustments to interventions.</w:t>
      </w:r>
    </w:p>
    <w:p w14:paraId="50C40441" w14:textId="200CD1A6" w:rsidR="007F093C" w:rsidRDefault="0058425B" w:rsidP="009A2B61">
      <w:pPr>
        <w:pStyle w:val="BodyText"/>
        <w:spacing w:before="120" w:line="276" w:lineRule="auto"/>
        <w:ind w:left="562"/>
      </w:pPr>
      <w:r>
        <w:rPr>
          <w:b/>
        </w:rPr>
        <w:t>Timeline:</w:t>
      </w:r>
      <w:r>
        <w:rPr>
          <w:b/>
          <w:spacing w:val="-3"/>
        </w:rPr>
        <w:t xml:space="preserve"> </w:t>
      </w:r>
      <w:r w:rsidR="00D0753F" w:rsidRPr="00D0753F">
        <w:t>BHD submit</w:t>
      </w:r>
      <w:r w:rsidR="00E74B83">
        <w:t>ted</w:t>
      </w:r>
      <w:r w:rsidR="00D0753F" w:rsidRPr="00D0753F">
        <w:t xml:space="preserve"> the design phase of the 2025-2027 clinical PIP to HSAG. The new clinical PIP will be to improve the After Emergency Department Visit for Mental Illness (FUM) measure rate.</w:t>
      </w:r>
      <w:r w:rsidR="00C34794">
        <w:t xml:space="preserve"> Data measurement for the new Clinical PIP will begin January 1, 2026. </w:t>
      </w:r>
    </w:p>
    <w:p w14:paraId="4EC355A0" w14:textId="34FC9BF9" w:rsidR="0099366D" w:rsidRDefault="0058425B">
      <w:pPr>
        <w:pStyle w:val="BodyText"/>
        <w:spacing w:before="122"/>
        <w:rPr>
          <w:spacing w:val="-2"/>
        </w:rPr>
      </w:pPr>
      <w:r>
        <w:rPr>
          <w:b/>
        </w:rPr>
        <w:t>Lead</w:t>
      </w:r>
      <w:r>
        <w:rPr>
          <w:b/>
          <w:spacing w:val="-2"/>
        </w:rPr>
        <w:t xml:space="preserve"> </w:t>
      </w:r>
      <w:r>
        <w:rPr>
          <w:b/>
        </w:rPr>
        <w:t xml:space="preserve">Staff: </w:t>
      </w:r>
      <w:r w:rsidR="00546FD7">
        <w:t>Project Coordinator, QIC</w:t>
      </w:r>
      <w:r>
        <w:t>,</w:t>
      </w:r>
      <w:r>
        <w:rPr>
          <w:spacing w:val="-5"/>
        </w:rPr>
        <w:t xml:space="preserve"> </w:t>
      </w:r>
      <w:r>
        <w:t>PIP</w:t>
      </w:r>
      <w:r>
        <w:rPr>
          <w:spacing w:val="-3"/>
        </w:rPr>
        <w:t xml:space="preserve"> </w:t>
      </w:r>
      <w:r>
        <w:t>team,</w:t>
      </w:r>
      <w:r>
        <w:rPr>
          <w:spacing w:val="-1"/>
        </w:rPr>
        <w:t xml:space="preserve"> </w:t>
      </w:r>
      <w:r>
        <w:t>and</w:t>
      </w:r>
      <w:r>
        <w:rPr>
          <w:spacing w:val="-1"/>
        </w:rPr>
        <w:t xml:space="preserve"> </w:t>
      </w:r>
      <w:r w:rsidR="00546FD7">
        <w:t>Director</w:t>
      </w:r>
      <w:r w:rsidR="00546FD7">
        <w:rPr>
          <w:spacing w:val="-4"/>
        </w:rPr>
        <w:t xml:space="preserve"> </w:t>
      </w:r>
      <w:r>
        <w:t>of</w:t>
      </w:r>
      <w:r>
        <w:rPr>
          <w:spacing w:val="-1"/>
        </w:rPr>
        <w:t xml:space="preserve"> </w:t>
      </w:r>
      <w:r w:rsidR="00546FD7">
        <w:t>Clinical</w:t>
      </w:r>
      <w:r w:rsidR="00546FD7">
        <w:rPr>
          <w:spacing w:val="-2"/>
        </w:rPr>
        <w:t xml:space="preserve"> Services</w:t>
      </w:r>
      <w:r>
        <w:rPr>
          <w:spacing w:val="-2"/>
        </w:rPr>
        <w:t>.</w:t>
      </w:r>
    </w:p>
    <w:p w14:paraId="39F1297A" w14:textId="3465E012" w:rsidR="005D4939" w:rsidRPr="005D4939" w:rsidRDefault="005D4939" w:rsidP="005D4939">
      <w:pPr>
        <w:pStyle w:val="BodyText"/>
        <w:spacing w:before="123"/>
        <w:rPr>
          <w:b/>
        </w:rPr>
      </w:pPr>
      <w:r>
        <w:rPr>
          <w:b/>
        </w:rPr>
        <w:t xml:space="preserve">Contractor: </w:t>
      </w:r>
      <w:r w:rsidRPr="005D4939">
        <w:rPr>
          <w:bCs/>
        </w:rPr>
        <w:t>CalMHSA</w:t>
      </w:r>
    </w:p>
    <w:p w14:paraId="23F94567" w14:textId="4CABE4C8" w:rsidR="00AA5276" w:rsidRDefault="0058425B">
      <w:pPr>
        <w:pStyle w:val="BodyText"/>
        <w:spacing w:before="30"/>
        <w:ind w:left="0"/>
        <w:rPr>
          <w:sz w:val="20"/>
        </w:rPr>
      </w:pPr>
      <w:r>
        <w:rPr>
          <w:noProof/>
        </w:rPr>
        <w:drawing>
          <wp:anchor distT="0" distB="0" distL="0" distR="0" simplePos="0" relativeHeight="487588864" behindDoc="1" locked="0" layoutInCell="1" allowOverlap="1" wp14:anchorId="23F947BC" wp14:editId="23F947BD">
            <wp:simplePos x="0" y="0"/>
            <wp:positionH relativeFrom="page">
              <wp:posOffset>961316</wp:posOffset>
            </wp:positionH>
            <wp:positionV relativeFrom="paragraph">
              <wp:posOffset>189777</wp:posOffset>
            </wp:positionV>
            <wp:extent cx="5870474" cy="30089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5870474" cy="300894"/>
                    </a:xfrm>
                    <a:prstGeom prst="rect">
                      <a:avLst/>
                    </a:prstGeom>
                  </pic:spPr>
                </pic:pic>
              </a:graphicData>
            </a:graphic>
          </wp:anchor>
        </w:drawing>
      </w:r>
    </w:p>
    <w:p w14:paraId="23F94568" w14:textId="77777777" w:rsidR="00AA5276" w:rsidRDefault="0058425B">
      <w:pPr>
        <w:pStyle w:val="Heading1"/>
        <w:spacing w:before="239"/>
        <w:ind w:left="985"/>
      </w:pPr>
      <w:r>
        <w:rPr>
          <w:color w:val="2D74B5"/>
        </w:rPr>
        <w:t>Section</w:t>
      </w:r>
      <w:r>
        <w:rPr>
          <w:color w:val="2D74B5"/>
          <w:spacing w:val="-4"/>
        </w:rPr>
        <w:t xml:space="preserve"> </w:t>
      </w:r>
      <w:r>
        <w:rPr>
          <w:color w:val="2D74B5"/>
        </w:rPr>
        <w:t>2:</w:t>
      </w:r>
      <w:r>
        <w:rPr>
          <w:color w:val="2D74B5"/>
          <w:spacing w:val="-6"/>
        </w:rPr>
        <w:t xml:space="preserve"> </w:t>
      </w:r>
      <w:r>
        <w:rPr>
          <w:color w:val="2D74B5"/>
        </w:rPr>
        <w:t>Service</w:t>
      </w:r>
      <w:r>
        <w:rPr>
          <w:color w:val="2D74B5"/>
          <w:spacing w:val="-4"/>
        </w:rPr>
        <w:t xml:space="preserve"> </w:t>
      </w:r>
      <w:r>
        <w:rPr>
          <w:color w:val="2D74B5"/>
        </w:rPr>
        <w:t>Delivery</w:t>
      </w:r>
      <w:r>
        <w:rPr>
          <w:color w:val="2D74B5"/>
          <w:spacing w:val="-5"/>
        </w:rPr>
        <w:t xml:space="preserve"> </w:t>
      </w:r>
      <w:r>
        <w:rPr>
          <w:color w:val="2D74B5"/>
          <w:spacing w:val="-2"/>
        </w:rPr>
        <w:t>Capacity</w:t>
      </w:r>
    </w:p>
    <w:p w14:paraId="23F94569" w14:textId="77777777" w:rsidR="00AA5276" w:rsidRDefault="0058425B">
      <w:pPr>
        <w:pStyle w:val="Heading2"/>
        <w:spacing w:before="294"/>
        <w:ind w:left="200"/>
      </w:pPr>
      <w:bookmarkStart w:id="6" w:name="_bookmark4"/>
      <w:bookmarkEnd w:id="6"/>
      <w:r>
        <w:rPr>
          <w:color w:val="2D74B5"/>
        </w:rPr>
        <w:t>Goal</w:t>
      </w:r>
      <w:r>
        <w:rPr>
          <w:color w:val="2D74B5"/>
          <w:spacing w:val="-2"/>
        </w:rPr>
        <w:t xml:space="preserve"> </w:t>
      </w:r>
      <w:r>
        <w:rPr>
          <w:color w:val="2D74B5"/>
        </w:rPr>
        <w:t>2.1</w:t>
      </w:r>
      <w:r>
        <w:rPr>
          <w:color w:val="2D74B5"/>
          <w:spacing w:val="-3"/>
        </w:rPr>
        <w:t xml:space="preserve"> </w:t>
      </w:r>
      <w:r>
        <w:rPr>
          <w:color w:val="2D74B5"/>
        </w:rPr>
        <w:t>Availability</w:t>
      </w:r>
      <w:r>
        <w:rPr>
          <w:color w:val="2D74B5"/>
          <w:spacing w:val="-3"/>
        </w:rPr>
        <w:t xml:space="preserve"> </w:t>
      </w:r>
      <w:r>
        <w:rPr>
          <w:color w:val="2D74B5"/>
        </w:rPr>
        <w:t>of</w:t>
      </w:r>
      <w:r>
        <w:rPr>
          <w:color w:val="2D74B5"/>
          <w:spacing w:val="-1"/>
        </w:rPr>
        <w:t xml:space="preserve"> </w:t>
      </w:r>
      <w:r>
        <w:rPr>
          <w:color w:val="2D74B5"/>
          <w:spacing w:val="-2"/>
        </w:rPr>
        <w:t>Services</w:t>
      </w:r>
    </w:p>
    <w:p w14:paraId="23F9456A" w14:textId="77777777" w:rsidR="00AA5276" w:rsidRDefault="0058425B">
      <w:pPr>
        <w:pStyle w:val="BodyText"/>
        <w:spacing w:before="40" w:line="278" w:lineRule="auto"/>
      </w:pPr>
      <w:r>
        <w:t>To</w:t>
      </w:r>
      <w:r>
        <w:rPr>
          <w:spacing w:val="-3"/>
        </w:rPr>
        <w:t xml:space="preserve"> </w:t>
      </w:r>
      <w:r>
        <w:t>maintain</w:t>
      </w:r>
      <w:r>
        <w:rPr>
          <w:spacing w:val="-3"/>
        </w:rPr>
        <w:t xml:space="preserve"> </w:t>
      </w:r>
      <w:r>
        <w:t>an</w:t>
      </w:r>
      <w:r>
        <w:rPr>
          <w:spacing w:val="-3"/>
        </w:rPr>
        <w:t xml:space="preserve"> </w:t>
      </w:r>
      <w:r>
        <w:t>adequate</w:t>
      </w:r>
      <w:r>
        <w:rPr>
          <w:spacing w:val="-6"/>
        </w:rPr>
        <w:t xml:space="preserve"> </w:t>
      </w:r>
      <w:r>
        <w:t>network</w:t>
      </w:r>
      <w:r>
        <w:rPr>
          <w:spacing w:val="-7"/>
        </w:rPr>
        <w:t xml:space="preserve"> </w:t>
      </w:r>
      <w:r>
        <w:t>of</w:t>
      </w:r>
      <w:r>
        <w:rPr>
          <w:spacing w:val="-5"/>
        </w:rPr>
        <w:t xml:space="preserve"> </w:t>
      </w:r>
      <w:r>
        <w:t>mental</w:t>
      </w:r>
      <w:r>
        <w:rPr>
          <w:spacing w:val="-6"/>
        </w:rPr>
        <w:t xml:space="preserve"> </w:t>
      </w:r>
      <w:r>
        <w:t>health</w:t>
      </w:r>
      <w:r>
        <w:rPr>
          <w:spacing w:val="-3"/>
        </w:rPr>
        <w:t xml:space="preserve"> </w:t>
      </w:r>
      <w:r>
        <w:t>providers</w:t>
      </w:r>
      <w:r>
        <w:rPr>
          <w:spacing w:val="-6"/>
        </w:rPr>
        <w:t xml:space="preserve"> </w:t>
      </w:r>
      <w:r>
        <w:t>geographically,</w:t>
      </w:r>
      <w:r>
        <w:rPr>
          <w:spacing w:val="-4"/>
        </w:rPr>
        <w:t xml:space="preserve"> </w:t>
      </w:r>
      <w:r>
        <w:t>culturally, linguistically, and by special population.</w:t>
      </w:r>
    </w:p>
    <w:p w14:paraId="23F9456B" w14:textId="2880D641" w:rsidR="00AA5276" w:rsidRDefault="00C64294">
      <w:pPr>
        <w:pStyle w:val="BodyText"/>
        <w:spacing w:before="116" w:line="276" w:lineRule="auto"/>
        <w:ind w:right="348"/>
      </w:pPr>
      <w:r>
        <w:rPr>
          <w:b/>
        </w:rPr>
        <w:t>Member</w:t>
      </w:r>
      <w:r w:rsidR="0058425B">
        <w:rPr>
          <w:b/>
          <w:spacing w:val="-5"/>
        </w:rPr>
        <w:t xml:space="preserve"> </w:t>
      </w:r>
      <w:r w:rsidR="0058425B">
        <w:rPr>
          <w:b/>
        </w:rPr>
        <w:t>Impact:</w:t>
      </w:r>
      <w:r w:rsidR="0058425B">
        <w:rPr>
          <w:b/>
          <w:spacing w:val="-1"/>
        </w:rPr>
        <w:t xml:space="preserve"> </w:t>
      </w:r>
      <w:r w:rsidR="0058425B">
        <w:t>Having</w:t>
      </w:r>
      <w:r w:rsidR="0058425B">
        <w:rPr>
          <w:spacing w:val="-4"/>
        </w:rPr>
        <w:t xml:space="preserve"> </w:t>
      </w:r>
      <w:r w:rsidR="0058425B">
        <w:t>an</w:t>
      </w:r>
      <w:r w:rsidR="0058425B">
        <w:rPr>
          <w:spacing w:val="-5"/>
        </w:rPr>
        <w:t xml:space="preserve"> </w:t>
      </w:r>
      <w:r w:rsidR="0058425B">
        <w:t>adequate</w:t>
      </w:r>
      <w:r w:rsidR="0058425B">
        <w:rPr>
          <w:spacing w:val="-6"/>
        </w:rPr>
        <w:t xml:space="preserve"> </w:t>
      </w:r>
      <w:r w:rsidR="0058425B">
        <w:t>network</w:t>
      </w:r>
      <w:r w:rsidR="0058425B">
        <w:rPr>
          <w:spacing w:val="-7"/>
        </w:rPr>
        <w:t xml:space="preserve"> </w:t>
      </w:r>
      <w:r w:rsidR="0058425B">
        <w:t>of</w:t>
      </w:r>
      <w:r w:rsidR="0058425B">
        <w:rPr>
          <w:spacing w:val="-2"/>
        </w:rPr>
        <w:t xml:space="preserve"> </w:t>
      </w:r>
      <w:r w:rsidR="0058425B">
        <w:t>mental</w:t>
      </w:r>
      <w:r w:rsidR="0058425B">
        <w:rPr>
          <w:spacing w:val="-3"/>
        </w:rPr>
        <w:t xml:space="preserve"> </w:t>
      </w:r>
      <w:r w:rsidR="0058425B">
        <w:t>health</w:t>
      </w:r>
      <w:r w:rsidR="0058425B">
        <w:rPr>
          <w:spacing w:val="-5"/>
        </w:rPr>
        <w:t xml:space="preserve"> </w:t>
      </w:r>
      <w:r w:rsidR="0058425B">
        <w:t>providers</w:t>
      </w:r>
      <w:r w:rsidR="0058425B">
        <w:rPr>
          <w:spacing w:val="-4"/>
        </w:rPr>
        <w:t xml:space="preserve"> </w:t>
      </w:r>
      <w:r w:rsidR="0058425B">
        <w:t>ensures</w:t>
      </w:r>
      <w:r w:rsidR="0058425B">
        <w:rPr>
          <w:spacing w:val="-6"/>
        </w:rPr>
        <w:t xml:space="preserve"> </w:t>
      </w:r>
      <w:r w:rsidR="0058425B">
        <w:t xml:space="preserve">that </w:t>
      </w:r>
      <w:r>
        <w:t>members</w:t>
      </w:r>
      <w:r w:rsidR="0058425B">
        <w:t xml:space="preserve"> that are geographically, culturally, or linguistically diverse have access to quality mental health treatment when, where, and how they need it.</w:t>
      </w:r>
    </w:p>
    <w:p w14:paraId="23F9456C" w14:textId="77777777" w:rsidR="00AA5276" w:rsidRDefault="0058425B">
      <w:pPr>
        <w:spacing w:before="119"/>
        <w:ind w:left="560"/>
        <w:rPr>
          <w:b/>
          <w:sz w:val="24"/>
        </w:rPr>
      </w:pPr>
      <w:r>
        <w:rPr>
          <w:b/>
          <w:spacing w:val="-2"/>
          <w:sz w:val="24"/>
        </w:rPr>
        <w:t>Interventions:</w:t>
      </w:r>
    </w:p>
    <w:p w14:paraId="23F9456E" w14:textId="59E50188" w:rsidR="00AA5276" w:rsidRDefault="0058425B">
      <w:pPr>
        <w:pStyle w:val="ListParagraph"/>
        <w:numPr>
          <w:ilvl w:val="0"/>
          <w:numId w:val="20"/>
        </w:numPr>
        <w:tabs>
          <w:tab w:val="left" w:pos="1279"/>
        </w:tabs>
        <w:spacing w:before="120"/>
        <w:ind w:left="1279" w:hanging="359"/>
        <w:rPr>
          <w:sz w:val="24"/>
        </w:rPr>
      </w:pPr>
      <w:r>
        <w:rPr>
          <w:sz w:val="24"/>
        </w:rPr>
        <w:t>Submit</w:t>
      </w:r>
      <w:r>
        <w:rPr>
          <w:spacing w:val="-3"/>
          <w:sz w:val="24"/>
        </w:rPr>
        <w:t xml:space="preserve"> </w:t>
      </w:r>
      <w:r>
        <w:rPr>
          <w:sz w:val="24"/>
        </w:rPr>
        <w:t>monthly</w:t>
      </w:r>
      <w:r>
        <w:rPr>
          <w:spacing w:val="-3"/>
          <w:sz w:val="24"/>
        </w:rPr>
        <w:t xml:space="preserve"> </w:t>
      </w:r>
      <w:r>
        <w:rPr>
          <w:sz w:val="24"/>
        </w:rPr>
        <w:t>274</w:t>
      </w:r>
      <w:r>
        <w:rPr>
          <w:spacing w:val="-2"/>
          <w:sz w:val="24"/>
        </w:rPr>
        <w:t xml:space="preserve"> reports.</w:t>
      </w:r>
    </w:p>
    <w:p w14:paraId="23F9456F" w14:textId="0F6DCBF8" w:rsidR="00AA5276" w:rsidRDefault="0058425B">
      <w:pPr>
        <w:pStyle w:val="ListParagraph"/>
        <w:numPr>
          <w:ilvl w:val="0"/>
          <w:numId w:val="20"/>
        </w:numPr>
        <w:tabs>
          <w:tab w:val="left" w:pos="1279"/>
        </w:tabs>
        <w:spacing w:before="164"/>
        <w:ind w:left="1279" w:hanging="359"/>
        <w:rPr>
          <w:sz w:val="24"/>
        </w:rPr>
      </w:pPr>
      <w:r>
        <w:rPr>
          <w:sz w:val="24"/>
        </w:rPr>
        <w:t>Eng</w:t>
      </w:r>
      <w:r w:rsidR="00C34794">
        <w:rPr>
          <w:sz w:val="24"/>
        </w:rPr>
        <w:t>age in outreach with other counties and contracting agencies to innovate and collaborate on filling service availability gaps in the Superior Region</w:t>
      </w:r>
      <w:proofErr w:type="gramStart"/>
      <w:r w:rsidR="00C34794">
        <w:rPr>
          <w:sz w:val="24"/>
        </w:rPr>
        <w:t xml:space="preserve">. </w:t>
      </w:r>
      <w:r>
        <w:rPr>
          <w:spacing w:val="-2"/>
          <w:sz w:val="24"/>
        </w:rPr>
        <w:t>.</w:t>
      </w:r>
      <w:proofErr w:type="gramEnd"/>
    </w:p>
    <w:p w14:paraId="66DDC7CB" w14:textId="6D60118A" w:rsidR="00E83F13" w:rsidRDefault="00E83F13" w:rsidP="00E83C97">
      <w:pPr>
        <w:pStyle w:val="ListParagraph"/>
        <w:numPr>
          <w:ilvl w:val="0"/>
          <w:numId w:val="20"/>
        </w:numPr>
        <w:spacing w:line="276" w:lineRule="auto"/>
        <w:ind w:left="1282"/>
        <w:rPr>
          <w:sz w:val="24"/>
        </w:rPr>
      </w:pPr>
      <w:r w:rsidRPr="00E83F13">
        <w:rPr>
          <w:sz w:val="24"/>
        </w:rPr>
        <w:t xml:space="preserve">The QIC will spend one designated monthly meeting evaluating the workflow and data input processes to find areas that are impacting success. Findings will be used to determine needs </w:t>
      </w:r>
      <w:r w:rsidR="009B20B6" w:rsidRPr="00E83F13">
        <w:rPr>
          <w:sz w:val="24"/>
        </w:rPr>
        <w:t>regarding</w:t>
      </w:r>
      <w:r w:rsidRPr="00E83F13">
        <w:rPr>
          <w:sz w:val="24"/>
        </w:rPr>
        <w:t xml:space="preserve"> trainings, documentation and workflow adjustments. QIC will also establish a monthly reporting apparatus to continually evaluate 274 monthly quality checks and NACT reports.</w:t>
      </w:r>
    </w:p>
    <w:p w14:paraId="52EB2318" w14:textId="77777777" w:rsidR="00D702D9" w:rsidRDefault="00D702D9" w:rsidP="008F4054">
      <w:pPr>
        <w:pStyle w:val="BodyText"/>
        <w:spacing w:before="123"/>
        <w:ind w:left="922"/>
        <w:rPr>
          <w:bCs/>
          <w:u w:val="single"/>
        </w:rPr>
      </w:pPr>
    </w:p>
    <w:p w14:paraId="3F74DF14" w14:textId="6A54D137" w:rsidR="00530D4D" w:rsidRDefault="00530D4D" w:rsidP="008F4054">
      <w:pPr>
        <w:pStyle w:val="BodyText"/>
        <w:spacing w:before="123"/>
        <w:ind w:left="922"/>
        <w:rPr>
          <w:b/>
        </w:rPr>
      </w:pPr>
      <w:r w:rsidRPr="008F4054">
        <w:rPr>
          <w:bCs/>
          <w:u w:val="single"/>
        </w:rPr>
        <w:lastRenderedPageBreak/>
        <w:t>Next Steps</w:t>
      </w:r>
      <w:r>
        <w:rPr>
          <w:b/>
        </w:rPr>
        <w:t>:</w:t>
      </w:r>
    </w:p>
    <w:p w14:paraId="019ECB8D" w14:textId="77777777" w:rsidR="00530D4D" w:rsidRDefault="00530D4D" w:rsidP="008F4054">
      <w:pPr>
        <w:pStyle w:val="Compact"/>
        <w:numPr>
          <w:ilvl w:val="0"/>
          <w:numId w:val="29"/>
        </w:numPr>
        <w:ind w:left="1282"/>
      </w:pPr>
      <w:r>
        <w:t>Continue monthly monitoring and updates of provider network through the CONNEX platform.</w:t>
      </w:r>
    </w:p>
    <w:p w14:paraId="43F38610" w14:textId="3FD220D3" w:rsidR="00530D4D" w:rsidRDefault="00530D4D" w:rsidP="008F4054">
      <w:pPr>
        <w:pStyle w:val="Compact"/>
        <w:numPr>
          <w:ilvl w:val="0"/>
          <w:numId w:val="29"/>
        </w:numPr>
        <w:ind w:left="1282"/>
      </w:pPr>
      <w:r>
        <w:t xml:space="preserve">Identify and </w:t>
      </w:r>
      <w:r w:rsidR="00C34794">
        <w:t>collaborate to address</w:t>
      </w:r>
      <w:r>
        <w:t xml:space="preserve"> service gaps based on QIC and Data Committee reviews.</w:t>
      </w:r>
    </w:p>
    <w:p w14:paraId="706AE33C" w14:textId="77777777" w:rsidR="00530D4D" w:rsidRDefault="00530D4D" w:rsidP="008F4054">
      <w:pPr>
        <w:pStyle w:val="Compact"/>
        <w:numPr>
          <w:ilvl w:val="0"/>
          <w:numId w:val="29"/>
        </w:numPr>
        <w:ind w:left="1282"/>
      </w:pPr>
      <w:r>
        <w:t>Enhance reporting to support trend analysis and targeted service expansion planning.</w:t>
      </w:r>
    </w:p>
    <w:p w14:paraId="23F94572" w14:textId="62FDF829" w:rsidR="00AA5276" w:rsidRDefault="0058425B" w:rsidP="008F4054">
      <w:pPr>
        <w:pStyle w:val="BodyText"/>
        <w:spacing w:before="160" w:line="276" w:lineRule="auto"/>
        <w:ind w:left="562" w:right="216"/>
      </w:pPr>
      <w:r>
        <w:rPr>
          <w:b/>
        </w:rPr>
        <w:t xml:space="preserve">Monitoring mechanisms: </w:t>
      </w:r>
      <w:r>
        <w:t>Quarterly network adequacy reports and plans of corrections, monthly 274 expansion reports and quality checks, review of internal provider list and log, data</w:t>
      </w:r>
      <w:r>
        <w:rPr>
          <w:spacing w:val="-5"/>
        </w:rPr>
        <w:t xml:space="preserve"> </w:t>
      </w:r>
      <w:r>
        <w:t>provided</w:t>
      </w:r>
      <w:r>
        <w:rPr>
          <w:spacing w:val="-4"/>
        </w:rPr>
        <w:t xml:space="preserve"> </w:t>
      </w:r>
      <w:r>
        <w:t>by</w:t>
      </w:r>
      <w:r>
        <w:rPr>
          <w:spacing w:val="-6"/>
        </w:rPr>
        <w:t xml:space="preserve"> </w:t>
      </w:r>
      <w:r>
        <w:t>Partnership</w:t>
      </w:r>
      <w:r>
        <w:rPr>
          <w:spacing w:val="-2"/>
        </w:rPr>
        <w:t xml:space="preserve"> </w:t>
      </w:r>
      <w:r>
        <w:t>Health</w:t>
      </w:r>
      <w:r>
        <w:rPr>
          <w:spacing w:val="-4"/>
        </w:rPr>
        <w:t xml:space="preserve"> </w:t>
      </w:r>
      <w:r>
        <w:t>Plan</w:t>
      </w:r>
      <w:r>
        <w:rPr>
          <w:spacing w:val="-2"/>
        </w:rPr>
        <w:t xml:space="preserve"> </w:t>
      </w:r>
      <w:r>
        <w:t>of</w:t>
      </w:r>
      <w:r>
        <w:rPr>
          <w:spacing w:val="-2"/>
        </w:rPr>
        <w:t xml:space="preserve"> </w:t>
      </w:r>
      <w:r>
        <w:t>California</w:t>
      </w:r>
      <w:r>
        <w:rPr>
          <w:spacing w:val="-3"/>
        </w:rPr>
        <w:t xml:space="preserve"> </w:t>
      </w:r>
      <w:r>
        <w:t>and</w:t>
      </w:r>
      <w:r>
        <w:rPr>
          <w:spacing w:val="-4"/>
        </w:rPr>
        <w:t xml:space="preserve"> </w:t>
      </w:r>
      <w:r w:rsidR="007A7D85">
        <w:t>SmartCare</w:t>
      </w:r>
      <w:r>
        <w:t>,</w:t>
      </w:r>
      <w:r>
        <w:rPr>
          <w:spacing w:val="-5"/>
        </w:rPr>
        <w:t xml:space="preserve"> </w:t>
      </w:r>
      <w:r>
        <w:t>the</w:t>
      </w:r>
      <w:r>
        <w:rPr>
          <w:spacing w:val="-4"/>
        </w:rPr>
        <w:t xml:space="preserve"> </w:t>
      </w:r>
      <w:r>
        <w:t>demographics</w:t>
      </w:r>
      <w:r>
        <w:rPr>
          <w:spacing w:val="-3"/>
        </w:rPr>
        <w:t xml:space="preserve"> </w:t>
      </w:r>
      <w:r>
        <w:t xml:space="preserve">of Medi-Cal </w:t>
      </w:r>
      <w:r w:rsidR="00C64294">
        <w:t>member</w:t>
      </w:r>
      <w:r>
        <w:t>s, and access log data.</w:t>
      </w:r>
    </w:p>
    <w:p w14:paraId="50964781" w14:textId="10FED049" w:rsidR="00190220" w:rsidRDefault="0058425B" w:rsidP="004E56FB">
      <w:pPr>
        <w:pStyle w:val="BodyText"/>
        <w:spacing w:before="120" w:line="276" w:lineRule="auto"/>
        <w:ind w:left="562" w:right="216"/>
        <w:rPr>
          <w:b/>
          <w:spacing w:val="-2"/>
        </w:rPr>
      </w:pPr>
      <w:r>
        <w:rPr>
          <w:b/>
        </w:rPr>
        <w:t>Baseline:</w:t>
      </w:r>
      <w:r>
        <w:rPr>
          <w:b/>
          <w:spacing w:val="-2"/>
        </w:rPr>
        <w:t xml:space="preserve"> </w:t>
      </w:r>
    </w:p>
    <w:p w14:paraId="573382C6" w14:textId="7813BD0F" w:rsidR="00701B4F" w:rsidRPr="00701B4F" w:rsidRDefault="00701B4F" w:rsidP="00701B4F">
      <w:pPr>
        <w:pStyle w:val="BodyText"/>
        <w:spacing w:before="0" w:line="276" w:lineRule="auto"/>
        <w:ind w:left="562" w:right="216"/>
        <w:rPr>
          <w:bCs/>
          <w:spacing w:val="-2"/>
        </w:rPr>
      </w:pPr>
      <w:r>
        <w:rPr>
          <w:bCs/>
          <w:spacing w:val="-2"/>
        </w:rPr>
        <w:t xml:space="preserve">FY </w:t>
      </w:r>
      <w:r w:rsidR="00F1563B">
        <w:rPr>
          <w:bCs/>
          <w:spacing w:val="-2"/>
        </w:rPr>
        <w:t>2023-24 (baseline):</w:t>
      </w:r>
    </w:p>
    <w:p w14:paraId="1978B10A" w14:textId="77777777" w:rsidR="00190220" w:rsidRDefault="00190220" w:rsidP="00190220">
      <w:pPr>
        <w:pStyle w:val="BodyText"/>
        <w:spacing w:before="0" w:line="276" w:lineRule="auto"/>
        <w:ind w:left="1282" w:right="216" w:hanging="360"/>
      </w:pPr>
      <w:r>
        <w:t>•</w:t>
      </w:r>
      <w:r>
        <w:tab/>
        <w:t xml:space="preserve">The internal provider list continued to be updated monthly and launched the provider directory portal through SmartCare. </w:t>
      </w:r>
    </w:p>
    <w:p w14:paraId="462C7924" w14:textId="1DC5CC2A" w:rsidR="00190220" w:rsidRDefault="00190220" w:rsidP="00190220">
      <w:pPr>
        <w:pStyle w:val="BodyText"/>
        <w:spacing w:before="0" w:line="276" w:lineRule="auto"/>
        <w:ind w:left="1282" w:right="216" w:hanging="360"/>
      </w:pPr>
      <w:r>
        <w:t>•</w:t>
      </w:r>
      <w:r>
        <w:tab/>
        <w:t xml:space="preserve">The </w:t>
      </w:r>
      <w:r w:rsidR="00E83C97">
        <w:t>B</w:t>
      </w:r>
      <w:r>
        <w:t>HP did have some corrective actions on the NACT submission.</w:t>
      </w:r>
    </w:p>
    <w:p w14:paraId="23F94573" w14:textId="60B7986E" w:rsidR="00AA5276" w:rsidRDefault="00190220" w:rsidP="00190220">
      <w:pPr>
        <w:pStyle w:val="BodyText"/>
        <w:spacing w:before="0" w:line="276" w:lineRule="auto"/>
        <w:ind w:left="1282" w:right="216" w:hanging="360"/>
      </w:pPr>
      <w:r>
        <w:t>•</w:t>
      </w:r>
      <w:r>
        <w:tab/>
        <w:t xml:space="preserve">The </w:t>
      </w:r>
      <w:r w:rsidR="00E83C97">
        <w:t>B</w:t>
      </w:r>
      <w:r>
        <w:t>HP did not have error-free 274 submissions.</w:t>
      </w:r>
    </w:p>
    <w:p w14:paraId="10444519" w14:textId="4774F3A3" w:rsidR="00F1563B" w:rsidRDefault="00E12277" w:rsidP="00F1563B">
      <w:pPr>
        <w:pStyle w:val="BodyText"/>
        <w:spacing w:before="0" w:line="276" w:lineRule="auto"/>
        <w:ind w:left="562" w:right="346"/>
        <w:rPr>
          <w:bCs/>
        </w:rPr>
      </w:pPr>
      <w:r>
        <w:rPr>
          <w:bCs/>
        </w:rPr>
        <w:t>FY 2024-25 (update):</w:t>
      </w:r>
    </w:p>
    <w:p w14:paraId="614DCCA3" w14:textId="4FC632D5" w:rsidR="000F326B" w:rsidRPr="000F326B" w:rsidRDefault="000F326B" w:rsidP="000F326B">
      <w:pPr>
        <w:pStyle w:val="BodyText"/>
        <w:spacing w:before="0" w:line="276" w:lineRule="auto"/>
        <w:ind w:left="907" w:right="346"/>
        <w:rPr>
          <w:bCs/>
        </w:rPr>
      </w:pPr>
      <w:r w:rsidRPr="000F326B">
        <w:rPr>
          <w:bCs/>
        </w:rPr>
        <w:t>In FY 2024–2025, the County enhanced reporting and monitoring of service availability, with 274 updates reviewed through both the QIC and Data Committee. These reviews support continuous assessment of network capacity and identification of gaps in service access.</w:t>
      </w:r>
    </w:p>
    <w:p w14:paraId="49520E6B" w14:textId="00B063A8" w:rsidR="00A35D5A" w:rsidRPr="00E12277" w:rsidRDefault="000F326B" w:rsidP="000F326B">
      <w:pPr>
        <w:pStyle w:val="BodyText"/>
        <w:spacing w:before="0" w:line="276" w:lineRule="auto"/>
        <w:ind w:left="900" w:right="346"/>
        <w:rPr>
          <w:bCs/>
        </w:rPr>
      </w:pPr>
      <w:r w:rsidRPr="000F326B">
        <w:rPr>
          <w:bCs/>
        </w:rPr>
        <w:t>In response to the implementation of the CONNEX platform, the agency revised the provider update process, enabling monthly reviews and updates of providers in network. These improvements strengthen the County’s ability to maintain an accurate, timely, and comprehensive provider directory for members.</w:t>
      </w:r>
    </w:p>
    <w:p w14:paraId="23F94575" w14:textId="14EC98E3" w:rsidR="00AA5276" w:rsidRDefault="0058425B" w:rsidP="004B30CB">
      <w:pPr>
        <w:pStyle w:val="BodyText"/>
        <w:spacing w:before="120" w:line="276" w:lineRule="auto"/>
        <w:ind w:left="562" w:right="346"/>
      </w:pPr>
      <w:r>
        <w:rPr>
          <w:b/>
        </w:rPr>
        <w:t>Timeline:</w:t>
      </w:r>
      <w:r>
        <w:rPr>
          <w:b/>
          <w:spacing w:val="-5"/>
        </w:rPr>
        <w:t xml:space="preserve"> </w:t>
      </w:r>
      <w:r>
        <w:t>Internal</w:t>
      </w:r>
      <w:r>
        <w:rPr>
          <w:spacing w:val="-4"/>
        </w:rPr>
        <w:t xml:space="preserve"> </w:t>
      </w:r>
      <w:r>
        <w:t>provider</w:t>
      </w:r>
      <w:r>
        <w:rPr>
          <w:spacing w:val="-4"/>
        </w:rPr>
        <w:t xml:space="preserve"> </w:t>
      </w:r>
      <w:r>
        <w:t>list</w:t>
      </w:r>
      <w:r>
        <w:rPr>
          <w:spacing w:val="-6"/>
        </w:rPr>
        <w:t xml:space="preserve"> </w:t>
      </w:r>
      <w:r>
        <w:t>updated</w:t>
      </w:r>
      <w:r>
        <w:rPr>
          <w:spacing w:val="-6"/>
        </w:rPr>
        <w:t xml:space="preserve"> </w:t>
      </w:r>
      <w:r>
        <w:t>monthly.</w:t>
      </w:r>
      <w:r>
        <w:rPr>
          <w:spacing w:val="-6"/>
        </w:rPr>
        <w:t xml:space="preserve"> </w:t>
      </w:r>
      <w:r>
        <w:t>Network</w:t>
      </w:r>
      <w:r>
        <w:rPr>
          <w:spacing w:val="-6"/>
        </w:rPr>
        <w:t xml:space="preserve"> </w:t>
      </w:r>
      <w:r>
        <w:t>adequacy</w:t>
      </w:r>
      <w:r>
        <w:rPr>
          <w:spacing w:val="-6"/>
        </w:rPr>
        <w:t xml:space="preserve"> </w:t>
      </w:r>
      <w:r>
        <w:t>tool</w:t>
      </w:r>
      <w:r>
        <w:rPr>
          <w:spacing w:val="-4"/>
        </w:rPr>
        <w:t xml:space="preserve"> </w:t>
      </w:r>
      <w:r>
        <w:t xml:space="preserve">submitted quarterly. </w:t>
      </w:r>
      <w:r w:rsidR="001A135D" w:rsidRPr="001A135D">
        <w:t>QIC will establish a monthly reporting apparatus to continually evaluate 274 monthly quality checks</w:t>
      </w:r>
      <w:r w:rsidR="00C34794">
        <w:t>, communicate outreach</w:t>
      </w:r>
      <w:r w:rsidR="001A135D" w:rsidRPr="001A135D">
        <w:t xml:space="preserve"> and </w:t>
      </w:r>
      <w:r w:rsidR="00C34794">
        <w:t xml:space="preserve">review annual </w:t>
      </w:r>
      <w:r w:rsidR="001A135D" w:rsidRPr="001A135D">
        <w:t>NACT reports.</w:t>
      </w:r>
    </w:p>
    <w:p w14:paraId="02D865C8" w14:textId="5C77FFE9" w:rsidR="004B30CB" w:rsidRDefault="0058425B" w:rsidP="006F297E">
      <w:pPr>
        <w:pStyle w:val="BodyText"/>
        <w:spacing w:before="120"/>
        <w:ind w:left="562"/>
      </w:pPr>
      <w:r>
        <w:rPr>
          <w:b/>
        </w:rPr>
        <w:t>Lead</w:t>
      </w:r>
      <w:r>
        <w:rPr>
          <w:b/>
          <w:spacing w:val="-3"/>
        </w:rPr>
        <w:t xml:space="preserve"> </w:t>
      </w:r>
      <w:r>
        <w:rPr>
          <w:b/>
        </w:rPr>
        <w:t>Staff:</w:t>
      </w:r>
      <w:r>
        <w:rPr>
          <w:b/>
          <w:spacing w:val="-2"/>
        </w:rPr>
        <w:t xml:space="preserve"> </w:t>
      </w:r>
      <w:r>
        <w:t>Access</w:t>
      </w:r>
      <w:r>
        <w:rPr>
          <w:spacing w:val="-3"/>
        </w:rPr>
        <w:t xml:space="preserve"> </w:t>
      </w:r>
      <w:r>
        <w:t>Health</w:t>
      </w:r>
      <w:r>
        <w:rPr>
          <w:spacing w:val="-3"/>
        </w:rPr>
        <w:t xml:space="preserve"> </w:t>
      </w:r>
      <w:r>
        <w:t>Assistant,</w:t>
      </w:r>
      <w:r>
        <w:rPr>
          <w:spacing w:val="-5"/>
        </w:rPr>
        <w:t xml:space="preserve"> </w:t>
      </w:r>
      <w:r>
        <w:t>Project</w:t>
      </w:r>
      <w:r>
        <w:rPr>
          <w:spacing w:val="-3"/>
        </w:rPr>
        <w:t xml:space="preserve"> </w:t>
      </w:r>
      <w:r>
        <w:t>Coordinator,</w:t>
      </w:r>
      <w:r>
        <w:rPr>
          <w:spacing w:val="-3"/>
        </w:rPr>
        <w:t xml:space="preserve"> </w:t>
      </w:r>
      <w:r>
        <w:t>Staff</w:t>
      </w:r>
      <w:r>
        <w:rPr>
          <w:spacing w:val="-3"/>
        </w:rPr>
        <w:t xml:space="preserve"> </w:t>
      </w:r>
      <w:r>
        <w:t>Services</w:t>
      </w:r>
      <w:r>
        <w:rPr>
          <w:spacing w:val="-3"/>
        </w:rPr>
        <w:t xml:space="preserve"> </w:t>
      </w:r>
      <w:r>
        <w:rPr>
          <w:spacing w:val="-2"/>
        </w:rPr>
        <w:t>Analyst.</w:t>
      </w:r>
    </w:p>
    <w:p w14:paraId="23F94577" w14:textId="77777777" w:rsidR="00AA5276" w:rsidRDefault="00AA5276">
      <w:pPr>
        <w:pStyle w:val="BodyText"/>
        <w:spacing w:before="0"/>
        <w:ind w:left="0"/>
      </w:pPr>
    </w:p>
    <w:p w14:paraId="23F94579" w14:textId="77777777" w:rsidR="00AA5276" w:rsidRDefault="0058425B">
      <w:pPr>
        <w:pStyle w:val="Heading2"/>
        <w:ind w:left="344"/>
      </w:pPr>
      <w:bookmarkStart w:id="7" w:name="_bookmark5"/>
      <w:bookmarkEnd w:id="7"/>
      <w:r>
        <w:rPr>
          <w:color w:val="2D74B5"/>
        </w:rPr>
        <w:t>Goal</w:t>
      </w:r>
      <w:r>
        <w:rPr>
          <w:color w:val="2D74B5"/>
          <w:spacing w:val="-3"/>
        </w:rPr>
        <w:t xml:space="preserve"> </w:t>
      </w:r>
      <w:r>
        <w:rPr>
          <w:color w:val="2D74B5"/>
        </w:rPr>
        <w:t>2.2</w:t>
      </w:r>
      <w:r>
        <w:rPr>
          <w:color w:val="2D74B5"/>
          <w:spacing w:val="-2"/>
        </w:rPr>
        <w:t xml:space="preserve"> </w:t>
      </w:r>
      <w:r>
        <w:rPr>
          <w:color w:val="2D74B5"/>
        </w:rPr>
        <w:t>Penetration</w:t>
      </w:r>
      <w:r>
        <w:rPr>
          <w:color w:val="2D74B5"/>
          <w:spacing w:val="-3"/>
        </w:rPr>
        <w:t xml:space="preserve"> </w:t>
      </w:r>
      <w:r>
        <w:rPr>
          <w:color w:val="2D74B5"/>
          <w:spacing w:val="-2"/>
        </w:rPr>
        <w:t>Rates:</w:t>
      </w:r>
    </w:p>
    <w:p w14:paraId="23F9457A" w14:textId="77777777" w:rsidR="00AA5276" w:rsidRDefault="0058425B">
      <w:pPr>
        <w:pStyle w:val="BodyText"/>
        <w:spacing w:before="165" w:line="276" w:lineRule="auto"/>
      </w:pPr>
      <w:r>
        <w:t>To</w:t>
      </w:r>
      <w:r>
        <w:rPr>
          <w:spacing w:val="-3"/>
        </w:rPr>
        <w:t xml:space="preserve"> </w:t>
      </w:r>
      <w:r>
        <w:t>increase</w:t>
      </w:r>
      <w:r>
        <w:rPr>
          <w:spacing w:val="-6"/>
        </w:rPr>
        <w:t xml:space="preserve"> </w:t>
      </w:r>
      <w:r>
        <w:t>the</w:t>
      </w:r>
      <w:r>
        <w:rPr>
          <w:spacing w:val="-4"/>
        </w:rPr>
        <w:t xml:space="preserve"> </w:t>
      </w:r>
      <w:r>
        <w:t>penetration</w:t>
      </w:r>
      <w:r>
        <w:rPr>
          <w:spacing w:val="-2"/>
        </w:rPr>
        <w:t xml:space="preserve"> </w:t>
      </w:r>
      <w:r>
        <w:t>rates</w:t>
      </w:r>
      <w:r>
        <w:rPr>
          <w:spacing w:val="-4"/>
        </w:rPr>
        <w:t xml:space="preserve"> </w:t>
      </w:r>
      <w:r>
        <w:t>among</w:t>
      </w:r>
      <w:r>
        <w:rPr>
          <w:spacing w:val="-6"/>
        </w:rPr>
        <w:t xml:space="preserve"> </w:t>
      </w:r>
      <w:r>
        <w:t>underserved</w:t>
      </w:r>
      <w:r>
        <w:rPr>
          <w:spacing w:val="-3"/>
        </w:rPr>
        <w:t xml:space="preserve"> </w:t>
      </w:r>
      <w:r>
        <w:t>minority</w:t>
      </w:r>
      <w:r>
        <w:rPr>
          <w:spacing w:val="-4"/>
        </w:rPr>
        <w:t xml:space="preserve"> </w:t>
      </w:r>
      <w:r>
        <w:t>groups</w:t>
      </w:r>
      <w:r>
        <w:rPr>
          <w:spacing w:val="-6"/>
        </w:rPr>
        <w:t xml:space="preserve"> </w:t>
      </w:r>
      <w:r>
        <w:t>to</w:t>
      </w:r>
      <w:r>
        <w:rPr>
          <w:spacing w:val="-5"/>
        </w:rPr>
        <w:t xml:space="preserve"> </w:t>
      </w:r>
      <w:r>
        <w:t>align</w:t>
      </w:r>
      <w:r>
        <w:rPr>
          <w:spacing w:val="-3"/>
        </w:rPr>
        <w:t xml:space="preserve"> </w:t>
      </w:r>
      <w:r>
        <w:t>with penetration rates of other small-rural counties.</w:t>
      </w:r>
    </w:p>
    <w:p w14:paraId="23F9457B" w14:textId="3553A62D" w:rsidR="00AA5276" w:rsidRDefault="00C64294">
      <w:pPr>
        <w:pStyle w:val="BodyText"/>
        <w:spacing w:before="118" w:line="276" w:lineRule="auto"/>
        <w:ind w:right="154"/>
      </w:pPr>
      <w:r>
        <w:rPr>
          <w:b/>
        </w:rPr>
        <w:t>Member</w:t>
      </w:r>
      <w:r w:rsidR="0058425B">
        <w:rPr>
          <w:b/>
        </w:rPr>
        <w:t xml:space="preserve"> Impact: </w:t>
      </w:r>
      <w:r w:rsidR="0058425B">
        <w:t xml:space="preserve">Monitoring penetration rates allows the </w:t>
      </w:r>
      <w:r w:rsidR="00E83C97">
        <w:t>B</w:t>
      </w:r>
      <w:r w:rsidR="0058425B">
        <w:t>HP to identify possible disparities</w:t>
      </w:r>
      <w:r w:rsidR="0058425B">
        <w:rPr>
          <w:spacing w:val="-4"/>
        </w:rPr>
        <w:t xml:space="preserve"> </w:t>
      </w:r>
      <w:r w:rsidR="0058425B">
        <w:t>in</w:t>
      </w:r>
      <w:r w:rsidR="0058425B">
        <w:rPr>
          <w:spacing w:val="-3"/>
        </w:rPr>
        <w:t xml:space="preserve"> </w:t>
      </w:r>
      <w:r w:rsidR="0058425B">
        <w:t>accessing</w:t>
      </w:r>
      <w:r w:rsidR="0058425B">
        <w:rPr>
          <w:spacing w:val="-4"/>
        </w:rPr>
        <w:t xml:space="preserve"> </w:t>
      </w:r>
      <w:r w:rsidR="0058425B">
        <w:t>services.</w:t>
      </w:r>
      <w:r w:rsidR="0058425B">
        <w:rPr>
          <w:spacing w:val="-4"/>
        </w:rPr>
        <w:t xml:space="preserve"> </w:t>
      </w:r>
      <w:r w:rsidR="0058425B">
        <w:t>If</w:t>
      </w:r>
      <w:r w:rsidR="0058425B">
        <w:rPr>
          <w:spacing w:val="-3"/>
        </w:rPr>
        <w:t xml:space="preserve"> </w:t>
      </w:r>
      <w:r w:rsidR="0058425B">
        <w:t>a</w:t>
      </w:r>
      <w:r w:rsidR="0058425B">
        <w:rPr>
          <w:spacing w:val="-5"/>
        </w:rPr>
        <w:t xml:space="preserve"> </w:t>
      </w:r>
      <w:r w:rsidR="0058425B">
        <w:t>disparity</w:t>
      </w:r>
      <w:r w:rsidR="0058425B">
        <w:rPr>
          <w:spacing w:val="-4"/>
        </w:rPr>
        <w:t xml:space="preserve"> </w:t>
      </w:r>
      <w:r w:rsidR="0058425B">
        <w:t>is</w:t>
      </w:r>
      <w:r w:rsidR="0058425B">
        <w:rPr>
          <w:spacing w:val="-5"/>
        </w:rPr>
        <w:t xml:space="preserve"> </w:t>
      </w:r>
      <w:r w:rsidR="0058425B">
        <w:t>identified</w:t>
      </w:r>
      <w:r w:rsidR="0058425B">
        <w:rPr>
          <w:spacing w:val="-5"/>
        </w:rPr>
        <w:t xml:space="preserve"> </w:t>
      </w:r>
      <w:r w:rsidR="0058425B">
        <w:t>and</w:t>
      </w:r>
      <w:r w:rsidR="0058425B">
        <w:rPr>
          <w:spacing w:val="-3"/>
        </w:rPr>
        <w:t xml:space="preserve"> </w:t>
      </w:r>
      <w:r w:rsidR="0058425B">
        <w:t>addressed,</w:t>
      </w:r>
      <w:r w:rsidR="0058425B">
        <w:rPr>
          <w:spacing w:val="-7"/>
        </w:rPr>
        <w:t xml:space="preserve"> </w:t>
      </w:r>
      <w:r>
        <w:t>members</w:t>
      </w:r>
      <w:r w:rsidR="0058425B">
        <w:rPr>
          <w:spacing w:val="-5"/>
        </w:rPr>
        <w:t xml:space="preserve"> </w:t>
      </w:r>
      <w:r w:rsidR="0058425B">
        <w:t>have equitable access to mental health treatment.</w:t>
      </w:r>
    </w:p>
    <w:p w14:paraId="674A1666" w14:textId="77777777" w:rsidR="00B34E4C" w:rsidRDefault="00B34E4C">
      <w:pPr>
        <w:spacing w:before="123"/>
        <w:ind w:left="560"/>
        <w:rPr>
          <w:b/>
          <w:spacing w:val="-2"/>
          <w:sz w:val="24"/>
        </w:rPr>
      </w:pPr>
    </w:p>
    <w:p w14:paraId="23F9457C" w14:textId="3EB956F7" w:rsidR="00AA5276" w:rsidRDefault="0058425B">
      <w:pPr>
        <w:spacing w:before="123"/>
        <w:ind w:left="560"/>
        <w:rPr>
          <w:b/>
          <w:sz w:val="24"/>
        </w:rPr>
      </w:pPr>
      <w:r>
        <w:rPr>
          <w:b/>
          <w:spacing w:val="-2"/>
          <w:sz w:val="24"/>
        </w:rPr>
        <w:lastRenderedPageBreak/>
        <w:t>Interventions:</w:t>
      </w:r>
    </w:p>
    <w:p w14:paraId="23F9457D" w14:textId="77777777" w:rsidR="00AA5276" w:rsidRDefault="0058425B">
      <w:pPr>
        <w:pStyle w:val="ListParagraph"/>
        <w:numPr>
          <w:ilvl w:val="0"/>
          <w:numId w:val="19"/>
        </w:numPr>
        <w:tabs>
          <w:tab w:val="left" w:pos="1280"/>
        </w:tabs>
        <w:spacing w:line="276" w:lineRule="auto"/>
        <w:ind w:right="176"/>
        <w:rPr>
          <w:sz w:val="24"/>
        </w:rPr>
      </w:pPr>
      <w:r>
        <w:rPr>
          <w:sz w:val="24"/>
        </w:rPr>
        <w:t>Provide outreach activities, including outreach through The Mobile Crisis Unit and homeless</w:t>
      </w:r>
      <w:r>
        <w:rPr>
          <w:spacing w:val="-7"/>
          <w:sz w:val="24"/>
        </w:rPr>
        <w:t xml:space="preserve"> </w:t>
      </w:r>
      <w:r>
        <w:rPr>
          <w:sz w:val="24"/>
        </w:rPr>
        <w:t>outreach</w:t>
      </w:r>
      <w:r>
        <w:rPr>
          <w:spacing w:val="-5"/>
          <w:sz w:val="24"/>
        </w:rPr>
        <w:t xml:space="preserve"> </w:t>
      </w:r>
      <w:r>
        <w:rPr>
          <w:sz w:val="24"/>
        </w:rPr>
        <w:t>worker,</w:t>
      </w:r>
      <w:r>
        <w:rPr>
          <w:spacing w:val="-1"/>
          <w:sz w:val="24"/>
        </w:rPr>
        <w:t xml:space="preserve"> </w:t>
      </w:r>
      <w:r>
        <w:rPr>
          <w:sz w:val="24"/>
        </w:rPr>
        <w:t>to</w:t>
      </w:r>
      <w:r>
        <w:rPr>
          <w:spacing w:val="-3"/>
          <w:sz w:val="24"/>
        </w:rPr>
        <w:t xml:space="preserve"> </w:t>
      </w:r>
      <w:r>
        <w:rPr>
          <w:sz w:val="24"/>
        </w:rPr>
        <w:t>minority</w:t>
      </w:r>
      <w:r>
        <w:rPr>
          <w:spacing w:val="-4"/>
          <w:sz w:val="24"/>
        </w:rPr>
        <w:t xml:space="preserve"> </w:t>
      </w:r>
      <w:r>
        <w:rPr>
          <w:sz w:val="24"/>
        </w:rPr>
        <w:t>group</w:t>
      </w:r>
      <w:r>
        <w:rPr>
          <w:spacing w:val="-3"/>
          <w:sz w:val="24"/>
        </w:rPr>
        <w:t xml:space="preserve"> </w:t>
      </w:r>
      <w:r>
        <w:rPr>
          <w:sz w:val="24"/>
        </w:rPr>
        <w:t>community</w:t>
      </w:r>
      <w:r>
        <w:rPr>
          <w:spacing w:val="-4"/>
          <w:sz w:val="24"/>
        </w:rPr>
        <w:t xml:space="preserve"> </w:t>
      </w:r>
      <w:r>
        <w:rPr>
          <w:sz w:val="24"/>
        </w:rPr>
        <w:t>members</w:t>
      </w:r>
      <w:r>
        <w:rPr>
          <w:spacing w:val="-1"/>
          <w:sz w:val="24"/>
        </w:rPr>
        <w:t xml:space="preserve"> </w:t>
      </w:r>
      <w:r>
        <w:rPr>
          <w:sz w:val="24"/>
        </w:rPr>
        <w:t>and</w:t>
      </w:r>
      <w:r>
        <w:rPr>
          <w:spacing w:val="-7"/>
          <w:sz w:val="24"/>
        </w:rPr>
        <w:t xml:space="preserve"> </w:t>
      </w:r>
      <w:r>
        <w:rPr>
          <w:sz w:val="24"/>
        </w:rPr>
        <w:t>members</w:t>
      </w:r>
      <w:r>
        <w:rPr>
          <w:spacing w:val="-6"/>
          <w:sz w:val="24"/>
        </w:rPr>
        <w:t xml:space="preserve"> </w:t>
      </w:r>
      <w:r>
        <w:rPr>
          <w:sz w:val="24"/>
        </w:rPr>
        <w:t>in outlying areas.</w:t>
      </w:r>
    </w:p>
    <w:p w14:paraId="23F9457E" w14:textId="539615C4" w:rsidR="00AA5276" w:rsidRDefault="0058425B">
      <w:pPr>
        <w:pStyle w:val="ListParagraph"/>
        <w:numPr>
          <w:ilvl w:val="0"/>
          <w:numId w:val="19"/>
        </w:numPr>
        <w:tabs>
          <w:tab w:val="left" w:pos="1280"/>
        </w:tabs>
        <w:spacing w:before="120" w:line="276" w:lineRule="auto"/>
        <w:ind w:right="650"/>
        <w:rPr>
          <w:sz w:val="24"/>
        </w:rPr>
      </w:pPr>
      <w:r>
        <w:rPr>
          <w:sz w:val="24"/>
        </w:rPr>
        <w:t>The</w:t>
      </w:r>
      <w:r>
        <w:rPr>
          <w:spacing w:val="-4"/>
          <w:sz w:val="24"/>
        </w:rPr>
        <w:t xml:space="preserve"> </w:t>
      </w:r>
      <w:r w:rsidR="00E83C97">
        <w:rPr>
          <w:sz w:val="24"/>
        </w:rPr>
        <w:t>B</w:t>
      </w:r>
      <w:r>
        <w:rPr>
          <w:sz w:val="24"/>
        </w:rPr>
        <w:t>HP</w:t>
      </w:r>
      <w:r>
        <w:rPr>
          <w:spacing w:val="-4"/>
          <w:sz w:val="24"/>
        </w:rPr>
        <w:t xml:space="preserve"> </w:t>
      </w:r>
      <w:r>
        <w:rPr>
          <w:sz w:val="24"/>
        </w:rPr>
        <w:t>will</w:t>
      </w:r>
      <w:r>
        <w:rPr>
          <w:spacing w:val="-3"/>
          <w:sz w:val="24"/>
        </w:rPr>
        <w:t xml:space="preserve"> </w:t>
      </w:r>
      <w:r>
        <w:rPr>
          <w:sz w:val="24"/>
        </w:rPr>
        <w:t>assign</w:t>
      </w:r>
      <w:r>
        <w:rPr>
          <w:spacing w:val="-2"/>
          <w:sz w:val="24"/>
        </w:rPr>
        <w:t xml:space="preserve"> </w:t>
      </w:r>
      <w:r>
        <w:rPr>
          <w:sz w:val="24"/>
        </w:rPr>
        <w:t>staff</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available</w:t>
      </w:r>
      <w:r>
        <w:rPr>
          <w:spacing w:val="-2"/>
          <w:sz w:val="24"/>
        </w:rPr>
        <w:t xml:space="preserve"> </w:t>
      </w:r>
      <w:r>
        <w:rPr>
          <w:sz w:val="24"/>
        </w:rPr>
        <w:t>a</w:t>
      </w:r>
      <w:r>
        <w:rPr>
          <w:spacing w:val="-4"/>
          <w:sz w:val="24"/>
        </w:rPr>
        <w:t xml:space="preserve"> </w:t>
      </w:r>
      <w:r>
        <w:rPr>
          <w:sz w:val="24"/>
        </w:rPr>
        <w:t>minimum</w:t>
      </w:r>
      <w:r>
        <w:rPr>
          <w:spacing w:val="-3"/>
          <w:sz w:val="24"/>
        </w:rPr>
        <w:t xml:space="preserve"> </w:t>
      </w:r>
      <w:r>
        <w:rPr>
          <w:sz w:val="24"/>
        </w:rPr>
        <w:t>of</w:t>
      </w:r>
      <w:r>
        <w:rPr>
          <w:spacing w:val="-4"/>
          <w:sz w:val="24"/>
        </w:rPr>
        <w:t xml:space="preserve"> </w:t>
      </w:r>
      <w:r>
        <w:rPr>
          <w:sz w:val="24"/>
        </w:rPr>
        <w:t>one</w:t>
      </w:r>
      <w:r>
        <w:rPr>
          <w:spacing w:val="-2"/>
          <w:sz w:val="24"/>
        </w:rPr>
        <w:t xml:space="preserve"> </w:t>
      </w:r>
      <w:r>
        <w:rPr>
          <w:sz w:val="24"/>
        </w:rPr>
        <w:t>day</w:t>
      </w:r>
      <w:r>
        <w:rPr>
          <w:spacing w:val="-3"/>
          <w:sz w:val="24"/>
        </w:rPr>
        <w:t xml:space="preserve"> </w:t>
      </w:r>
      <w:r>
        <w:rPr>
          <w:sz w:val="24"/>
        </w:rPr>
        <w:t>per</w:t>
      </w:r>
      <w:r>
        <w:rPr>
          <w:spacing w:val="-4"/>
          <w:sz w:val="24"/>
        </w:rPr>
        <w:t xml:space="preserve"> </w:t>
      </w:r>
      <w:r>
        <w:rPr>
          <w:sz w:val="24"/>
        </w:rPr>
        <w:t>week</w:t>
      </w:r>
      <w:r>
        <w:rPr>
          <w:spacing w:val="-4"/>
          <w:sz w:val="24"/>
        </w:rPr>
        <w:t xml:space="preserve"> </w:t>
      </w:r>
      <w:r>
        <w:rPr>
          <w:sz w:val="24"/>
        </w:rPr>
        <w:t>to</w:t>
      </w:r>
      <w:r>
        <w:rPr>
          <w:spacing w:val="-2"/>
          <w:sz w:val="24"/>
        </w:rPr>
        <w:t xml:space="preserve"> </w:t>
      </w:r>
      <w:r>
        <w:rPr>
          <w:sz w:val="24"/>
        </w:rPr>
        <w:t>the outlying areas of the county to engage minority groups in medically necessary services, utilizing interpretation as needed.</w:t>
      </w:r>
    </w:p>
    <w:p w14:paraId="501BB077" w14:textId="017CA6FD" w:rsidR="001F1B87" w:rsidRDefault="00E62819">
      <w:pPr>
        <w:pStyle w:val="ListParagraph"/>
        <w:numPr>
          <w:ilvl w:val="0"/>
          <w:numId w:val="19"/>
        </w:numPr>
        <w:tabs>
          <w:tab w:val="left" w:pos="1280"/>
        </w:tabs>
        <w:spacing w:before="120" w:line="276" w:lineRule="auto"/>
        <w:ind w:right="650"/>
        <w:rPr>
          <w:sz w:val="24"/>
        </w:rPr>
      </w:pPr>
      <w:r>
        <w:rPr>
          <w:sz w:val="24"/>
        </w:rPr>
        <w:t xml:space="preserve">Interventions from the </w:t>
      </w:r>
      <w:r w:rsidRPr="00E62819">
        <w:rPr>
          <w:sz w:val="24"/>
        </w:rPr>
        <w:t>Cultural and Linguistic Competence Plan</w:t>
      </w:r>
      <w:r>
        <w:rPr>
          <w:sz w:val="24"/>
        </w:rPr>
        <w:t>:</w:t>
      </w:r>
    </w:p>
    <w:p w14:paraId="206D80DC" w14:textId="77777777" w:rsidR="008847F1" w:rsidRPr="008847F1" w:rsidRDefault="008847F1" w:rsidP="008847F1">
      <w:pPr>
        <w:pStyle w:val="ListParagraph"/>
        <w:numPr>
          <w:ilvl w:val="0"/>
          <w:numId w:val="27"/>
        </w:numPr>
        <w:tabs>
          <w:tab w:val="left" w:pos="1280"/>
        </w:tabs>
        <w:spacing w:before="0" w:line="276" w:lineRule="auto"/>
        <w:ind w:left="1642" w:right="648"/>
        <w:rPr>
          <w:sz w:val="24"/>
        </w:rPr>
      </w:pPr>
      <w:r w:rsidRPr="008847F1">
        <w:rPr>
          <w:sz w:val="24"/>
        </w:rPr>
        <w:t>Meet with culturally diverse groups and agencies to increase/reinforce provider relationships at least two times per fiscal year.</w:t>
      </w:r>
    </w:p>
    <w:p w14:paraId="23F53FEE" w14:textId="6E5E6F71" w:rsidR="008847F1" w:rsidRPr="008847F1" w:rsidRDefault="008847F1" w:rsidP="008847F1">
      <w:pPr>
        <w:pStyle w:val="ListParagraph"/>
        <w:numPr>
          <w:ilvl w:val="0"/>
          <w:numId w:val="27"/>
        </w:numPr>
        <w:tabs>
          <w:tab w:val="left" w:pos="1280"/>
        </w:tabs>
        <w:spacing w:before="0" w:line="276" w:lineRule="auto"/>
        <w:ind w:left="1642" w:right="648"/>
        <w:rPr>
          <w:sz w:val="24"/>
        </w:rPr>
      </w:pPr>
      <w:r w:rsidRPr="008847F1">
        <w:rPr>
          <w:sz w:val="24"/>
        </w:rPr>
        <w:t xml:space="preserve">One of the annual mandatory training opportunities to BHP staff will target the specific cultural needs of minority ethnic groups that </w:t>
      </w:r>
      <w:r w:rsidR="009B20B6" w:rsidRPr="008847F1">
        <w:rPr>
          <w:sz w:val="24"/>
        </w:rPr>
        <w:t>are in</w:t>
      </w:r>
      <w:r w:rsidRPr="008847F1">
        <w:rPr>
          <w:sz w:val="24"/>
        </w:rPr>
        <w:t xml:space="preserve"> Siskiyou County.</w:t>
      </w:r>
    </w:p>
    <w:p w14:paraId="12A2564B" w14:textId="49DBA08A" w:rsidR="008847F1" w:rsidRPr="008847F1" w:rsidRDefault="008847F1" w:rsidP="008847F1">
      <w:pPr>
        <w:pStyle w:val="ListParagraph"/>
        <w:numPr>
          <w:ilvl w:val="0"/>
          <w:numId w:val="27"/>
        </w:numPr>
        <w:tabs>
          <w:tab w:val="left" w:pos="1280"/>
        </w:tabs>
        <w:spacing w:before="0" w:line="276" w:lineRule="auto"/>
        <w:ind w:left="1642" w:right="648"/>
        <w:rPr>
          <w:sz w:val="24"/>
        </w:rPr>
      </w:pPr>
      <w:r w:rsidRPr="008847F1">
        <w:rPr>
          <w:sz w:val="24"/>
        </w:rPr>
        <w:t>Provide mandatory annual language line training and random testing throughout the year to ensure staff are capable in the use of the language line.</w:t>
      </w:r>
    </w:p>
    <w:p w14:paraId="78D54400" w14:textId="4F00352B" w:rsidR="008847F1" w:rsidRPr="008847F1" w:rsidRDefault="008847F1" w:rsidP="008847F1">
      <w:pPr>
        <w:pStyle w:val="ListParagraph"/>
        <w:numPr>
          <w:ilvl w:val="0"/>
          <w:numId w:val="27"/>
        </w:numPr>
        <w:tabs>
          <w:tab w:val="left" w:pos="1280"/>
        </w:tabs>
        <w:spacing w:before="0" w:line="276" w:lineRule="auto"/>
        <w:ind w:left="1642" w:right="648"/>
        <w:rPr>
          <w:sz w:val="24"/>
        </w:rPr>
      </w:pPr>
      <w:r w:rsidRPr="008847F1">
        <w:rPr>
          <w:sz w:val="24"/>
        </w:rPr>
        <w:t>Inform all individuals at first request for services and during intake of the availability of language assistance services and that these services are free.</w:t>
      </w:r>
    </w:p>
    <w:p w14:paraId="65BC6C11" w14:textId="065B5DE0" w:rsidR="00E62819" w:rsidRDefault="008847F1" w:rsidP="00E83C97">
      <w:pPr>
        <w:pStyle w:val="ListParagraph"/>
        <w:numPr>
          <w:ilvl w:val="0"/>
          <w:numId w:val="27"/>
        </w:numPr>
        <w:tabs>
          <w:tab w:val="left" w:pos="1280"/>
        </w:tabs>
        <w:spacing w:before="0" w:line="276" w:lineRule="auto"/>
        <w:ind w:right="648"/>
        <w:rPr>
          <w:sz w:val="24"/>
        </w:rPr>
      </w:pPr>
      <w:r w:rsidRPr="008847F1">
        <w:rPr>
          <w:sz w:val="24"/>
        </w:rPr>
        <w:t xml:space="preserve">Seek to recruit staff and contract with bilingual providers for translation and interpretation services. All translation/interpreters shall complete language proficiency </w:t>
      </w:r>
      <w:r w:rsidR="009B20B6" w:rsidRPr="008847F1">
        <w:rPr>
          <w:sz w:val="24"/>
        </w:rPr>
        <w:t>testing.</w:t>
      </w:r>
    </w:p>
    <w:p w14:paraId="4C19848F" w14:textId="77777777" w:rsidR="00EB5001" w:rsidRPr="00EB5001" w:rsidRDefault="00EB5001" w:rsidP="005D1864">
      <w:pPr>
        <w:tabs>
          <w:tab w:val="left" w:pos="1280"/>
        </w:tabs>
        <w:spacing w:before="160" w:line="276" w:lineRule="auto"/>
        <w:ind w:left="922" w:right="648"/>
        <w:rPr>
          <w:sz w:val="24"/>
        </w:rPr>
      </w:pPr>
      <w:r w:rsidRPr="005D1864">
        <w:rPr>
          <w:sz w:val="24"/>
          <w:u w:val="single"/>
        </w:rPr>
        <w:t>Next Steps</w:t>
      </w:r>
      <w:r w:rsidRPr="00EB5001">
        <w:rPr>
          <w:sz w:val="24"/>
        </w:rPr>
        <w:t>:</w:t>
      </w:r>
    </w:p>
    <w:p w14:paraId="09FF3EDD" w14:textId="37A6037A" w:rsidR="00EB5001" w:rsidRPr="005D1864" w:rsidRDefault="00EB5001" w:rsidP="005D1864">
      <w:pPr>
        <w:pStyle w:val="ListParagraph"/>
        <w:numPr>
          <w:ilvl w:val="1"/>
          <w:numId w:val="33"/>
        </w:numPr>
        <w:tabs>
          <w:tab w:val="left" w:pos="1280"/>
        </w:tabs>
        <w:spacing w:before="160" w:line="276" w:lineRule="auto"/>
        <w:ind w:right="648"/>
        <w:rPr>
          <w:sz w:val="24"/>
        </w:rPr>
      </w:pPr>
      <w:r w:rsidRPr="005D1864">
        <w:rPr>
          <w:sz w:val="24"/>
        </w:rPr>
        <w:t>Continue monitoring penetration rates with the updated ethnicity and race data structure.</w:t>
      </w:r>
    </w:p>
    <w:p w14:paraId="201B60C1" w14:textId="057BD71C" w:rsidR="00EB5001" w:rsidRPr="005D1864" w:rsidRDefault="00EB5001" w:rsidP="005D1864">
      <w:pPr>
        <w:pStyle w:val="ListParagraph"/>
        <w:numPr>
          <w:ilvl w:val="1"/>
          <w:numId w:val="33"/>
        </w:numPr>
        <w:tabs>
          <w:tab w:val="left" w:pos="1280"/>
        </w:tabs>
        <w:spacing w:before="160" w:line="276" w:lineRule="auto"/>
        <w:ind w:right="648"/>
        <w:rPr>
          <w:sz w:val="24"/>
        </w:rPr>
      </w:pPr>
      <w:r w:rsidRPr="005D1864">
        <w:rPr>
          <w:sz w:val="24"/>
        </w:rPr>
        <w:t>Analyze trends in FY 25-26 to distinguish between data collection impacts and intervention outcomes.</w:t>
      </w:r>
    </w:p>
    <w:p w14:paraId="08DF5348" w14:textId="679B0FAF" w:rsidR="00EB5001" w:rsidRPr="005D1864" w:rsidRDefault="00EB5001" w:rsidP="005D1864">
      <w:pPr>
        <w:pStyle w:val="ListParagraph"/>
        <w:numPr>
          <w:ilvl w:val="1"/>
          <w:numId w:val="33"/>
        </w:numPr>
        <w:tabs>
          <w:tab w:val="left" w:pos="1280"/>
        </w:tabs>
        <w:spacing w:before="160" w:line="276" w:lineRule="auto"/>
        <w:ind w:right="648"/>
        <w:rPr>
          <w:sz w:val="24"/>
        </w:rPr>
      </w:pPr>
      <w:r w:rsidRPr="005D1864">
        <w:rPr>
          <w:sz w:val="24"/>
        </w:rPr>
        <w:t>Develop targeted strategies to address identified disparities once consistent baseline data are established.</w:t>
      </w:r>
    </w:p>
    <w:p w14:paraId="23F9457F" w14:textId="4F4F4277" w:rsidR="00AA5276" w:rsidRDefault="0058425B">
      <w:pPr>
        <w:pStyle w:val="BodyText"/>
        <w:spacing w:before="120" w:line="276" w:lineRule="auto"/>
        <w:ind w:right="348"/>
      </w:pPr>
      <w:r>
        <w:rPr>
          <w:b/>
        </w:rPr>
        <w:t>Monitoring</w:t>
      </w:r>
      <w:r>
        <w:rPr>
          <w:b/>
          <w:spacing w:val="-6"/>
        </w:rPr>
        <w:t xml:space="preserve"> </w:t>
      </w:r>
      <w:r>
        <w:rPr>
          <w:b/>
        </w:rPr>
        <w:t>mechanisms:</w:t>
      </w:r>
      <w:r>
        <w:rPr>
          <w:b/>
          <w:spacing w:val="-2"/>
        </w:rPr>
        <w:t xml:space="preserve"> </w:t>
      </w:r>
      <w:r>
        <w:t>Penetration</w:t>
      </w:r>
      <w:r>
        <w:rPr>
          <w:spacing w:val="-5"/>
        </w:rPr>
        <w:t xml:space="preserve"> </w:t>
      </w:r>
      <w:r w:rsidR="004962E8">
        <w:rPr>
          <w:spacing w:val="-5"/>
        </w:rPr>
        <w:t xml:space="preserve">rate </w:t>
      </w:r>
      <w:r>
        <w:t>data</w:t>
      </w:r>
      <w:r w:rsidR="004962E8">
        <w:t xml:space="preserve"> from SmartCare</w:t>
      </w:r>
      <w:r>
        <w:t>.</w:t>
      </w:r>
      <w:r>
        <w:rPr>
          <w:spacing w:val="-5"/>
        </w:rPr>
        <w:t xml:space="preserve"> </w:t>
      </w:r>
      <w:r>
        <w:t>Cultural</w:t>
      </w:r>
      <w:r>
        <w:rPr>
          <w:spacing w:val="-4"/>
        </w:rPr>
        <w:t xml:space="preserve"> </w:t>
      </w:r>
      <w:r>
        <w:t>Competence</w:t>
      </w:r>
      <w:r>
        <w:rPr>
          <w:spacing w:val="-7"/>
        </w:rPr>
        <w:t xml:space="preserve"> </w:t>
      </w:r>
      <w:r>
        <w:t>Plan. Mobile Crisis outreach and utilization data. Homeless Outreach Worker outreach and utilization data. Monthly monitoring via Data Group meetings.</w:t>
      </w:r>
    </w:p>
    <w:p w14:paraId="23F94581" w14:textId="3A14B05A" w:rsidR="00AA5276" w:rsidRDefault="0058425B" w:rsidP="00D41DF8">
      <w:pPr>
        <w:pStyle w:val="BodyText"/>
        <w:spacing w:before="120" w:line="278" w:lineRule="auto"/>
        <w:ind w:right="348"/>
      </w:pPr>
      <w:r>
        <w:rPr>
          <w:b/>
        </w:rPr>
        <w:t>Baseline:</w:t>
      </w:r>
      <w:r>
        <w:rPr>
          <w:b/>
          <w:spacing w:val="-2"/>
        </w:rPr>
        <w:t xml:space="preserve"> </w:t>
      </w:r>
      <w:r w:rsidR="00D41DF8" w:rsidRPr="00D41DF8">
        <w:t xml:space="preserve">In future years it is our understanding that the new </w:t>
      </w:r>
      <w:r w:rsidR="00B911F2">
        <w:t>External Quality Review Organization (</w:t>
      </w:r>
      <w:r w:rsidR="00D41DF8" w:rsidRPr="00D41DF8">
        <w:t>EQRO</w:t>
      </w:r>
      <w:r w:rsidR="00B911F2">
        <w:t>)</w:t>
      </w:r>
      <w:r w:rsidR="00D41DF8" w:rsidRPr="00D41DF8">
        <w:t>, HSAG will not be providing penetration rate data. For this reason, our comparisons going forward will be based on SmartCare penetration rate data, which was provided in Table 1 and the narrative below that table</w:t>
      </w:r>
      <w:r>
        <w:t>.</w:t>
      </w:r>
    </w:p>
    <w:p w14:paraId="23F94582" w14:textId="769711C5" w:rsidR="00AA5276" w:rsidRDefault="0058425B">
      <w:pPr>
        <w:spacing w:before="243"/>
        <w:ind w:left="624" w:right="542"/>
        <w:jc w:val="center"/>
        <w:rPr>
          <w:b/>
          <w:sz w:val="24"/>
        </w:rPr>
      </w:pPr>
      <w:r>
        <w:rPr>
          <w:b/>
          <w:sz w:val="24"/>
        </w:rPr>
        <w:lastRenderedPageBreak/>
        <w:t>Table</w:t>
      </w:r>
      <w:r>
        <w:rPr>
          <w:b/>
          <w:spacing w:val="-3"/>
          <w:sz w:val="24"/>
        </w:rPr>
        <w:t xml:space="preserve"> </w:t>
      </w:r>
      <w:r>
        <w:rPr>
          <w:b/>
          <w:sz w:val="24"/>
        </w:rPr>
        <w:t>1:</w:t>
      </w:r>
      <w:r>
        <w:rPr>
          <w:b/>
          <w:spacing w:val="-1"/>
          <w:sz w:val="24"/>
        </w:rPr>
        <w:t xml:space="preserve"> </w:t>
      </w:r>
      <w:r>
        <w:rPr>
          <w:b/>
          <w:sz w:val="24"/>
        </w:rPr>
        <w:t>Fiscal</w:t>
      </w:r>
      <w:r>
        <w:rPr>
          <w:b/>
          <w:spacing w:val="-1"/>
          <w:sz w:val="24"/>
        </w:rPr>
        <w:t xml:space="preserve"> </w:t>
      </w:r>
      <w:r>
        <w:rPr>
          <w:b/>
          <w:sz w:val="24"/>
        </w:rPr>
        <w:t>Year</w:t>
      </w:r>
      <w:r>
        <w:rPr>
          <w:b/>
          <w:spacing w:val="-3"/>
          <w:sz w:val="24"/>
        </w:rPr>
        <w:t xml:space="preserve"> </w:t>
      </w:r>
      <w:r>
        <w:rPr>
          <w:b/>
          <w:spacing w:val="-4"/>
          <w:sz w:val="24"/>
        </w:rPr>
        <w:t>Data</w:t>
      </w:r>
      <w:r w:rsidR="00DA0C4F">
        <w:rPr>
          <w:b/>
          <w:spacing w:val="-4"/>
          <w:sz w:val="24"/>
        </w:rPr>
        <w:t xml:space="preserve"> (SmartCare FY 23-24</w:t>
      </w:r>
      <w:r w:rsidR="004168A9">
        <w:rPr>
          <w:b/>
          <w:spacing w:val="-4"/>
          <w:sz w:val="24"/>
        </w:rPr>
        <w:t xml:space="preserve"> and </w:t>
      </w:r>
      <w:r w:rsidR="00242ABB">
        <w:rPr>
          <w:b/>
          <w:spacing w:val="-4"/>
          <w:sz w:val="24"/>
        </w:rPr>
        <w:t xml:space="preserve">FY </w:t>
      </w:r>
      <w:r w:rsidR="004168A9">
        <w:rPr>
          <w:b/>
          <w:spacing w:val="-4"/>
          <w:sz w:val="24"/>
        </w:rPr>
        <w:t>24-25</w:t>
      </w:r>
      <w:r w:rsidR="00DA0C4F">
        <w:rPr>
          <w:b/>
          <w:spacing w:val="-4"/>
          <w:sz w:val="24"/>
        </w:rPr>
        <w:t xml:space="preserve"> / Kingsview Previous Years)</w:t>
      </w:r>
    </w:p>
    <w:p w14:paraId="23F94583" w14:textId="77777777" w:rsidR="00AA5276" w:rsidRDefault="00AA5276">
      <w:pPr>
        <w:pStyle w:val="BodyText"/>
        <w:spacing w:before="6"/>
        <w:ind w:left="0"/>
        <w:rPr>
          <w:b/>
          <w:sz w:val="8"/>
        </w:rPr>
      </w:pPr>
    </w:p>
    <w:tbl>
      <w:tblPr>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169"/>
        <w:gridCol w:w="1172"/>
        <w:gridCol w:w="1169"/>
        <w:gridCol w:w="1172"/>
        <w:gridCol w:w="1147"/>
        <w:gridCol w:w="1147"/>
      </w:tblGrid>
      <w:tr w:rsidR="004168A9" w14:paraId="23F9458B" w14:textId="605116FD" w:rsidTr="009111C5">
        <w:trPr>
          <w:trHeight w:val="280"/>
        </w:trPr>
        <w:tc>
          <w:tcPr>
            <w:tcW w:w="1980" w:type="dxa"/>
            <w:shd w:val="clear" w:color="auto" w:fill="DEEAF6"/>
          </w:tcPr>
          <w:p w14:paraId="23F94584" w14:textId="77777777" w:rsidR="004168A9" w:rsidRDefault="004168A9" w:rsidP="004168A9">
            <w:pPr>
              <w:pStyle w:val="TableParagraph"/>
              <w:spacing w:before="1"/>
              <w:ind w:left="230"/>
              <w:rPr>
                <w:sz w:val="20"/>
              </w:rPr>
            </w:pPr>
            <w:r>
              <w:rPr>
                <w:spacing w:val="-2"/>
                <w:sz w:val="20"/>
              </w:rPr>
              <w:t>Penetration</w:t>
            </w:r>
            <w:r>
              <w:rPr>
                <w:spacing w:val="10"/>
                <w:sz w:val="20"/>
              </w:rPr>
              <w:t xml:space="preserve"> </w:t>
            </w:r>
            <w:r>
              <w:rPr>
                <w:spacing w:val="-2"/>
                <w:sz w:val="20"/>
              </w:rPr>
              <w:t>Group</w:t>
            </w:r>
          </w:p>
        </w:tc>
        <w:tc>
          <w:tcPr>
            <w:tcW w:w="1169" w:type="dxa"/>
            <w:shd w:val="clear" w:color="auto" w:fill="DEEAF6"/>
          </w:tcPr>
          <w:p w14:paraId="23F94586" w14:textId="44EA5E7D" w:rsidR="004168A9" w:rsidRDefault="004168A9" w:rsidP="004168A9">
            <w:pPr>
              <w:pStyle w:val="TableParagraph"/>
              <w:spacing w:before="1"/>
              <w:ind w:left="31" w:right="27"/>
              <w:jc w:val="center"/>
              <w:rPr>
                <w:sz w:val="20"/>
              </w:rPr>
            </w:pPr>
            <w:r>
              <w:rPr>
                <w:sz w:val="20"/>
              </w:rPr>
              <w:t>FY</w:t>
            </w:r>
            <w:r>
              <w:rPr>
                <w:spacing w:val="-7"/>
                <w:sz w:val="20"/>
              </w:rPr>
              <w:t xml:space="preserve"> </w:t>
            </w:r>
            <w:r>
              <w:rPr>
                <w:sz w:val="20"/>
              </w:rPr>
              <w:t>19-</w:t>
            </w:r>
            <w:r>
              <w:rPr>
                <w:spacing w:val="-5"/>
                <w:sz w:val="20"/>
              </w:rPr>
              <w:t>20</w:t>
            </w:r>
          </w:p>
        </w:tc>
        <w:tc>
          <w:tcPr>
            <w:tcW w:w="1172" w:type="dxa"/>
            <w:shd w:val="clear" w:color="auto" w:fill="DEEAF6"/>
          </w:tcPr>
          <w:p w14:paraId="23F94587" w14:textId="07BEB6FD" w:rsidR="004168A9" w:rsidRDefault="004168A9" w:rsidP="004168A9">
            <w:pPr>
              <w:pStyle w:val="TableParagraph"/>
              <w:spacing w:before="1"/>
              <w:ind w:left="28" w:right="27"/>
              <w:jc w:val="center"/>
              <w:rPr>
                <w:sz w:val="20"/>
              </w:rPr>
            </w:pPr>
            <w:r>
              <w:rPr>
                <w:sz w:val="20"/>
              </w:rPr>
              <w:t>FY</w:t>
            </w:r>
            <w:r>
              <w:rPr>
                <w:spacing w:val="-7"/>
                <w:sz w:val="20"/>
              </w:rPr>
              <w:t xml:space="preserve"> </w:t>
            </w:r>
            <w:r>
              <w:rPr>
                <w:sz w:val="20"/>
              </w:rPr>
              <w:t>20-</w:t>
            </w:r>
            <w:r>
              <w:rPr>
                <w:spacing w:val="-5"/>
                <w:sz w:val="20"/>
              </w:rPr>
              <w:t>21</w:t>
            </w:r>
          </w:p>
        </w:tc>
        <w:tc>
          <w:tcPr>
            <w:tcW w:w="1169" w:type="dxa"/>
            <w:shd w:val="clear" w:color="auto" w:fill="DEEAF6"/>
          </w:tcPr>
          <w:p w14:paraId="23F94588" w14:textId="069F3464" w:rsidR="004168A9" w:rsidRDefault="004168A9" w:rsidP="004168A9">
            <w:pPr>
              <w:pStyle w:val="TableParagraph"/>
              <w:spacing w:before="1"/>
              <w:ind w:left="29" w:right="27"/>
              <w:jc w:val="center"/>
              <w:rPr>
                <w:sz w:val="20"/>
              </w:rPr>
            </w:pPr>
            <w:r>
              <w:rPr>
                <w:sz w:val="20"/>
              </w:rPr>
              <w:t>FY</w:t>
            </w:r>
            <w:r>
              <w:rPr>
                <w:spacing w:val="-7"/>
                <w:sz w:val="20"/>
              </w:rPr>
              <w:t xml:space="preserve"> </w:t>
            </w:r>
            <w:r>
              <w:rPr>
                <w:sz w:val="20"/>
              </w:rPr>
              <w:t>21-</w:t>
            </w:r>
            <w:r>
              <w:rPr>
                <w:spacing w:val="-5"/>
                <w:sz w:val="20"/>
              </w:rPr>
              <w:t>22</w:t>
            </w:r>
          </w:p>
        </w:tc>
        <w:tc>
          <w:tcPr>
            <w:tcW w:w="1172" w:type="dxa"/>
            <w:shd w:val="clear" w:color="auto" w:fill="DEEAF6"/>
          </w:tcPr>
          <w:p w14:paraId="23F94589" w14:textId="40895AC1" w:rsidR="004168A9" w:rsidRDefault="004168A9" w:rsidP="004168A9">
            <w:pPr>
              <w:pStyle w:val="TableParagraph"/>
              <w:spacing w:before="1"/>
              <w:ind w:left="27" w:right="27"/>
              <w:jc w:val="center"/>
              <w:rPr>
                <w:sz w:val="20"/>
              </w:rPr>
            </w:pPr>
            <w:r>
              <w:rPr>
                <w:sz w:val="20"/>
              </w:rPr>
              <w:t>FY</w:t>
            </w:r>
            <w:r>
              <w:rPr>
                <w:spacing w:val="-7"/>
                <w:sz w:val="20"/>
              </w:rPr>
              <w:t xml:space="preserve"> </w:t>
            </w:r>
            <w:r>
              <w:rPr>
                <w:sz w:val="20"/>
              </w:rPr>
              <w:t>22-</w:t>
            </w:r>
            <w:r>
              <w:rPr>
                <w:spacing w:val="-5"/>
                <w:sz w:val="20"/>
              </w:rPr>
              <w:t>23</w:t>
            </w:r>
          </w:p>
        </w:tc>
        <w:tc>
          <w:tcPr>
            <w:tcW w:w="1147" w:type="dxa"/>
            <w:shd w:val="clear" w:color="auto" w:fill="DEEAF6"/>
          </w:tcPr>
          <w:p w14:paraId="23F9458A" w14:textId="5975ACD7" w:rsidR="004168A9" w:rsidRDefault="004168A9" w:rsidP="004168A9">
            <w:pPr>
              <w:pStyle w:val="TableParagraph"/>
              <w:spacing w:before="1"/>
              <w:ind w:left="8" w:right="4"/>
              <w:jc w:val="center"/>
              <w:rPr>
                <w:sz w:val="20"/>
              </w:rPr>
            </w:pPr>
            <w:r>
              <w:rPr>
                <w:sz w:val="20"/>
              </w:rPr>
              <w:t>FY 23-24</w:t>
            </w:r>
          </w:p>
        </w:tc>
        <w:tc>
          <w:tcPr>
            <w:tcW w:w="1147" w:type="dxa"/>
            <w:shd w:val="clear" w:color="auto" w:fill="DEEAF6"/>
          </w:tcPr>
          <w:p w14:paraId="21EBDE4D" w14:textId="0DBA1807" w:rsidR="004168A9" w:rsidRDefault="004168A9" w:rsidP="004168A9">
            <w:pPr>
              <w:pStyle w:val="TableParagraph"/>
              <w:spacing w:before="1"/>
              <w:ind w:left="8" w:right="4"/>
              <w:jc w:val="center"/>
              <w:rPr>
                <w:sz w:val="20"/>
              </w:rPr>
            </w:pPr>
            <w:r w:rsidRPr="005C645A">
              <w:t>FY24-25</w:t>
            </w:r>
          </w:p>
        </w:tc>
      </w:tr>
      <w:tr w:rsidR="004168A9" w14:paraId="23F94594" w14:textId="48F961C1" w:rsidTr="009111C5">
        <w:trPr>
          <w:trHeight w:val="561"/>
        </w:trPr>
        <w:tc>
          <w:tcPr>
            <w:tcW w:w="1980" w:type="dxa"/>
          </w:tcPr>
          <w:p w14:paraId="23F9458C" w14:textId="77777777" w:rsidR="004168A9" w:rsidRDefault="004168A9" w:rsidP="004168A9">
            <w:pPr>
              <w:pStyle w:val="TableParagraph"/>
              <w:spacing w:before="1"/>
              <w:ind w:left="7"/>
              <w:jc w:val="center"/>
              <w:rPr>
                <w:sz w:val="20"/>
              </w:rPr>
            </w:pPr>
            <w:r>
              <w:rPr>
                <w:sz w:val="20"/>
              </w:rPr>
              <w:t>Overall</w:t>
            </w:r>
            <w:r>
              <w:rPr>
                <w:spacing w:val="-7"/>
                <w:sz w:val="20"/>
              </w:rPr>
              <w:t xml:space="preserve"> </w:t>
            </w:r>
            <w:r>
              <w:rPr>
                <w:spacing w:val="-2"/>
                <w:sz w:val="20"/>
              </w:rPr>
              <w:t>Penetration</w:t>
            </w:r>
          </w:p>
          <w:p w14:paraId="23F9458D" w14:textId="77777777" w:rsidR="004168A9" w:rsidRDefault="004168A9" w:rsidP="004168A9">
            <w:pPr>
              <w:pStyle w:val="TableParagraph"/>
              <w:spacing w:before="37"/>
              <w:ind w:left="7"/>
              <w:jc w:val="center"/>
              <w:rPr>
                <w:sz w:val="20"/>
              </w:rPr>
            </w:pPr>
            <w:r>
              <w:rPr>
                <w:spacing w:val="-4"/>
                <w:sz w:val="20"/>
              </w:rPr>
              <w:t>Rate</w:t>
            </w:r>
          </w:p>
        </w:tc>
        <w:tc>
          <w:tcPr>
            <w:tcW w:w="1169" w:type="dxa"/>
          </w:tcPr>
          <w:p w14:paraId="23F9458F" w14:textId="1CE389AD" w:rsidR="004168A9" w:rsidRDefault="004168A9" w:rsidP="004168A9">
            <w:pPr>
              <w:pStyle w:val="TableParagraph"/>
              <w:spacing w:before="1"/>
              <w:ind w:left="34" w:right="27"/>
              <w:jc w:val="center"/>
              <w:rPr>
                <w:sz w:val="20"/>
              </w:rPr>
            </w:pPr>
            <w:r>
              <w:rPr>
                <w:spacing w:val="-4"/>
                <w:sz w:val="20"/>
              </w:rPr>
              <w:t>6.4%</w:t>
            </w:r>
          </w:p>
        </w:tc>
        <w:tc>
          <w:tcPr>
            <w:tcW w:w="1172" w:type="dxa"/>
          </w:tcPr>
          <w:p w14:paraId="23F94590" w14:textId="602561BA" w:rsidR="004168A9" w:rsidRDefault="004168A9" w:rsidP="004168A9">
            <w:pPr>
              <w:pStyle w:val="TableParagraph"/>
              <w:spacing w:before="1"/>
              <w:ind w:left="31" w:right="27"/>
              <w:jc w:val="center"/>
              <w:rPr>
                <w:sz w:val="20"/>
              </w:rPr>
            </w:pPr>
            <w:r>
              <w:rPr>
                <w:spacing w:val="-4"/>
                <w:sz w:val="20"/>
              </w:rPr>
              <w:t>6.7%</w:t>
            </w:r>
          </w:p>
        </w:tc>
        <w:tc>
          <w:tcPr>
            <w:tcW w:w="1169" w:type="dxa"/>
          </w:tcPr>
          <w:p w14:paraId="23F94591" w14:textId="1522F909" w:rsidR="004168A9" w:rsidRDefault="004168A9" w:rsidP="004168A9">
            <w:pPr>
              <w:pStyle w:val="TableParagraph"/>
              <w:spacing w:before="1"/>
              <w:ind w:left="33" w:right="27"/>
              <w:jc w:val="center"/>
              <w:rPr>
                <w:sz w:val="20"/>
              </w:rPr>
            </w:pPr>
            <w:r>
              <w:rPr>
                <w:spacing w:val="-4"/>
                <w:sz w:val="20"/>
              </w:rPr>
              <w:t>6.8%</w:t>
            </w:r>
          </w:p>
        </w:tc>
        <w:tc>
          <w:tcPr>
            <w:tcW w:w="1172" w:type="dxa"/>
          </w:tcPr>
          <w:p w14:paraId="23F94592" w14:textId="79B88749" w:rsidR="004168A9" w:rsidRDefault="004168A9" w:rsidP="004168A9">
            <w:pPr>
              <w:pStyle w:val="TableParagraph"/>
              <w:spacing w:before="1"/>
              <w:ind w:left="29" w:right="27"/>
              <w:jc w:val="center"/>
              <w:rPr>
                <w:sz w:val="20"/>
              </w:rPr>
            </w:pPr>
            <w:r>
              <w:rPr>
                <w:spacing w:val="-4"/>
                <w:sz w:val="20"/>
              </w:rPr>
              <w:t>5.7%</w:t>
            </w:r>
          </w:p>
        </w:tc>
        <w:tc>
          <w:tcPr>
            <w:tcW w:w="1147" w:type="dxa"/>
          </w:tcPr>
          <w:p w14:paraId="23F94593" w14:textId="372B047D" w:rsidR="004168A9" w:rsidRDefault="004168A9" w:rsidP="004168A9">
            <w:pPr>
              <w:pStyle w:val="TableParagraph"/>
              <w:spacing w:before="1"/>
              <w:ind w:left="8"/>
              <w:jc w:val="center"/>
              <w:rPr>
                <w:sz w:val="20"/>
              </w:rPr>
            </w:pPr>
            <w:r>
              <w:rPr>
                <w:spacing w:val="-4"/>
                <w:sz w:val="20"/>
              </w:rPr>
              <w:t>5.47%</w:t>
            </w:r>
          </w:p>
        </w:tc>
        <w:tc>
          <w:tcPr>
            <w:tcW w:w="1147" w:type="dxa"/>
          </w:tcPr>
          <w:p w14:paraId="222803DB" w14:textId="37388EB9" w:rsidR="004168A9" w:rsidRDefault="004168A9" w:rsidP="004168A9">
            <w:pPr>
              <w:pStyle w:val="TableParagraph"/>
              <w:spacing w:before="1"/>
              <w:ind w:left="8"/>
              <w:jc w:val="center"/>
              <w:rPr>
                <w:spacing w:val="-4"/>
                <w:sz w:val="20"/>
              </w:rPr>
            </w:pPr>
            <w:r w:rsidRPr="005C645A">
              <w:t>9.16%</w:t>
            </w:r>
          </w:p>
        </w:tc>
      </w:tr>
      <w:tr w:rsidR="004168A9" w14:paraId="23F9459D" w14:textId="49F3ACE0" w:rsidTr="009111C5">
        <w:trPr>
          <w:trHeight w:val="561"/>
        </w:trPr>
        <w:tc>
          <w:tcPr>
            <w:tcW w:w="1980" w:type="dxa"/>
          </w:tcPr>
          <w:p w14:paraId="23F94595" w14:textId="77777777" w:rsidR="004168A9" w:rsidRDefault="004168A9" w:rsidP="004168A9">
            <w:pPr>
              <w:pStyle w:val="TableParagraph"/>
              <w:spacing w:before="1"/>
              <w:ind w:left="7" w:right="3"/>
              <w:jc w:val="center"/>
              <w:rPr>
                <w:sz w:val="20"/>
              </w:rPr>
            </w:pPr>
            <w:r>
              <w:rPr>
                <w:sz w:val="20"/>
              </w:rPr>
              <w:t>Hispanic</w:t>
            </w:r>
            <w:r>
              <w:rPr>
                <w:spacing w:val="-9"/>
                <w:sz w:val="20"/>
              </w:rPr>
              <w:t xml:space="preserve"> </w:t>
            </w:r>
            <w:r>
              <w:rPr>
                <w:spacing w:val="-2"/>
                <w:sz w:val="20"/>
              </w:rPr>
              <w:t>Penetration</w:t>
            </w:r>
          </w:p>
          <w:p w14:paraId="23F94596" w14:textId="77777777" w:rsidR="004168A9" w:rsidRDefault="004168A9" w:rsidP="004168A9">
            <w:pPr>
              <w:pStyle w:val="TableParagraph"/>
              <w:spacing w:before="37"/>
              <w:ind w:left="7"/>
              <w:jc w:val="center"/>
              <w:rPr>
                <w:sz w:val="20"/>
              </w:rPr>
            </w:pPr>
            <w:r>
              <w:rPr>
                <w:spacing w:val="-4"/>
                <w:sz w:val="20"/>
              </w:rPr>
              <w:t>Rate</w:t>
            </w:r>
          </w:p>
        </w:tc>
        <w:tc>
          <w:tcPr>
            <w:tcW w:w="1169" w:type="dxa"/>
          </w:tcPr>
          <w:p w14:paraId="23F94598" w14:textId="34A12B56" w:rsidR="004168A9" w:rsidRDefault="004168A9" w:rsidP="004168A9">
            <w:pPr>
              <w:pStyle w:val="TableParagraph"/>
              <w:spacing w:before="1"/>
              <w:ind w:left="34" w:right="27"/>
              <w:jc w:val="center"/>
              <w:rPr>
                <w:sz w:val="20"/>
              </w:rPr>
            </w:pPr>
            <w:r>
              <w:rPr>
                <w:spacing w:val="-4"/>
                <w:sz w:val="20"/>
              </w:rPr>
              <w:t>5.9%</w:t>
            </w:r>
          </w:p>
        </w:tc>
        <w:tc>
          <w:tcPr>
            <w:tcW w:w="1172" w:type="dxa"/>
          </w:tcPr>
          <w:p w14:paraId="23F94599" w14:textId="260855F0" w:rsidR="004168A9" w:rsidRDefault="004168A9" w:rsidP="004168A9">
            <w:pPr>
              <w:pStyle w:val="TableParagraph"/>
              <w:spacing w:before="1"/>
              <w:ind w:left="31" w:right="27"/>
              <w:jc w:val="center"/>
              <w:rPr>
                <w:sz w:val="20"/>
              </w:rPr>
            </w:pPr>
            <w:r>
              <w:rPr>
                <w:spacing w:val="-4"/>
                <w:sz w:val="20"/>
              </w:rPr>
              <w:t>6.0%</w:t>
            </w:r>
          </w:p>
        </w:tc>
        <w:tc>
          <w:tcPr>
            <w:tcW w:w="1169" w:type="dxa"/>
          </w:tcPr>
          <w:p w14:paraId="23F9459A" w14:textId="28D5ADE8" w:rsidR="004168A9" w:rsidRDefault="004168A9" w:rsidP="004168A9">
            <w:pPr>
              <w:pStyle w:val="TableParagraph"/>
              <w:spacing w:before="1"/>
              <w:ind w:left="33" w:right="27"/>
              <w:jc w:val="center"/>
              <w:rPr>
                <w:sz w:val="20"/>
              </w:rPr>
            </w:pPr>
            <w:r>
              <w:rPr>
                <w:spacing w:val="-4"/>
                <w:sz w:val="20"/>
              </w:rPr>
              <w:t>6.3%</w:t>
            </w:r>
          </w:p>
        </w:tc>
        <w:tc>
          <w:tcPr>
            <w:tcW w:w="1172" w:type="dxa"/>
          </w:tcPr>
          <w:p w14:paraId="23F9459B" w14:textId="287D6F54" w:rsidR="004168A9" w:rsidRDefault="004168A9" w:rsidP="004168A9">
            <w:pPr>
              <w:pStyle w:val="TableParagraph"/>
              <w:spacing w:before="1"/>
              <w:ind w:left="29" w:right="27"/>
              <w:jc w:val="center"/>
              <w:rPr>
                <w:sz w:val="20"/>
              </w:rPr>
            </w:pPr>
            <w:r>
              <w:rPr>
                <w:spacing w:val="-4"/>
                <w:sz w:val="20"/>
              </w:rPr>
              <w:t>5.3%</w:t>
            </w:r>
          </w:p>
        </w:tc>
        <w:tc>
          <w:tcPr>
            <w:tcW w:w="1147" w:type="dxa"/>
          </w:tcPr>
          <w:p w14:paraId="23F9459C" w14:textId="6F24BF62" w:rsidR="004168A9" w:rsidRDefault="004168A9" w:rsidP="004168A9">
            <w:pPr>
              <w:pStyle w:val="TableParagraph"/>
              <w:spacing w:before="1"/>
              <w:ind w:left="8"/>
              <w:jc w:val="center"/>
              <w:rPr>
                <w:sz w:val="20"/>
              </w:rPr>
            </w:pPr>
            <w:r>
              <w:rPr>
                <w:spacing w:val="-4"/>
                <w:sz w:val="20"/>
              </w:rPr>
              <w:t>3.51%</w:t>
            </w:r>
          </w:p>
        </w:tc>
        <w:tc>
          <w:tcPr>
            <w:tcW w:w="1147" w:type="dxa"/>
          </w:tcPr>
          <w:p w14:paraId="243BDC34" w14:textId="0FC8224E" w:rsidR="004168A9" w:rsidRDefault="004168A9" w:rsidP="004168A9">
            <w:pPr>
              <w:pStyle w:val="TableParagraph"/>
              <w:spacing w:before="1"/>
              <w:ind w:left="8"/>
              <w:jc w:val="center"/>
              <w:rPr>
                <w:spacing w:val="-4"/>
                <w:sz w:val="20"/>
              </w:rPr>
            </w:pPr>
            <w:r w:rsidRPr="005C645A">
              <w:t>5.98%</w:t>
            </w:r>
          </w:p>
        </w:tc>
      </w:tr>
    </w:tbl>
    <w:p w14:paraId="23F945A0" w14:textId="3BED9D6A" w:rsidR="00AA5276" w:rsidRDefault="00D41DF8" w:rsidP="00B71140">
      <w:pPr>
        <w:pStyle w:val="BodyText"/>
        <w:spacing w:before="120" w:line="276" w:lineRule="auto"/>
        <w:ind w:left="562" w:right="346"/>
      </w:pPr>
      <w:r w:rsidRPr="00D41DF8">
        <w:t xml:space="preserve">In FY </w:t>
      </w:r>
      <w:r w:rsidR="00755323" w:rsidRPr="00D41DF8">
        <w:t>2</w:t>
      </w:r>
      <w:r w:rsidR="00755323">
        <w:t>4</w:t>
      </w:r>
      <w:r w:rsidRPr="00D41DF8">
        <w:t>-</w:t>
      </w:r>
      <w:r w:rsidR="00755323" w:rsidRPr="00D41DF8">
        <w:t>2</w:t>
      </w:r>
      <w:r w:rsidR="00755323">
        <w:t>5</w:t>
      </w:r>
      <w:r w:rsidR="00755323" w:rsidRPr="00D41DF8">
        <w:t xml:space="preserve"> </w:t>
      </w:r>
      <w:r w:rsidRPr="00D41DF8">
        <w:t>the</w:t>
      </w:r>
      <w:r w:rsidR="00755323" w:rsidRPr="00755323">
        <w:t xml:space="preserve"> County realigned the collection and categorization of ethnicity and race data to improve accuracy and better reflect the demographic composition of the served population. With the data collection adjustment, the FY 24-25 data will serve as the new baseline going forward with the idea that race and ethnicity data and collection practices are consistently evolving</w:t>
      </w:r>
      <w:r w:rsidRPr="00D41DF8">
        <w:t>.</w:t>
      </w:r>
    </w:p>
    <w:p w14:paraId="23F945D3" w14:textId="77777777" w:rsidR="00AA5276" w:rsidRDefault="0058425B">
      <w:pPr>
        <w:pStyle w:val="BodyText"/>
        <w:spacing w:before="120" w:line="276" w:lineRule="auto"/>
        <w:ind w:right="348"/>
      </w:pPr>
      <w:r>
        <w:rPr>
          <w:b/>
        </w:rPr>
        <w:t>Timeline:</w:t>
      </w:r>
      <w:r>
        <w:rPr>
          <w:b/>
          <w:spacing w:val="-4"/>
        </w:rPr>
        <w:t xml:space="preserve"> </w:t>
      </w:r>
      <w:r>
        <w:t>Annual</w:t>
      </w:r>
      <w:r>
        <w:rPr>
          <w:spacing w:val="-4"/>
        </w:rPr>
        <w:t xml:space="preserve"> </w:t>
      </w:r>
      <w:r>
        <w:t>evaluation</w:t>
      </w:r>
      <w:r>
        <w:rPr>
          <w:spacing w:val="-2"/>
        </w:rPr>
        <w:t xml:space="preserve"> </w:t>
      </w:r>
      <w:r>
        <w:t>and</w:t>
      </w:r>
      <w:r>
        <w:rPr>
          <w:spacing w:val="-5"/>
        </w:rPr>
        <w:t xml:space="preserve"> </w:t>
      </w:r>
      <w:r>
        <w:t>reporting</w:t>
      </w:r>
      <w:r>
        <w:rPr>
          <w:spacing w:val="-4"/>
        </w:rPr>
        <w:t xml:space="preserve"> </w:t>
      </w:r>
      <w:r>
        <w:t>of</w:t>
      </w:r>
      <w:r>
        <w:rPr>
          <w:spacing w:val="-5"/>
        </w:rPr>
        <w:t xml:space="preserve"> </w:t>
      </w:r>
      <w:r>
        <w:t>penetration</w:t>
      </w:r>
      <w:r>
        <w:rPr>
          <w:spacing w:val="-5"/>
        </w:rPr>
        <w:t xml:space="preserve"> </w:t>
      </w:r>
      <w:r>
        <w:t>rates.</w:t>
      </w:r>
      <w:r>
        <w:rPr>
          <w:spacing w:val="-4"/>
        </w:rPr>
        <w:t xml:space="preserve"> </w:t>
      </w:r>
      <w:r>
        <w:t>Review</w:t>
      </w:r>
      <w:r>
        <w:rPr>
          <w:spacing w:val="-4"/>
        </w:rPr>
        <w:t xml:space="preserve"> </w:t>
      </w:r>
      <w:r>
        <w:t>data</w:t>
      </w:r>
      <w:r>
        <w:rPr>
          <w:spacing w:val="-4"/>
        </w:rPr>
        <w:t xml:space="preserve"> </w:t>
      </w:r>
      <w:r>
        <w:t>quarterly</w:t>
      </w:r>
      <w:r>
        <w:rPr>
          <w:spacing w:val="-4"/>
        </w:rPr>
        <w:t xml:space="preserve"> </w:t>
      </w:r>
      <w:r>
        <w:t>at the data group meeting.</w:t>
      </w:r>
    </w:p>
    <w:p w14:paraId="23F945D4" w14:textId="77777777" w:rsidR="00AA5276" w:rsidRDefault="0058425B">
      <w:pPr>
        <w:pStyle w:val="BodyText"/>
        <w:spacing w:before="121" w:line="276" w:lineRule="auto"/>
        <w:ind w:right="348"/>
      </w:pPr>
      <w:r>
        <w:rPr>
          <w:b/>
        </w:rPr>
        <w:t>Lead</w:t>
      </w:r>
      <w:r>
        <w:rPr>
          <w:b/>
          <w:spacing w:val="-4"/>
        </w:rPr>
        <w:t xml:space="preserve"> </w:t>
      </w:r>
      <w:r>
        <w:rPr>
          <w:b/>
        </w:rPr>
        <w:t>Staff:</w:t>
      </w:r>
      <w:r>
        <w:rPr>
          <w:b/>
          <w:spacing w:val="-3"/>
        </w:rPr>
        <w:t xml:space="preserve"> </w:t>
      </w:r>
      <w:r>
        <w:t>QIC,</w:t>
      </w:r>
      <w:r>
        <w:rPr>
          <w:spacing w:val="-4"/>
        </w:rPr>
        <w:t xml:space="preserve"> </w:t>
      </w:r>
      <w:r>
        <w:t>Cultural</w:t>
      </w:r>
      <w:r>
        <w:rPr>
          <w:spacing w:val="-5"/>
        </w:rPr>
        <w:t xml:space="preserve"> </w:t>
      </w:r>
      <w:r>
        <w:t>Competence</w:t>
      </w:r>
      <w:r>
        <w:rPr>
          <w:spacing w:val="-4"/>
        </w:rPr>
        <w:t xml:space="preserve"> </w:t>
      </w:r>
      <w:r>
        <w:t>Committee,</w:t>
      </w:r>
      <w:r>
        <w:rPr>
          <w:spacing w:val="-6"/>
        </w:rPr>
        <w:t xml:space="preserve"> </w:t>
      </w:r>
      <w:r>
        <w:t>Project</w:t>
      </w:r>
      <w:r>
        <w:rPr>
          <w:spacing w:val="-4"/>
        </w:rPr>
        <w:t xml:space="preserve"> </w:t>
      </w:r>
      <w:r>
        <w:t>Coordinator,</w:t>
      </w:r>
      <w:r>
        <w:rPr>
          <w:spacing w:val="-6"/>
        </w:rPr>
        <w:t xml:space="preserve"> </w:t>
      </w:r>
      <w:r>
        <w:t>Staff</w:t>
      </w:r>
      <w:r>
        <w:rPr>
          <w:spacing w:val="-4"/>
        </w:rPr>
        <w:t xml:space="preserve"> </w:t>
      </w:r>
      <w:r>
        <w:t>Services Analyst, ASOC System Administrator.</w:t>
      </w:r>
    </w:p>
    <w:p w14:paraId="23F945D6" w14:textId="77777777" w:rsidR="00AA5276" w:rsidRDefault="00AA5276" w:rsidP="000D4BFF">
      <w:pPr>
        <w:pStyle w:val="BodyText"/>
        <w:spacing w:before="0"/>
        <w:ind w:left="0"/>
      </w:pPr>
    </w:p>
    <w:p w14:paraId="23F945D7" w14:textId="77777777" w:rsidR="00AA5276" w:rsidRDefault="0058425B">
      <w:pPr>
        <w:pStyle w:val="Heading2"/>
        <w:spacing w:before="1"/>
        <w:ind w:left="344"/>
      </w:pPr>
      <w:bookmarkStart w:id="8" w:name="_bookmark6"/>
      <w:bookmarkEnd w:id="8"/>
      <w:r>
        <w:rPr>
          <w:color w:val="2D74B5"/>
        </w:rPr>
        <w:t>Goal</w:t>
      </w:r>
      <w:r>
        <w:rPr>
          <w:color w:val="2D74B5"/>
          <w:spacing w:val="-2"/>
        </w:rPr>
        <w:t xml:space="preserve"> </w:t>
      </w:r>
      <w:r>
        <w:rPr>
          <w:color w:val="2D74B5"/>
        </w:rPr>
        <w:t>2.3</w:t>
      </w:r>
      <w:r>
        <w:rPr>
          <w:color w:val="2D74B5"/>
          <w:spacing w:val="-1"/>
        </w:rPr>
        <w:t xml:space="preserve"> </w:t>
      </w:r>
      <w:r>
        <w:rPr>
          <w:color w:val="2D74B5"/>
        </w:rPr>
        <w:t>Clinical</w:t>
      </w:r>
      <w:r>
        <w:rPr>
          <w:color w:val="2D74B5"/>
          <w:spacing w:val="-4"/>
        </w:rPr>
        <w:t xml:space="preserve"> </w:t>
      </w:r>
      <w:r>
        <w:rPr>
          <w:color w:val="2D74B5"/>
          <w:spacing w:val="-2"/>
        </w:rPr>
        <w:t>Productivity:</w:t>
      </w:r>
    </w:p>
    <w:p w14:paraId="23F945D8" w14:textId="77777777" w:rsidR="00AA5276" w:rsidRDefault="0058425B">
      <w:pPr>
        <w:pStyle w:val="BodyText"/>
        <w:spacing w:line="278" w:lineRule="auto"/>
      </w:pPr>
      <w:r>
        <w:t>To</w:t>
      </w:r>
      <w:r>
        <w:rPr>
          <w:spacing w:val="-2"/>
        </w:rPr>
        <w:t xml:space="preserve"> </w:t>
      </w:r>
      <w:r>
        <w:t>increase</w:t>
      </w:r>
      <w:r>
        <w:rPr>
          <w:spacing w:val="-5"/>
        </w:rPr>
        <w:t xml:space="preserve"> </w:t>
      </w:r>
      <w:r>
        <w:t>the</w:t>
      </w:r>
      <w:r>
        <w:rPr>
          <w:spacing w:val="-5"/>
        </w:rPr>
        <w:t xml:space="preserve"> </w:t>
      </w:r>
      <w:r>
        <w:t>current</w:t>
      </w:r>
      <w:r>
        <w:rPr>
          <w:spacing w:val="-4"/>
        </w:rPr>
        <w:t xml:space="preserve"> </w:t>
      </w:r>
      <w:r>
        <w:t>level</w:t>
      </w:r>
      <w:r>
        <w:rPr>
          <w:spacing w:val="-2"/>
        </w:rPr>
        <w:t xml:space="preserve"> </w:t>
      </w:r>
      <w:r>
        <w:t>of</w:t>
      </w:r>
      <w:r>
        <w:rPr>
          <w:spacing w:val="-4"/>
        </w:rPr>
        <w:t xml:space="preserve"> </w:t>
      </w:r>
      <w:r>
        <w:t>clinical</w:t>
      </w:r>
      <w:r>
        <w:rPr>
          <w:spacing w:val="-2"/>
        </w:rPr>
        <w:t xml:space="preserve"> </w:t>
      </w:r>
      <w:r>
        <w:t>staff</w:t>
      </w:r>
      <w:r>
        <w:rPr>
          <w:spacing w:val="-4"/>
        </w:rPr>
        <w:t xml:space="preserve"> </w:t>
      </w:r>
      <w:r>
        <w:t>productivity</w:t>
      </w:r>
      <w:r>
        <w:rPr>
          <w:spacing w:val="-6"/>
        </w:rPr>
        <w:t xml:space="preserve"> </w:t>
      </w:r>
      <w:r>
        <w:t>to</w:t>
      </w:r>
      <w:r>
        <w:rPr>
          <w:spacing w:val="-2"/>
        </w:rPr>
        <w:t xml:space="preserve"> </w:t>
      </w:r>
      <w:r>
        <w:t>an</w:t>
      </w:r>
      <w:r>
        <w:rPr>
          <w:spacing w:val="-2"/>
        </w:rPr>
        <w:t xml:space="preserve"> </w:t>
      </w:r>
      <w:r>
        <w:t>average</w:t>
      </w:r>
      <w:r>
        <w:rPr>
          <w:spacing w:val="-4"/>
        </w:rPr>
        <w:t xml:space="preserve"> </w:t>
      </w:r>
      <w:r>
        <w:t>of</w:t>
      </w:r>
      <w:r>
        <w:rPr>
          <w:spacing w:val="-3"/>
        </w:rPr>
        <w:t xml:space="preserve"> </w:t>
      </w:r>
      <w:r>
        <w:t>60%</w:t>
      </w:r>
      <w:r>
        <w:rPr>
          <w:spacing w:val="-4"/>
        </w:rPr>
        <w:t xml:space="preserve"> </w:t>
      </w:r>
      <w:r>
        <w:t>for</w:t>
      </w:r>
      <w:r>
        <w:rPr>
          <w:spacing w:val="-4"/>
        </w:rPr>
        <w:t xml:space="preserve"> </w:t>
      </w:r>
      <w:r>
        <w:t>Clinicians, telepsychiatry, and Behavioral Health Specialists.</w:t>
      </w:r>
    </w:p>
    <w:p w14:paraId="23F945D9" w14:textId="793DA637" w:rsidR="00AA5276" w:rsidRDefault="00C64294">
      <w:pPr>
        <w:pStyle w:val="BodyText"/>
        <w:spacing w:before="115" w:line="276" w:lineRule="auto"/>
        <w:ind w:right="348"/>
      </w:pPr>
      <w:r>
        <w:rPr>
          <w:b/>
        </w:rPr>
        <w:t>Member</w:t>
      </w:r>
      <w:r w:rsidR="0058425B">
        <w:rPr>
          <w:b/>
        </w:rPr>
        <w:t xml:space="preserve"> Impact: </w:t>
      </w:r>
      <w:r w:rsidR="0058425B">
        <w:t>Clinical productivity standards ensure that staff have a sufficient amount</w:t>
      </w:r>
      <w:r w:rsidR="0058425B">
        <w:rPr>
          <w:spacing w:val="-4"/>
        </w:rPr>
        <w:t xml:space="preserve"> </w:t>
      </w:r>
      <w:r w:rsidR="0058425B">
        <w:t>of</w:t>
      </w:r>
      <w:r w:rsidR="0058425B">
        <w:rPr>
          <w:spacing w:val="-3"/>
        </w:rPr>
        <w:t xml:space="preserve"> </w:t>
      </w:r>
      <w:r w:rsidR="0058425B">
        <w:t>time</w:t>
      </w:r>
      <w:r w:rsidR="0058425B">
        <w:rPr>
          <w:spacing w:val="-4"/>
        </w:rPr>
        <w:t xml:space="preserve"> </w:t>
      </w:r>
      <w:r w:rsidR="0058425B">
        <w:t>dedicated</w:t>
      </w:r>
      <w:r w:rsidR="0058425B">
        <w:rPr>
          <w:spacing w:val="-2"/>
        </w:rPr>
        <w:t xml:space="preserve"> </w:t>
      </w:r>
      <w:r w:rsidR="0058425B">
        <w:t>to</w:t>
      </w:r>
      <w:r w:rsidR="0058425B">
        <w:rPr>
          <w:spacing w:val="-2"/>
        </w:rPr>
        <w:t xml:space="preserve"> </w:t>
      </w:r>
      <w:r w:rsidR="0058425B">
        <w:t>serving</w:t>
      </w:r>
      <w:r w:rsidR="0058425B">
        <w:rPr>
          <w:spacing w:val="-3"/>
        </w:rPr>
        <w:t xml:space="preserve"> </w:t>
      </w:r>
      <w:r>
        <w:t>members</w:t>
      </w:r>
      <w:r w:rsidR="0058425B">
        <w:rPr>
          <w:spacing w:val="-5"/>
        </w:rPr>
        <w:t xml:space="preserve"> </w:t>
      </w:r>
      <w:r w:rsidR="0058425B">
        <w:t>and</w:t>
      </w:r>
      <w:r w:rsidR="0058425B">
        <w:rPr>
          <w:spacing w:val="-4"/>
        </w:rPr>
        <w:t xml:space="preserve"> </w:t>
      </w:r>
      <w:r w:rsidR="0058425B">
        <w:t>that</w:t>
      </w:r>
      <w:r w:rsidR="0058425B">
        <w:rPr>
          <w:spacing w:val="-4"/>
        </w:rPr>
        <w:t xml:space="preserve"> </w:t>
      </w:r>
      <w:r w:rsidR="0058425B">
        <w:t>client</w:t>
      </w:r>
      <w:r w:rsidR="0058425B">
        <w:rPr>
          <w:spacing w:val="-2"/>
        </w:rPr>
        <w:t xml:space="preserve"> </w:t>
      </w:r>
      <w:r w:rsidR="0058425B">
        <w:t>care</w:t>
      </w:r>
      <w:r w:rsidR="0058425B">
        <w:rPr>
          <w:spacing w:val="-4"/>
        </w:rPr>
        <w:t xml:space="preserve"> </w:t>
      </w:r>
      <w:r w:rsidR="0058425B">
        <w:t>is</w:t>
      </w:r>
      <w:r w:rsidR="0058425B">
        <w:rPr>
          <w:spacing w:val="-3"/>
        </w:rPr>
        <w:t xml:space="preserve"> </w:t>
      </w:r>
      <w:r w:rsidR="0058425B">
        <w:t>prioritized</w:t>
      </w:r>
      <w:r w:rsidR="0058425B">
        <w:rPr>
          <w:spacing w:val="-4"/>
        </w:rPr>
        <w:t xml:space="preserve"> </w:t>
      </w:r>
      <w:r w:rsidR="0058425B">
        <w:t>over other responsibilities.</w:t>
      </w:r>
    </w:p>
    <w:p w14:paraId="23F945DB" w14:textId="77777777" w:rsidR="00AA5276" w:rsidRDefault="0058425B" w:rsidP="00EB486C">
      <w:pPr>
        <w:spacing w:before="120"/>
        <w:ind w:left="562"/>
        <w:rPr>
          <w:b/>
          <w:sz w:val="24"/>
        </w:rPr>
      </w:pPr>
      <w:bookmarkStart w:id="9" w:name="_bookmark7"/>
      <w:bookmarkEnd w:id="9"/>
      <w:r>
        <w:rPr>
          <w:b/>
          <w:spacing w:val="-2"/>
          <w:sz w:val="24"/>
        </w:rPr>
        <w:t>Interventions:</w:t>
      </w:r>
    </w:p>
    <w:p w14:paraId="23F945DC" w14:textId="77777777" w:rsidR="00AA5276" w:rsidRDefault="0058425B" w:rsidP="00EB486C">
      <w:pPr>
        <w:pStyle w:val="ListParagraph"/>
        <w:numPr>
          <w:ilvl w:val="0"/>
          <w:numId w:val="18"/>
        </w:numPr>
        <w:tabs>
          <w:tab w:val="left" w:pos="1279"/>
        </w:tabs>
        <w:spacing w:before="120"/>
        <w:ind w:left="1282"/>
        <w:rPr>
          <w:sz w:val="24"/>
        </w:rPr>
      </w:pPr>
      <w:r>
        <w:rPr>
          <w:sz w:val="24"/>
        </w:rPr>
        <w:t>Develop</w:t>
      </w:r>
      <w:r>
        <w:rPr>
          <w:spacing w:val="-5"/>
          <w:sz w:val="24"/>
        </w:rPr>
        <w:t xml:space="preserve"> </w:t>
      </w:r>
      <w:r>
        <w:rPr>
          <w:sz w:val="24"/>
        </w:rPr>
        <w:t>productivity</w:t>
      </w:r>
      <w:r>
        <w:rPr>
          <w:spacing w:val="-7"/>
          <w:sz w:val="24"/>
        </w:rPr>
        <w:t xml:space="preserve"> </w:t>
      </w:r>
      <w:r>
        <w:rPr>
          <w:sz w:val="24"/>
        </w:rPr>
        <w:t>dashboard</w:t>
      </w:r>
      <w:r>
        <w:rPr>
          <w:spacing w:val="-6"/>
          <w:sz w:val="24"/>
        </w:rPr>
        <w:t xml:space="preserve"> </w:t>
      </w:r>
      <w:r>
        <w:rPr>
          <w:sz w:val="24"/>
        </w:rPr>
        <w:t>for</w:t>
      </w:r>
      <w:r>
        <w:rPr>
          <w:spacing w:val="-6"/>
          <w:sz w:val="24"/>
        </w:rPr>
        <w:t xml:space="preserve"> </w:t>
      </w:r>
      <w:r>
        <w:rPr>
          <w:sz w:val="24"/>
        </w:rPr>
        <w:t>supervisor</w:t>
      </w:r>
      <w:r>
        <w:rPr>
          <w:spacing w:val="-6"/>
          <w:sz w:val="24"/>
        </w:rPr>
        <w:t xml:space="preserve"> </w:t>
      </w:r>
      <w:r>
        <w:rPr>
          <w:spacing w:val="-4"/>
          <w:sz w:val="24"/>
        </w:rPr>
        <w:t>use.</w:t>
      </w:r>
    </w:p>
    <w:p w14:paraId="23F945DD" w14:textId="77777777" w:rsidR="00AA5276" w:rsidRDefault="0058425B" w:rsidP="00EB486C">
      <w:pPr>
        <w:pStyle w:val="ListParagraph"/>
        <w:numPr>
          <w:ilvl w:val="0"/>
          <w:numId w:val="18"/>
        </w:numPr>
        <w:tabs>
          <w:tab w:val="left" w:pos="1280"/>
        </w:tabs>
        <w:spacing w:before="120" w:line="276" w:lineRule="auto"/>
        <w:ind w:left="1282" w:right="461"/>
        <w:rPr>
          <w:sz w:val="24"/>
        </w:rPr>
      </w:pPr>
      <w:r>
        <w:rPr>
          <w:sz w:val="24"/>
        </w:rPr>
        <w:t>Individual</w:t>
      </w:r>
      <w:r>
        <w:rPr>
          <w:spacing w:val="-3"/>
          <w:sz w:val="24"/>
        </w:rPr>
        <w:t xml:space="preserve"> </w:t>
      </w:r>
      <w:r>
        <w:rPr>
          <w:sz w:val="24"/>
        </w:rPr>
        <w:t>goal</w:t>
      </w:r>
      <w:r>
        <w:rPr>
          <w:spacing w:val="-6"/>
          <w:sz w:val="24"/>
        </w:rPr>
        <w:t xml:space="preserve"> </w:t>
      </w:r>
      <w:r>
        <w:rPr>
          <w:sz w:val="24"/>
        </w:rPr>
        <w:t>setting</w:t>
      </w:r>
      <w:r>
        <w:rPr>
          <w:spacing w:val="-6"/>
          <w:sz w:val="24"/>
        </w:rPr>
        <w:t xml:space="preserve"> </w:t>
      </w:r>
      <w:r>
        <w:rPr>
          <w:sz w:val="24"/>
        </w:rPr>
        <w:t>and</w:t>
      </w:r>
      <w:r>
        <w:rPr>
          <w:spacing w:val="-3"/>
          <w:sz w:val="24"/>
        </w:rPr>
        <w:t xml:space="preserve"> </w:t>
      </w:r>
      <w:r>
        <w:rPr>
          <w:sz w:val="24"/>
        </w:rPr>
        <w:t>follow-up</w:t>
      </w:r>
      <w:r>
        <w:rPr>
          <w:spacing w:val="-5"/>
          <w:sz w:val="24"/>
        </w:rPr>
        <w:t xml:space="preserve"> </w:t>
      </w:r>
      <w:r>
        <w:rPr>
          <w:sz w:val="24"/>
        </w:rPr>
        <w:t>between</w:t>
      </w:r>
      <w:r>
        <w:rPr>
          <w:spacing w:val="-3"/>
          <w:sz w:val="24"/>
        </w:rPr>
        <w:t xml:space="preserve"> </w:t>
      </w:r>
      <w:r>
        <w:rPr>
          <w:sz w:val="24"/>
        </w:rPr>
        <w:t>staff</w:t>
      </w:r>
      <w:r>
        <w:rPr>
          <w:spacing w:val="-3"/>
          <w:sz w:val="24"/>
        </w:rPr>
        <w:t xml:space="preserve"> </w:t>
      </w:r>
      <w:r>
        <w:rPr>
          <w:sz w:val="24"/>
        </w:rPr>
        <w:t>and</w:t>
      </w:r>
      <w:r>
        <w:rPr>
          <w:spacing w:val="-3"/>
          <w:sz w:val="24"/>
        </w:rPr>
        <w:t xml:space="preserve"> </w:t>
      </w:r>
      <w:r>
        <w:rPr>
          <w:sz w:val="24"/>
        </w:rPr>
        <w:t>clinical</w:t>
      </w:r>
      <w:r>
        <w:rPr>
          <w:spacing w:val="-3"/>
          <w:sz w:val="24"/>
        </w:rPr>
        <w:t xml:space="preserve"> </w:t>
      </w:r>
      <w:r>
        <w:rPr>
          <w:sz w:val="24"/>
        </w:rPr>
        <w:t>supervisor</w:t>
      </w:r>
      <w:r>
        <w:rPr>
          <w:spacing w:val="-7"/>
          <w:sz w:val="24"/>
        </w:rPr>
        <w:t xml:space="preserve"> </w:t>
      </w:r>
      <w:r>
        <w:rPr>
          <w:sz w:val="24"/>
        </w:rPr>
        <w:t>when</w:t>
      </w:r>
      <w:r>
        <w:rPr>
          <w:spacing w:val="-3"/>
          <w:sz w:val="24"/>
        </w:rPr>
        <w:t xml:space="preserve"> </w:t>
      </w:r>
      <w:r>
        <w:rPr>
          <w:sz w:val="24"/>
        </w:rPr>
        <w:t>a staff person is not meeting the productivity standard for their server type.</w:t>
      </w:r>
    </w:p>
    <w:p w14:paraId="5EEF0ABF" w14:textId="77777777" w:rsidR="008A6A0A" w:rsidRPr="008A6A0A" w:rsidRDefault="008A6A0A" w:rsidP="008A6A0A">
      <w:pPr>
        <w:tabs>
          <w:tab w:val="left" w:pos="1280"/>
        </w:tabs>
        <w:spacing w:before="120" w:line="276" w:lineRule="auto"/>
        <w:ind w:left="922" w:right="461"/>
        <w:rPr>
          <w:sz w:val="24"/>
        </w:rPr>
      </w:pPr>
      <w:r w:rsidRPr="008A6A0A">
        <w:rPr>
          <w:sz w:val="24"/>
          <w:u w:val="single"/>
        </w:rPr>
        <w:t>Next Steps</w:t>
      </w:r>
      <w:r w:rsidRPr="008A6A0A">
        <w:rPr>
          <w:sz w:val="24"/>
        </w:rPr>
        <w:t xml:space="preserve">: </w:t>
      </w:r>
    </w:p>
    <w:p w14:paraId="137C2F4F" w14:textId="7948A4EE" w:rsidR="008A6A0A" w:rsidRPr="00600736" w:rsidRDefault="008A6A0A" w:rsidP="00600736">
      <w:pPr>
        <w:pStyle w:val="ListParagraph"/>
        <w:numPr>
          <w:ilvl w:val="1"/>
          <w:numId w:val="35"/>
        </w:numPr>
        <w:tabs>
          <w:tab w:val="left" w:pos="1280"/>
        </w:tabs>
        <w:spacing w:before="120" w:line="276" w:lineRule="auto"/>
        <w:ind w:left="1282" w:right="461"/>
        <w:rPr>
          <w:sz w:val="24"/>
        </w:rPr>
      </w:pPr>
      <w:r w:rsidRPr="00600736">
        <w:rPr>
          <w:sz w:val="24"/>
        </w:rPr>
        <w:t>Continue implementation of productivity trainings and monitor provider performance.</w:t>
      </w:r>
    </w:p>
    <w:p w14:paraId="5660A6EE" w14:textId="233A184E" w:rsidR="00985594" w:rsidRPr="005D1864" w:rsidRDefault="008A6A0A" w:rsidP="005D1864">
      <w:pPr>
        <w:pStyle w:val="ListParagraph"/>
        <w:numPr>
          <w:ilvl w:val="1"/>
          <w:numId w:val="35"/>
        </w:numPr>
        <w:tabs>
          <w:tab w:val="left" w:pos="1280"/>
        </w:tabs>
        <w:spacing w:before="120" w:line="276" w:lineRule="auto"/>
        <w:ind w:left="1282" w:right="461"/>
        <w:rPr>
          <w:sz w:val="24"/>
        </w:rPr>
      </w:pPr>
      <w:r w:rsidRPr="00600736">
        <w:rPr>
          <w:sz w:val="24"/>
        </w:rPr>
        <w:t>Utilize the structured review process to address productivity gaps in collaboration with management, the Project Coordinator and QAM.</w:t>
      </w:r>
    </w:p>
    <w:p w14:paraId="23F945DE" w14:textId="77777777" w:rsidR="00AA5276" w:rsidRDefault="0058425B" w:rsidP="00EB486C">
      <w:pPr>
        <w:spacing w:before="120" w:line="276" w:lineRule="auto"/>
        <w:ind w:left="562"/>
        <w:rPr>
          <w:sz w:val="24"/>
        </w:rPr>
      </w:pPr>
      <w:r>
        <w:rPr>
          <w:b/>
          <w:sz w:val="24"/>
        </w:rPr>
        <w:t>Monitoring</w:t>
      </w:r>
      <w:r>
        <w:rPr>
          <w:b/>
          <w:spacing w:val="-6"/>
          <w:sz w:val="24"/>
        </w:rPr>
        <w:t xml:space="preserve"> </w:t>
      </w:r>
      <w:r>
        <w:rPr>
          <w:b/>
          <w:sz w:val="24"/>
        </w:rPr>
        <w:t>mechanisms:</w:t>
      </w:r>
      <w:r>
        <w:rPr>
          <w:b/>
          <w:spacing w:val="-3"/>
          <w:sz w:val="24"/>
        </w:rPr>
        <w:t xml:space="preserve"> </w:t>
      </w:r>
      <w:r>
        <w:rPr>
          <w:sz w:val="24"/>
        </w:rPr>
        <w:t>QIC</w:t>
      </w:r>
      <w:r>
        <w:rPr>
          <w:spacing w:val="-6"/>
          <w:sz w:val="24"/>
        </w:rPr>
        <w:t xml:space="preserve"> </w:t>
      </w:r>
      <w:r>
        <w:rPr>
          <w:sz w:val="24"/>
        </w:rPr>
        <w:t>and</w:t>
      </w:r>
      <w:r>
        <w:rPr>
          <w:spacing w:val="-6"/>
          <w:sz w:val="24"/>
        </w:rPr>
        <w:t xml:space="preserve"> </w:t>
      </w:r>
      <w:r>
        <w:rPr>
          <w:sz w:val="24"/>
        </w:rPr>
        <w:t>clinical</w:t>
      </w:r>
      <w:r>
        <w:rPr>
          <w:spacing w:val="-4"/>
          <w:sz w:val="24"/>
        </w:rPr>
        <w:t xml:space="preserve"> </w:t>
      </w:r>
      <w:r>
        <w:rPr>
          <w:sz w:val="24"/>
        </w:rPr>
        <w:t>supervisors</w:t>
      </w:r>
      <w:r>
        <w:rPr>
          <w:spacing w:val="-5"/>
          <w:sz w:val="24"/>
        </w:rPr>
        <w:t xml:space="preserve"> </w:t>
      </w:r>
      <w:r>
        <w:rPr>
          <w:sz w:val="24"/>
        </w:rPr>
        <w:t>monitor</w:t>
      </w:r>
      <w:r>
        <w:rPr>
          <w:spacing w:val="-6"/>
          <w:sz w:val="24"/>
        </w:rPr>
        <w:t xml:space="preserve"> </w:t>
      </w:r>
      <w:r>
        <w:rPr>
          <w:sz w:val="24"/>
        </w:rPr>
        <w:t>productivity</w:t>
      </w:r>
      <w:r>
        <w:rPr>
          <w:spacing w:val="-5"/>
          <w:sz w:val="24"/>
        </w:rPr>
        <w:t xml:space="preserve"> </w:t>
      </w:r>
      <w:r>
        <w:rPr>
          <w:sz w:val="24"/>
        </w:rPr>
        <w:t>through Productivity Dashboard.</w:t>
      </w:r>
    </w:p>
    <w:p w14:paraId="63A3247A" w14:textId="77777777" w:rsidR="00665875" w:rsidRDefault="0058425B" w:rsidP="00EB486C">
      <w:pPr>
        <w:pStyle w:val="BodyText"/>
        <w:spacing w:before="120" w:line="276" w:lineRule="auto"/>
        <w:ind w:left="562"/>
      </w:pPr>
      <w:r>
        <w:rPr>
          <w:b/>
        </w:rPr>
        <w:t xml:space="preserve">Baseline: </w:t>
      </w:r>
    </w:p>
    <w:p w14:paraId="3CB581B8" w14:textId="0BC53FD5" w:rsidR="00665875" w:rsidRDefault="00665875" w:rsidP="00E83C97">
      <w:pPr>
        <w:pStyle w:val="BodyText"/>
        <w:spacing w:before="120" w:line="276" w:lineRule="auto"/>
        <w:ind w:left="562"/>
      </w:pPr>
      <w:r>
        <w:t xml:space="preserve">As mentioned above under Goal 2.2, in FY 23-24 the </w:t>
      </w:r>
      <w:r w:rsidR="00E83C97">
        <w:t>B</w:t>
      </w:r>
      <w:r>
        <w:t xml:space="preserve">HP changed to a new EHR system through SmartCare. Based on the FY </w:t>
      </w:r>
      <w:r w:rsidR="002A3092">
        <w:t>24</w:t>
      </w:r>
      <w:r>
        <w:t>-</w:t>
      </w:r>
      <w:r w:rsidR="002A3092">
        <w:t xml:space="preserve">25 </w:t>
      </w:r>
      <w:r>
        <w:t xml:space="preserve">productivity data from SmartCare, clinical </w:t>
      </w:r>
      <w:r>
        <w:lastRenderedPageBreak/>
        <w:t xml:space="preserve">productivity </w:t>
      </w:r>
      <w:r w:rsidR="002A3092">
        <w:t xml:space="preserve">decreased </w:t>
      </w:r>
      <w:r>
        <w:t xml:space="preserve">for all provider types. The average productivity was as follows: Clinicians </w:t>
      </w:r>
      <w:r w:rsidR="002A3092">
        <w:t>38</w:t>
      </w:r>
      <w:r>
        <w:t>% (</w:t>
      </w:r>
      <w:r w:rsidR="002624F2">
        <w:t xml:space="preserve">decreased </w:t>
      </w:r>
      <w:r>
        <w:t xml:space="preserve">from </w:t>
      </w:r>
      <w:r w:rsidR="00486ED5">
        <w:t>49</w:t>
      </w:r>
      <w:r>
        <w:t xml:space="preserve">%), psychiatry </w:t>
      </w:r>
      <w:r w:rsidR="002A3092">
        <w:t>38</w:t>
      </w:r>
      <w:r>
        <w:t>% (</w:t>
      </w:r>
      <w:r w:rsidR="002624F2">
        <w:t xml:space="preserve">decreased </w:t>
      </w:r>
      <w:r>
        <w:t xml:space="preserve">from </w:t>
      </w:r>
      <w:r w:rsidR="002624F2">
        <w:t>52</w:t>
      </w:r>
      <w:r>
        <w:t xml:space="preserve">%), and Behavioral Health Specialists </w:t>
      </w:r>
      <w:r w:rsidR="002A3092">
        <w:t>26</w:t>
      </w:r>
      <w:r>
        <w:t>% (</w:t>
      </w:r>
      <w:r w:rsidR="002624F2">
        <w:t xml:space="preserve">decreased </w:t>
      </w:r>
      <w:r>
        <w:t>from</w:t>
      </w:r>
      <w:r w:rsidR="007F7B11">
        <w:t xml:space="preserve"> </w:t>
      </w:r>
      <w:r w:rsidR="002624F2">
        <w:t>42</w:t>
      </w:r>
      <w:r>
        <w:t xml:space="preserve">%). Please refer to Table </w:t>
      </w:r>
      <w:r w:rsidR="00F7078D">
        <w:t>2</w:t>
      </w:r>
      <w:r>
        <w:t xml:space="preserve">. The productivity rates </w:t>
      </w:r>
      <w:r w:rsidR="002624F2" w:rsidRPr="002624F2">
        <w:t>are more closely aligned with previous years prior to the shift to SmartCare</w:t>
      </w:r>
      <w:r>
        <w:t>.</w:t>
      </w:r>
    </w:p>
    <w:p w14:paraId="23F945E3" w14:textId="71CCD36D" w:rsidR="00AA5276" w:rsidRPr="00703AFC" w:rsidRDefault="0058425B">
      <w:pPr>
        <w:spacing w:before="240"/>
        <w:ind w:left="624" w:right="549"/>
        <w:jc w:val="center"/>
        <w:rPr>
          <w:b/>
          <w:sz w:val="24"/>
          <w:szCs w:val="24"/>
        </w:rPr>
      </w:pPr>
      <w:r w:rsidRPr="00703AFC">
        <w:rPr>
          <w:b/>
          <w:sz w:val="24"/>
          <w:szCs w:val="24"/>
        </w:rPr>
        <w:t>Table</w:t>
      </w:r>
      <w:r w:rsidRPr="00703AFC">
        <w:rPr>
          <w:b/>
          <w:spacing w:val="-5"/>
          <w:sz w:val="24"/>
          <w:szCs w:val="24"/>
        </w:rPr>
        <w:t xml:space="preserve"> </w:t>
      </w:r>
      <w:r w:rsidR="00EB486C" w:rsidRPr="00703AFC">
        <w:rPr>
          <w:b/>
          <w:sz w:val="24"/>
          <w:szCs w:val="24"/>
        </w:rPr>
        <w:t>2</w:t>
      </w:r>
      <w:r w:rsidRPr="00703AFC">
        <w:rPr>
          <w:b/>
          <w:sz w:val="24"/>
          <w:szCs w:val="24"/>
        </w:rPr>
        <w:t>:</w:t>
      </w:r>
      <w:r w:rsidRPr="00703AFC">
        <w:rPr>
          <w:b/>
          <w:spacing w:val="-8"/>
          <w:sz w:val="24"/>
          <w:szCs w:val="24"/>
        </w:rPr>
        <w:t xml:space="preserve"> </w:t>
      </w:r>
      <w:r w:rsidRPr="00703AFC">
        <w:rPr>
          <w:b/>
          <w:sz w:val="24"/>
          <w:szCs w:val="24"/>
        </w:rPr>
        <w:t>Average</w:t>
      </w:r>
      <w:r w:rsidRPr="00703AFC">
        <w:rPr>
          <w:b/>
          <w:spacing w:val="-8"/>
          <w:sz w:val="24"/>
          <w:szCs w:val="24"/>
        </w:rPr>
        <w:t xml:space="preserve"> </w:t>
      </w:r>
      <w:r w:rsidRPr="00703AFC">
        <w:rPr>
          <w:b/>
          <w:sz w:val="24"/>
          <w:szCs w:val="24"/>
        </w:rPr>
        <w:t>Clinical</w:t>
      </w:r>
      <w:r w:rsidRPr="00703AFC">
        <w:rPr>
          <w:b/>
          <w:spacing w:val="-4"/>
          <w:sz w:val="24"/>
          <w:szCs w:val="24"/>
        </w:rPr>
        <w:t xml:space="preserve"> </w:t>
      </w:r>
      <w:r w:rsidRPr="00703AFC">
        <w:rPr>
          <w:b/>
          <w:sz w:val="24"/>
          <w:szCs w:val="24"/>
        </w:rPr>
        <w:t>Productivity</w:t>
      </w:r>
      <w:r w:rsidRPr="00703AFC">
        <w:rPr>
          <w:b/>
          <w:spacing w:val="-7"/>
          <w:sz w:val="24"/>
          <w:szCs w:val="24"/>
        </w:rPr>
        <w:t xml:space="preserve"> </w:t>
      </w:r>
      <w:r w:rsidRPr="00703AFC">
        <w:rPr>
          <w:b/>
          <w:sz w:val="24"/>
          <w:szCs w:val="24"/>
        </w:rPr>
        <w:t>Rate</w:t>
      </w:r>
      <w:r w:rsidRPr="00703AFC">
        <w:rPr>
          <w:b/>
          <w:spacing w:val="-7"/>
          <w:sz w:val="24"/>
          <w:szCs w:val="24"/>
        </w:rPr>
        <w:t xml:space="preserve"> </w:t>
      </w:r>
      <w:r w:rsidRPr="00703AFC">
        <w:rPr>
          <w:b/>
          <w:sz w:val="24"/>
          <w:szCs w:val="24"/>
        </w:rPr>
        <w:t>by</w:t>
      </w:r>
      <w:r w:rsidRPr="00703AFC">
        <w:rPr>
          <w:b/>
          <w:spacing w:val="-7"/>
          <w:sz w:val="24"/>
          <w:szCs w:val="24"/>
        </w:rPr>
        <w:t xml:space="preserve"> </w:t>
      </w:r>
      <w:r w:rsidRPr="00703AFC">
        <w:rPr>
          <w:b/>
          <w:sz w:val="24"/>
          <w:szCs w:val="24"/>
        </w:rPr>
        <w:t>Provider</w:t>
      </w:r>
      <w:r w:rsidRPr="00703AFC">
        <w:rPr>
          <w:b/>
          <w:spacing w:val="-4"/>
          <w:sz w:val="24"/>
          <w:szCs w:val="24"/>
        </w:rPr>
        <w:t xml:space="preserve"> Type</w:t>
      </w:r>
      <w:r w:rsidR="00703AFC">
        <w:rPr>
          <w:b/>
          <w:spacing w:val="-4"/>
          <w:sz w:val="24"/>
          <w:szCs w:val="24"/>
        </w:rPr>
        <w:t xml:space="preserve"> </w:t>
      </w:r>
      <w:r w:rsidR="00703AFC" w:rsidRPr="00703AFC">
        <w:rPr>
          <w:b/>
          <w:spacing w:val="-4"/>
          <w:sz w:val="24"/>
          <w:szCs w:val="24"/>
        </w:rPr>
        <w:t>(SmartCare FY 23-24</w:t>
      </w:r>
      <w:r w:rsidR="00D63B2B">
        <w:rPr>
          <w:b/>
          <w:spacing w:val="-4"/>
          <w:sz w:val="24"/>
          <w:szCs w:val="24"/>
        </w:rPr>
        <w:t xml:space="preserve"> and </w:t>
      </w:r>
      <w:r w:rsidR="00242ABB">
        <w:rPr>
          <w:b/>
          <w:spacing w:val="-4"/>
          <w:sz w:val="24"/>
          <w:szCs w:val="24"/>
        </w:rPr>
        <w:t>FY 24-25</w:t>
      </w:r>
      <w:r w:rsidR="00703AFC" w:rsidRPr="00703AFC">
        <w:rPr>
          <w:b/>
          <w:spacing w:val="-4"/>
          <w:sz w:val="24"/>
          <w:szCs w:val="24"/>
        </w:rPr>
        <w:t xml:space="preserve"> / Kingsview Previous Years)</w:t>
      </w:r>
    </w:p>
    <w:p w14:paraId="23F945E4" w14:textId="77777777" w:rsidR="00AA5276" w:rsidRDefault="00AA5276">
      <w:pPr>
        <w:pStyle w:val="BodyText"/>
        <w:spacing w:before="3" w:after="1"/>
        <w:ind w:left="0"/>
        <w:rPr>
          <w:b/>
          <w:sz w:val="8"/>
        </w:rPr>
      </w:pPr>
    </w:p>
    <w:tbl>
      <w:tblPr>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169"/>
        <w:gridCol w:w="1081"/>
        <w:gridCol w:w="1172"/>
        <w:gridCol w:w="1261"/>
        <w:gridCol w:w="1164"/>
        <w:gridCol w:w="1164"/>
      </w:tblGrid>
      <w:tr w:rsidR="005937E5" w14:paraId="23F945EC" w14:textId="121986C2" w:rsidTr="008607CA">
        <w:trPr>
          <w:trHeight w:val="350"/>
        </w:trPr>
        <w:tc>
          <w:tcPr>
            <w:tcW w:w="1800" w:type="dxa"/>
            <w:shd w:val="clear" w:color="auto" w:fill="DEEAF6"/>
          </w:tcPr>
          <w:p w14:paraId="23F945E5" w14:textId="77777777" w:rsidR="005937E5" w:rsidRDefault="005937E5" w:rsidP="005937E5">
            <w:pPr>
              <w:pStyle w:val="TableParagraph"/>
              <w:spacing w:before="1"/>
              <w:ind w:left="74"/>
              <w:rPr>
                <w:sz w:val="20"/>
              </w:rPr>
            </w:pPr>
            <w:r>
              <w:rPr>
                <w:sz w:val="20"/>
              </w:rPr>
              <w:t>Provider</w:t>
            </w:r>
            <w:r>
              <w:rPr>
                <w:spacing w:val="-10"/>
                <w:sz w:val="20"/>
              </w:rPr>
              <w:t xml:space="preserve"> </w:t>
            </w:r>
            <w:r>
              <w:rPr>
                <w:spacing w:val="-4"/>
                <w:sz w:val="20"/>
              </w:rPr>
              <w:t>Type</w:t>
            </w:r>
          </w:p>
        </w:tc>
        <w:tc>
          <w:tcPr>
            <w:tcW w:w="1169" w:type="dxa"/>
            <w:shd w:val="clear" w:color="auto" w:fill="DEEAF6"/>
          </w:tcPr>
          <w:p w14:paraId="23F945E7" w14:textId="2B80244B" w:rsidR="005937E5" w:rsidRDefault="005937E5" w:rsidP="005937E5">
            <w:pPr>
              <w:pStyle w:val="TableParagraph"/>
              <w:spacing w:before="1"/>
              <w:ind w:left="7" w:right="34"/>
              <w:jc w:val="center"/>
              <w:rPr>
                <w:sz w:val="20"/>
              </w:rPr>
            </w:pPr>
            <w:r>
              <w:rPr>
                <w:sz w:val="20"/>
              </w:rPr>
              <w:t>FY</w:t>
            </w:r>
            <w:r>
              <w:rPr>
                <w:spacing w:val="-7"/>
                <w:sz w:val="20"/>
              </w:rPr>
              <w:t xml:space="preserve"> </w:t>
            </w:r>
            <w:r>
              <w:rPr>
                <w:sz w:val="20"/>
              </w:rPr>
              <w:t>19-</w:t>
            </w:r>
            <w:r>
              <w:rPr>
                <w:spacing w:val="-5"/>
                <w:sz w:val="20"/>
              </w:rPr>
              <w:t>20</w:t>
            </w:r>
          </w:p>
        </w:tc>
        <w:tc>
          <w:tcPr>
            <w:tcW w:w="1081" w:type="dxa"/>
            <w:shd w:val="clear" w:color="auto" w:fill="DEEAF6"/>
          </w:tcPr>
          <w:p w14:paraId="23F945E8" w14:textId="6BA8F5B8" w:rsidR="005937E5" w:rsidRDefault="005937E5" w:rsidP="005937E5">
            <w:pPr>
              <w:pStyle w:val="TableParagraph"/>
              <w:spacing w:before="1"/>
              <w:ind w:left="4" w:right="30"/>
              <w:jc w:val="center"/>
              <w:rPr>
                <w:sz w:val="20"/>
              </w:rPr>
            </w:pPr>
            <w:r>
              <w:rPr>
                <w:sz w:val="20"/>
              </w:rPr>
              <w:t>FY</w:t>
            </w:r>
            <w:r>
              <w:rPr>
                <w:spacing w:val="-7"/>
                <w:sz w:val="20"/>
              </w:rPr>
              <w:t xml:space="preserve"> </w:t>
            </w:r>
            <w:r>
              <w:rPr>
                <w:sz w:val="20"/>
              </w:rPr>
              <w:t>20-</w:t>
            </w:r>
            <w:r>
              <w:rPr>
                <w:spacing w:val="-5"/>
                <w:sz w:val="20"/>
              </w:rPr>
              <w:t>21</w:t>
            </w:r>
          </w:p>
        </w:tc>
        <w:tc>
          <w:tcPr>
            <w:tcW w:w="1172" w:type="dxa"/>
            <w:shd w:val="clear" w:color="auto" w:fill="DEEAF6"/>
          </w:tcPr>
          <w:p w14:paraId="23F945E9" w14:textId="2B67618B" w:rsidR="005937E5" w:rsidRDefault="005937E5" w:rsidP="005937E5">
            <w:pPr>
              <w:pStyle w:val="TableParagraph"/>
              <w:spacing w:before="1"/>
              <w:ind w:left="6" w:right="33"/>
              <w:jc w:val="center"/>
              <w:rPr>
                <w:sz w:val="20"/>
              </w:rPr>
            </w:pPr>
            <w:r>
              <w:rPr>
                <w:sz w:val="20"/>
              </w:rPr>
              <w:t>FY</w:t>
            </w:r>
            <w:r>
              <w:rPr>
                <w:spacing w:val="-7"/>
                <w:sz w:val="20"/>
              </w:rPr>
              <w:t xml:space="preserve"> </w:t>
            </w:r>
            <w:r>
              <w:rPr>
                <w:sz w:val="20"/>
              </w:rPr>
              <w:t>21-</w:t>
            </w:r>
            <w:r>
              <w:rPr>
                <w:spacing w:val="-5"/>
                <w:sz w:val="20"/>
              </w:rPr>
              <w:t>22</w:t>
            </w:r>
          </w:p>
        </w:tc>
        <w:tc>
          <w:tcPr>
            <w:tcW w:w="1261" w:type="dxa"/>
            <w:shd w:val="clear" w:color="auto" w:fill="DEEAF6"/>
          </w:tcPr>
          <w:p w14:paraId="23F945EA" w14:textId="15E74DEC" w:rsidR="005937E5" w:rsidRDefault="005937E5" w:rsidP="005937E5">
            <w:pPr>
              <w:pStyle w:val="TableParagraph"/>
              <w:spacing w:before="1"/>
              <w:ind w:right="31"/>
              <w:jc w:val="center"/>
              <w:rPr>
                <w:sz w:val="20"/>
              </w:rPr>
            </w:pPr>
            <w:r>
              <w:rPr>
                <w:sz w:val="20"/>
              </w:rPr>
              <w:t>FY</w:t>
            </w:r>
            <w:r>
              <w:rPr>
                <w:spacing w:val="-7"/>
                <w:sz w:val="20"/>
              </w:rPr>
              <w:t xml:space="preserve"> </w:t>
            </w:r>
            <w:r>
              <w:rPr>
                <w:sz w:val="20"/>
              </w:rPr>
              <w:t>22-</w:t>
            </w:r>
            <w:r>
              <w:rPr>
                <w:spacing w:val="-5"/>
                <w:sz w:val="20"/>
              </w:rPr>
              <w:t>23</w:t>
            </w:r>
          </w:p>
        </w:tc>
        <w:tc>
          <w:tcPr>
            <w:tcW w:w="1164" w:type="dxa"/>
            <w:shd w:val="clear" w:color="auto" w:fill="DEEAF6"/>
          </w:tcPr>
          <w:p w14:paraId="23F945EB" w14:textId="6A1CA124" w:rsidR="005937E5" w:rsidRDefault="005937E5" w:rsidP="005937E5">
            <w:pPr>
              <w:pStyle w:val="TableParagraph"/>
              <w:spacing w:before="1"/>
              <w:ind w:left="1" w:right="32"/>
              <w:jc w:val="center"/>
              <w:rPr>
                <w:sz w:val="20"/>
              </w:rPr>
            </w:pPr>
            <w:r>
              <w:rPr>
                <w:sz w:val="20"/>
              </w:rPr>
              <w:t>FY 23-24</w:t>
            </w:r>
          </w:p>
        </w:tc>
        <w:tc>
          <w:tcPr>
            <w:tcW w:w="1164" w:type="dxa"/>
            <w:shd w:val="clear" w:color="auto" w:fill="DEEAF6"/>
          </w:tcPr>
          <w:p w14:paraId="78538D80" w14:textId="16E62FD5" w:rsidR="005937E5" w:rsidRDefault="005937E5" w:rsidP="005937E5">
            <w:pPr>
              <w:pStyle w:val="TableParagraph"/>
              <w:spacing w:before="1"/>
              <w:ind w:left="1" w:right="32"/>
              <w:jc w:val="center"/>
              <w:rPr>
                <w:sz w:val="20"/>
              </w:rPr>
            </w:pPr>
            <w:r w:rsidRPr="00CA007C">
              <w:t>FY 24-25</w:t>
            </w:r>
          </w:p>
        </w:tc>
      </w:tr>
      <w:tr w:rsidR="005937E5" w14:paraId="23F945F4" w14:textId="492AD461" w:rsidTr="008607CA">
        <w:trPr>
          <w:trHeight w:val="280"/>
        </w:trPr>
        <w:tc>
          <w:tcPr>
            <w:tcW w:w="1800" w:type="dxa"/>
          </w:tcPr>
          <w:p w14:paraId="23F945ED" w14:textId="77777777" w:rsidR="005937E5" w:rsidRDefault="005937E5" w:rsidP="005937E5">
            <w:pPr>
              <w:pStyle w:val="TableParagraph"/>
              <w:spacing w:before="1"/>
              <w:ind w:left="74"/>
              <w:rPr>
                <w:sz w:val="20"/>
              </w:rPr>
            </w:pPr>
            <w:r>
              <w:rPr>
                <w:spacing w:val="-2"/>
                <w:sz w:val="20"/>
              </w:rPr>
              <w:t>Psychiatry</w:t>
            </w:r>
          </w:p>
        </w:tc>
        <w:tc>
          <w:tcPr>
            <w:tcW w:w="1169" w:type="dxa"/>
          </w:tcPr>
          <w:p w14:paraId="23F945EF" w14:textId="3CD40492" w:rsidR="005937E5" w:rsidRDefault="005937E5" w:rsidP="005937E5">
            <w:pPr>
              <w:pStyle w:val="TableParagraph"/>
              <w:spacing w:before="1"/>
              <w:ind w:left="7" w:right="34"/>
              <w:jc w:val="center"/>
              <w:rPr>
                <w:sz w:val="20"/>
              </w:rPr>
            </w:pPr>
            <w:r>
              <w:rPr>
                <w:spacing w:val="-5"/>
                <w:sz w:val="20"/>
              </w:rPr>
              <w:t>51%</w:t>
            </w:r>
          </w:p>
        </w:tc>
        <w:tc>
          <w:tcPr>
            <w:tcW w:w="1081" w:type="dxa"/>
          </w:tcPr>
          <w:p w14:paraId="23F945F0" w14:textId="2CC037DF" w:rsidR="005937E5" w:rsidRDefault="005937E5" w:rsidP="005937E5">
            <w:pPr>
              <w:pStyle w:val="TableParagraph"/>
              <w:spacing w:before="1"/>
              <w:ind w:left="5" w:right="30"/>
              <w:jc w:val="center"/>
              <w:rPr>
                <w:sz w:val="20"/>
              </w:rPr>
            </w:pPr>
            <w:r>
              <w:rPr>
                <w:spacing w:val="-5"/>
                <w:sz w:val="20"/>
              </w:rPr>
              <w:t>55%</w:t>
            </w:r>
          </w:p>
        </w:tc>
        <w:tc>
          <w:tcPr>
            <w:tcW w:w="1172" w:type="dxa"/>
          </w:tcPr>
          <w:p w14:paraId="23F945F1" w14:textId="652C2FE4" w:rsidR="005937E5" w:rsidRDefault="005937E5" w:rsidP="005937E5">
            <w:pPr>
              <w:pStyle w:val="TableParagraph"/>
              <w:spacing w:before="1"/>
              <w:ind w:left="6" w:right="32"/>
              <w:jc w:val="center"/>
              <w:rPr>
                <w:sz w:val="20"/>
              </w:rPr>
            </w:pPr>
            <w:r>
              <w:rPr>
                <w:spacing w:val="-5"/>
                <w:sz w:val="20"/>
              </w:rPr>
              <w:t>49%</w:t>
            </w:r>
          </w:p>
        </w:tc>
        <w:tc>
          <w:tcPr>
            <w:tcW w:w="1261" w:type="dxa"/>
          </w:tcPr>
          <w:p w14:paraId="23F945F2" w14:textId="6B361B69" w:rsidR="005937E5" w:rsidRDefault="005937E5" w:rsidP="005937E5">
            <w:pPr>
              <w:pStyle w:val="TableParagraph"/>
              <w:spacing w:before="1"/>
              <w:ind w:right="31"/>
              <w:jc w:val="center"/>
              <w:rPr>
                <w:sz w:val="20"/>
              </w:rPr>
            </w:pPr>
            <w:r>
              <w:rPr>
                <w:spacing w:val="-2"/>
                <w:sz w:val="20"/>
              </w:rPr>
              <w:t>16.3%</w:t>
            </w:r>
          </w:p>
        </w:tc>
        <w:tc>
          <w:tcPr>
            <w:tcW w:w="1164" w:type="dxa"/>
          </w:tcPr>
          <w:p w14:paraId="23F945F3" w14:textId="15C68654" w:rsidR="005937E5" w:rsidRDefault="005937E5" w:rsidP="005937E5">
            <w:pPr>
              <w:pStyle w:val="TableParagraph"/>
              <w:spacing w:before="1"/>
              <w:ind w:right="32"/>
              <w:jc w:val="center"/>
              <w:rPr>
                <w:sz w:val="20"/>
              </w:rPr>
            </w:pPr>
            <w:r w:rsidRPr="00363BF2">
              <w:rPr>
                <w:spacing w:val="-2"/>
                <w:sz w:val="20"/>
              </w:rPr>
              <w:t>52%</w:t>
            </w:r>
          </w:p>
        </w:tc>
        <w:tc>
          <w:tcPr>
            <w:tcW w:w="1164" w:type="dxa"/>
          </w:tcPr>
          <w:p w14:paraId="0B226F9F" w14:textId="17C5BE98" w:rsidR="005937E5" w:rsidRPr="00363BF2" w:rsidRDefault="005937E5" w:rsidP="005937E5">
            <w:pPr>
              <w:pStyle w:val="TableParagraph"/>
              <w:spacing w:before="1"/>
              <w:ind w:right="32"/>
              <w:jc w:val="center"/>
              <w:rPr>
                <w:spacing w:val="-2"/>
                <w:sz w:val="20"/>
              </w:rPr>
            </w:pPr>
            <w:r w:rsidRPr="00CA007C">
              <w:t>38%</w:t>
            </w:r>
          </w:p>
        </w:tc>
      </w:tr>
      <w:tr w:rsidR="005937E5" w14:paraId="23F945FD" w14:textId="4BD8961B" w:rsidTr="008607CA">
        <w:trPr>
          <w:trHeight w:val="561"/>
        </w:trPr>
        <w:tc>
          <w:tcPr>
            <w:tcW w:w="1800" w:type="dxa"/>
          </w:tcPr>
          <w:p w14:paraId="23F945F5" w14:textId="77777777" w:rsidR="005937E5" w:rsidRDefault="005937E5" w:rsidP="005937E5">
            <w:pPr>
              <w:pStyle w:val="TableParagraph"/>
              <w:spacing w:before="1"/>
              <w:ind w:left="74"/>
              <w:rPr>
                <w:sz w:val="20"/>
              </w:rPr>
            </w:pPr>
            <w:r>
              <w:rPr>
                <w:sz w:val="20"/>
              </w:rPr>
              <w:t>Behavioral</w:t>
            </w:r>
            <w:r>
              <w:rPr>
                <w:spacing w:val="-11"/>
                <w:sz w:val="20"/>
              </w:rPr>
              <w:t xml:space="preserve"> </w:t>
            </w:r>
            <w:r>
              <w:rPr>
                <w:spacing w:val="-2"/>
                <w:sz w:val="20"/>
              </w:rPr>
              <w:t>Health</w:t>
            </w:r>
          </w:p>
          <w:p w14:paraId="23F945F6" w14:textId="77777777" w:rsidR="005937E5" w:rsidRDefault="005937E5" w:rsidP="005937E5">
            <w:pPr>
              <w:pStyle w:val="TableParagraph"/>
              <w:spacing w:before="37"/>
              <w:ind w:left="74"/>
              <w:rPr>
                <w:sz w:val="20"/>
              </w:rPr>
            </w:pPr>
            <w:r>
              <w:rPr>
                <w:spacing w:val="-2"/>
                <w:sz w:val="20"/>
              </w:rPr>
              <w:t>Specialists</w:t>
            </w:r>
          </w:p>
        </w:tc>
        <w:tc>
          <w:tcPr>
            <w:tcW w:w="1169" w:type="dxa"/>
          </w:tcPr>
          <w:p w14:paraId="23F945F8" w14:textId="5B91F414" w:rsidR="005937E5" w:rsidRDefault="005937E5" w:rsidP="005937E5">
            <w:pPr>
              <w:pStyle w:val="TableParagraph"/>
              <w:spacing w:before="1"/>
              <w:ind w:left="7" w:right="34"/>
              <w:jc w:val="center"/>
              <w:rPr>
                <w:sz w:val="20"/>
              </w:rPr>
            </w:pPr>
            <w:r>
              <w:rPr>
                <w:spacing w:val="-5"/>
                <w:sz w:val="20"/>
              </w:rPr>
              <w:t>32%</w:t>
            </w:r>
          </w:p>
        </w:tc>
        <w:tc>
          <w:tcPr>
            <w:tcW w:w="1081" w:type="dxa"/>
          </w:tcPr>
          <w:p w14:paraId="23F945F9" w14:textId="094D7EE8" w:rsidR="005937E5" w:rsidRDefault="005937E5" w:rsidP="005937E5">
            <w:pPr>
              <w:pStyle w:val="TableParagraph"/>
              <w:spacing w:before="1"/>
              <w:ind w:left="5" w:right="30"/>
              <w:jc w:val="center"/>
              <w:rPr>
                <w:sz w:val="20"/>
              </w:rPr>
            </w:pPr>
            <w:r>
              <w:rPr>
                <w:spacing w:val="-5"/>
                <w:sz w:val="20"/>
              </w:rPr>
              <w:t>33%</w:t>
            </w:r>
          </w:p>
        </w:tc>
        <w:tc>
          <w:tcPr>
            <w:tcW w:w="1172" w:type="dxa"/>
          </w:tcPr>
          <w:p w14:paraId="23F945FA" w14:textId="7D0A4360" w:rsidR="005937E5" w:rsidRDefault="005937E5" w:rsidP="005937E5">
            <w:pPr>
              <w:pStyle w:val="TableParagraph"/>
              <w:spacing w:before="1"/>
              <w:ind w:left="6" w:right="32"/>
              <w:jc w:val="center"/>
              <w:rPr>
                <w:sz w:val="20"/>
              </w:rPr>
            </w:pPr>
            <w:r>
              <w:rPr>
                <w:spacing w:val="-5"/>
                <w:sz w:val="20"/>
              </w:rPr>
              <w:t>36%</w:t>
            </w:r>
          </w:p>
        </w:tc>
        <w:tc>
          <w:tcPr>
            <w:tcW w:w="1261" w:type="dxa"/>
          </w:tcPr>
          <w:p w14:paraId="23F945FB" w14:textId="0DC7A374" w:rsidR="005937E5" w:rsidRDefault="005937E5" w:rsidP="005937E5">
            <w:pPr>
              <w:pStyle w:val="TableParagraph"/>
              <w:spacing w:before="1"/>
              <w:ind w:right="31"/>
              <w:jc w:val="center"/>
              <w:rPr>
                <w:sz w:val="20"/>
              </w:rPr>
            </w:pPr>
            <w:r>
              <w:rPr>
                <w:spacing w:val="-2"/>
                <w:sz w:val="20"/>
              </w:rPr>
              <w:t>15.6%</w:t>
            </w:r>
          </w:p>
        </w:tc>
        <w:tc>
          <w:tcPr>
            <w:tcW w:w="1164" w:type="dxa"/>
          </w:tcPr>
          <w:p w14:paraId="23F945FC" w14:textId="3ED64A12" w:rsidR="005937E5" w:rsidRDefault="005937E5" w:rsidP="005937E5">
            <w:pPr>
              <w:pStyle w:val="TableParagraph"/>
              <w:spacing w:before="1"/>
              <w:ind w:right="32"/>
              <w:jc w:val="center"/>
              <w:rPr>
                <w:sz w:val="20"/>
              </w:rPr>
            </w:pPr>
            <w:r w:rsidRPr="00363BF2">
              <w:rPr>
                <w:spacing w:val="-2"/>
                <w:sz w:val="20"/>
              </w:rPr>
              <w:t>42%</w:t>
            </w:r>
          </w:p>
        </w:tc>
        <w:tc>
          <w:tcPr>
            <w:tcW w:w="1164" w:type="dxa"/>
          </w:tcPr>
          <w:p w14:paraId="4F036A17" w14:textId="182D9A3F" w:rsidR="005937E5" w:rsidRPr="00363BF2" w:rsidRDefault="005937E5" w:rsidP="005937E5">
            <w:pPr>
              <w:pStyle w:val="TableParagraph"/>
              <w:spacing w:before="1"/>
              <w:ind w:right="32"/>
              <w:jc w:val="center"/>
              <w:rPr>
                <w:spacing w:val="-2"/>
                <w:sz w:val="20"/>
              </w:rPr>
            </w:pPr>
            <w:r w:rsidRPr="00CA007C">
              <w:t>26%</w:t>
            </w:r>
          </w:p>
        </w:tc>
      </w:tr>
      <w:tr w:rsidR="005937E5" w14:paraId="23F94605" w14:textId="0C8CCF49" w:rsidTr="008607CA">
        <w:trPr>
          <w:trHeight w:val="280"/>
        </w:trPr>
        <w:tc>
          <w:tcPr>
            <w:tcW w:w="1800" w:type="dxa"/>
          </w:tcPr>
          <w:p w14:paraId="23F945FE" w14:textId="77777777" w:rsidR="005937E5" w:rsidRDefault="005937E5" w:rsidP="005937E5">
            <w:pPr>
              <w:pStyle w:val="TableParagraph"/>
              <w:spacing w:before="1"/>
              <w:ind w:left="74"/>
              <w:rPr>
                <w:sz w:val="20"/>
              </w:rPr>
            </w:pPr>
            <w:r>
              <w:rPr>
                <w:spacing w:val="-2"/>
                <w:sz w:val="20"/>
              </w:rPr>
              <w:t>Clinicians</w:t>
            </w:r>
          </w:p>
        </w:tc>
        <w:tc>
          <w:tcPr>
            <w:tcW w:w="1169" w:type="dxa"/>
          </w:tcPr>
          <w:p w14:paraId="23F94600" w14:textId="7D2F4AA4" w:rsidR="005937E5" w:rsidRDefault="005937E5" w:rsidP="005937E5">
            <w:pPr>
              <w:pStyle w:val="TableParagraph"/>
              <w:spacing w:before="1"/>
              <w:ind w:left="7" w:right="34"/>
              <w:jc w:val="center"/>
              <w:rPr>
                <w:sz w:val="20"/>
              </w:rPr>
            </w:pPr>
            <w:r>
              <w:rPr>
                <w:spacing w:val="-5"/>
                <w:sz w:val="20"/>
              </w:rPr>
              <w:t>31%</w:t>
            </w:r>
          </w:p>
        </w:tc>
        <w:tc>
          <w:tcPr>
            <w:tcW w:w="1081" w:type="dxa"/>
          </w:tcPr>
          <w:p w14:paraId="23F94601" w14:textId="1A4F83CB" w:rsidR="005937E5" w:rsidRDefault="005937E5" w:rsidP="005937E5">
            <w:pPr>
              <w:pStyle w:val="TableParagraph"/>
              <w:spacing w:before="1"/>
              <w:ind w:left="5" w:right="30"/>
              <w:jc w:val="center"/>
              <w:rPr>
                <w:sz w:val="20"/>
              </w:rPr>
            </w:pPr>
            <w:r>
              <w:rPr>
                <w:spacing w:val="-5"/>
                <w:sz w:val="20"/>
              </w:rPr>
              <w:t>40%</w:t>
            </w:r>
          </w:p>
        </w:tc>
        <w:tc>
          <w:tcPr>
            <w:tcW w:w="1172" w:type="dxa"/>
          </w:tcPr>
          <w:p w14:paraId="23F94602" w14:textId="777FD34A" w:rsidR="005937E5" w:rsidRDefault="005937E5" w:rsidP="005937E5">
            <w:pPr>
              <w:pStyle w:val="TableParagraph"/>
              <w:spacing w:before="1"/>
              <w:ind w:left="6" w:right="32"/>
              <w:jc w:val="center"/>
              <w:rPr>
                <w:sz w:val="20"/>
              </w:rPr>
            </w:pPr>
            <w:r>
              <w:rPr>
                <w:spacing w:val="-5"/>
                <w:sz w:val="20"/>
              </w:rPr>
              <w:t>44%</w:t>
            </w:r>
          </w:p>
        </w:tc>
        <w:tc>
          <w:tcPr>
            <w:tcW w:w="1261" w:type="dxa"/>
          </w:tcPr>
          <w:p w14:paraId="23F94603" w14:textId="7DD9C832" w:rsidR="005937E5" w:rsidRDefault="005937E5" w:rsidP="005937E5">
            <w:pPr>
              <w:pStyle w:val="TableParagraph"/>
              <w:spacing w:before="1"/>
              <w:ind w:right="31"/>
              <w:jc w:val="center"/>
              <w:rPr>
                <w:sz w:val="20"/>
              </w:rPr>
            </w:pPr>
            <w:r>
              <w:rPr>
                <w:spacing w:val="-2"/>
                <w:sz w:val="20"/>
              </w:rPr>
              <w:t>26.1%</w:t>
            </w:r>
          </w:p>
        </w:tc>
        <w:tc>
          <w:tcPr>
            <w:tcW w:w="1164" w:type="dxa"/>
          </w:tcPr>
          <w:p w14:paraId="23F94604" w14:textId="26E2325B" w:rsidR="005937E5" w:rsidRDefault="005937E5" w:rsidP="005937E5">
            <w:pPr>
              <w:pStyle w:val="TableParagraph"/>
              <w:spacing w:before="1"/>
              <w:ind w:right="32"/>
              <w:jc w:val="center"/>
              <w:rPr>
                <w:sz w:val="20"/>
              </w:rPr>
            </w:pPr>
            <w:r w:rsidRPr="00363BF2">
              <w:rPr>
                <w:spacing w:val="-2"/>
                <w:sz w:val="20"/>
              </w:rPr>
              <w:t>49%</w:t>
            </w:r>
          </w:p>
        </w:tc>
        <w:tc>
          <w:tcPr>
            <w:tcW w:w="1164" w:type="dxa"/>
          </w:tcPr>
          <w:p w14:paraId="10F8CCF6" w14:textId="2883323D" w:rsidR="005937E5" w:rsidRPr="00363BF2" w:rsidRDefault="005937E5" w:rsidP="005937E5">
            <w:pPr>
              <w:pStyle w:val="TableParagraph"/>
              <w:spacing w:before="1"/>
              <w:ind w:right="32"/>
              <w:jc w:val="center"/>
              <w:rPr>
                <w:spacing w:val="-2"/>
                <w:sz w:val="20"/>
              </w:rPr>
            </w:pPr>
            <w:r w:rsidRPr="00CA007C">
              <w:t>38%</w:t>
            </w:r>
          </w:p>
        </w:tc>
      </w:tr>
    </w:tbl>
    <w:p w14:paraId="1A5808F5" w14:textId="5FC20FCA" w:rsidR="00B4433C" w:rsidRDefault="00B4433C" w:rsidP="00A44C36">
      <w:pPr>
        <w:pStyle w:val="BodyText"/>
        <w:spacing w:before="238" w:after="160" w:line="276" w:lineRule="auto"/>
        <w:ind w:left="562"/>
      </w:pPr>
      <w:r w:rsidRPr="002C29C0">
        <w:t>This decrease may be attributable to the initiation of several new programs, where time spent on administration, planning, and implementation was not included in provider productivity calculations</w:t>
      </w:r>
      <w:r>
        <w:t>.</w:t>
      </w:r>
    </w:p>
    <w:p w14:paraId="23F94607" w14:textId="00B243A9" w:rsidR="00AA5276" w:rsidRDefault="0058425B">
      <w:pPr>
        <w:pStyle w:val="BodyText"/>
        <w:spacing w:before="0" w:line="276" w:lineRule="auto"/>
        <w:ind w:right="154"/>
      </w:pPr>
      <w:r>
        <w:rPr>
          <w:b/>
        </w:rPr>
        <w:t xml:space="preserve">Timeline: </w:t>
      </w:r>
      <w:r>
        <w:t>Documentation training will be provided for all new employees and targeted training</w:t>
      </w:r>
      <w:r>
        <w:rPr>
          <w:spacing w:val="-2"/>
        </w:rPr>
        <w:t xml:space="preserve"> </w:t>
      </w:r>
      <w:r>
        <w:t>is</w:t>
      </w:r>
      <w:r>
        <w:rPr>
          <w:spacing w:val="-5"/>
        </w:rPr>
        <w:t xml:space="preserve"> </w:t>
      </w:r>
      <w:r>
        <w:t>provided</w:t>
      </w:r>
      <w:r>
        <w:rPr>
          <w:spacing w:val="-4"/>
        </w:rPr>
        <w:t xml:space="preserve"> </w:t>
      </w:r>
      <w:r>
        <w:t>as</w:t>
      </w:r>
      <w:r>
        <w:rPr>
          <w:spacing w:val="-3"/>
        </w:rPr>
        <w:t xml:space="preserve"> </w:t>
      </w:r>
      <w:r>
        <w:t>needed</w:t>
      </w:r>
      <w:r>
        <w:rPr>
          <w:spacing w:val="-4"/>
        </w:rPr>
        <w:t xml:space="preserve"> </w:t>
      </w:r>
      <w:r>
        <w:t>by</w:t>
      </w:r>
      <w:r>
        <w:rPr>
          <w:spacing w:val="-6"/>
        </w:rPr>
        <w:t xml:space="preserve"> </w:t>
      </w:r>
      <w:r>
        <w:t>the</w:t>
      </w:r>
      <w:r>
        <w:rPr>
          <w:spacing w:val="-2"/>
        </w:rPr>
        <w:t xml:space="preserve"> </w:t>
      </w:r>
      <w:r w:rsidR="00566A3D">
        <w:t>Compliance Manager</w:t>
      </w:r>
      <w:r w:rsidR="00566A3D">
        <w:rPr>
          <w:spacing w:val="-4"/>
        </w:rPr>
        <w:t xml:space="preserve"> </w:t>
      </w:r>
      <w:r w:rsidR="00566A3D">
        <w:t>and</w:t>
      </w:r>
      <w:r w:rsidR="00566A3D">
        <w:rPr>
          <w:spacing w:val="-2"/>
        </w:rPr>
        <w:t xml:space="preserve"> </w:t>
      </w:r>
      <w:r w:rsidR="00566A3D">
        <w:t>Project</w:t>
      </w:r>
      <w:r w:rsidR="00566A3D">
        <w:rPr>
          <w:spacing w:val="-1"/>
        </w:rPr>
        <w:t xml:space="preserve"> </w:t>
      </w:r>
      <w:r w:rsidR="00566A3D">
        <w:rPr>
          <w:spacing w:val="-2"/>
        </w:rPr>
        <w:t>Coordinator</w:t>
      </w:r>
      <w:r>
        <w:t>.</w:t>
      </w:r>
      <w:r>
        <w:rPr>
          <w:spacing w:val="-6"/>
        </w:rPr>
        <w:t xml:space="preserve"> </w:t>
      </w:r>
      <w:r>
        <w:t>Productivity</w:t>
      </w:r>
      <w:r>
        <w:rPr>
          <w:spacing w:val="-3"/>
        </w:rPr>
        <w:t xml:space="preserve"> </w:t>
      </w:r>
      <w:r>
        <w:t>will</w:t>
      </w:r>
      <w:r>
        <w:rPr>
          <w:spacing w:val="-5"/>
        </w:rPr>
        <w:t xml:space="preserve"> </w:t>
      </w:r>
      <w:r>
        <w:t>be</w:t>
      </w:r>
      <w:r>
        <w:rPr>
          <w:spacing w:val="-2"/>
        </w:rPr>
        <w:t xml:space="preserve"> </w:t>
      </w:r>
      <w:r>
        <w:t>reviewed</w:t>
      </w:r>
      <w:r>
        <w:rPr>
          <w:spacing w:val="-4"/>
        </w:rPr>
        <w:t xml:space="preserve"> </w:t>
      </w:r>
      <w:r>
        <w:t>monthly</w:t>
      </w:r>
      <w:r>
        <w:rPr>
          <w:spacing w:val="-3"/>
        </w:rPr>
        <w:t xml:space="preserve"> </w:t>
      </w:r>
      <w:r>
        <w:t>at</w:t>
      </w:r>
      <w:r>
        <w:rPr>
          <w:spacing w:val="-2"/>
        </w:rPr>
        <w:t xml:space="preserve"> </w:t>
      </w:r>
      <w:r>
        <w:t>the data group meeting.</w:t>
      </w:r>
    </w:p>
    <w:p w14:paraId="6ED0B2CB" w14:textId="65CCEA1C" w:rsidR="00B64C78" w:rsidRPr="00B64C78" w:rsidRDefault="0058425B">
      <w:pPr>
        <w:pStyle w:val="BodyText"/>
        <w:spacing w:before="120"/>
        <w:rPr>
          <w:bCs/>
        </w:rPr>
      </w:pPr>
      <w:r>
        <w:rPr>
          <w:b/>
        </w:rPr>
        <w:t>Lead</w:t>
      </w:r>
      <w:r>
        <w:rPr>
          <w:b/>
          <w:spacing w:val="-4"/>
        </w:rPr>
        <w:t xml:space="preserve"> </w:t>
      </w:r>
      <w:r>
        <w:rPr>
          <w:b/>
        </w:rPr>
        <w:t>Staff:</w:t>
      </w:r>
      <w:r>
        <w:rPr>
          <w:spacing w:val="-4"/>
        </w:rPr>
        <w:t xml:space="preserve"> </w:t>
      </w:r>
      <w:r>
        <w:t>QIC,</w:t>
      </w:r>
      <w:r>
        <w:rPr>
          <w:spacing w:val="-2"/>
        </w:rPr>
        <w:t xml:space="preserve"> </w:t>
      </w:r>
      <w:r>
        <w:t>Clinical</w:t>
      </w:r>
      <w:r>
        <w:rPr>
          <w:spacing w:val="-2"/>
        </w:rPr>
        <w:t xml:space="preserve"> </w:t>
      </w:r>
      <w:r>
        <w:t>Site</w:t>
      </w:r>
      <w:r>
        <w:rPr>
          <w:spacing w:val="-2"/>
        </w:rPr>
        <w:t xml:space="preserve"> </w:t>
      </w:r>
      <w:r>
        <w:t>Supervisors,</w:t>
      </w:r>
      <w:r w:rsidR="00BD5418">
        <w:t xml:space="preserve"> Compliance Manager</w:t>
      </w:r>
      <w:r>
        <w:rPr>
          <w:spacing w:val="-4"/>
        </w:rPr>
        <w:t xml:space="preserve"> </w:t>
      </w:r>
      <w:r>
        <w:t>and</w:t>
      </w:r>
      <w:r>
        <w:rPr>
          <w:spacing w:val="-2"/>
        </w:rPr>
        <w:t xml:space="preserve"> </w:t>
      </w:r>
      <w:r>
        <w:t>Project</w:t>
      </w:r>
      <w:r>
        <w:rPr>
          <w:spacing w:val="-1"/>
        </w:rPr>
        <w:t xml:space="preserve"> </w:t>
      </w:r>
      <w:r>
        <w:rPr>
          <w:spacing w:val="-2"/>
        </w:rPr>
        <w:t>Coordinator.</w:t>
      </w:r>
    </w:p>
    <w:p w14:paraId="23F9460A" w14:textId="77777777" w:rsidR="00AA5276" w:rsidRDefault="0058425B">
      <w:pPr>
        <w:pStyle w:val="BodyText"/>
        <w:spacing w:before="108"/>
        <w:ind w:left="0"/>
        <w:rPr>
          <w:sz w:val="20"/>
        </w:rPr>
      </w:pPr>
      <w:r>
        <w:rPr>
          <w:noProof/>
        </w:rPr>
        <w:drawing>
          <wp:anchor distT="0" distB="0" distL="0" distR="0" simplePos="0" relativeHeight="487589376" behindDoc="1" locked="0" layoutInCell="1" allowOverlap="1" wp14:anchorId="23F947BE" wp14:editId="23F947BF">
            <wp:simplePos x="0" y="0"/>
            <wp:positionH relativeFrom="page">
              <wp:posOffset>961385</wp:posOffset>
            </wp:positionH>
            <wp:positionV relativeFrom="paragraph">
              <wp:posOffset>238920</wp:posOffset>
            </wp:positionV>
            <wp:extent cx="5807841" cy="297180"/>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5807841" cy="297180"/>
                    </a:xfrm>
                    <a:prstGeom prst="rect">
                      <a:avLst/>
                    </a:prstGeom>
                  </pic:spPr>
                </pic:pic>
              </a:graphicData>
            </a:graphic>
          </wp:anchor>
        </w:drawing>
      </w:r>
    </w:p>
    <w:p w14:paraId="23F9460C" w14:textId="77777777" w:rsidR="00AA5276" w:rsidRDefault="0058425B">
      <w:pPr>
        <w:pStyle w:val="Heading1"/>
        <w:spacing w:before="22"/>
      </w:pPr>
      <w:r>
        <w:rPr>
          <w:color w:val="2D74B5"/>
        </w:rPr>
        <w:t>Section</w:t>
      </w:r>
      <w:r>
        <w:rPr>
          <w:color w:val="2D74B5"/>
          <w:spacing w:val="-4"/>
        </w:rPr>
        <w:t xml:space="preserve"> </w:t>
      </w:r>
      <w:r>
        <w:rPr>
          <w:color w:val="2D74B5"/>
        </w:rPr>
        <w:t>3:</w:t>
      </w:r>
      <w:r>
        <w:rPr>
          <w:color w:val="2D74B5"/>
          <w:spacing w:val="-6"/>
        </w:rPr>
        <w:t xml:space="preserve"> </w:t>
      </w:r>
      <w:r>
        <w:rPr>
          <w:color w:val="2D74B5"/>
        </w:rPr>
        <w:t>Service</w:t>
      </w:r>
      <w:r>
        <w:rPr>
          <w:color w:val="2D74B5"/>
          <w:spacing w:val="-4"/>
        </w:rPr>
        <w:t xml:space="preserve"> </w:t>
      </w:r>
      <w:r>
        <w:rPr>
          <w:color w:val="2D74B5"/>
          <w:spacing w:val="-2"/>
        </w:rPr>
        <w:t>Accessibility</w:t>
      </w:r>
    </w:p>
    <w:p w14:paraId="23F9460D" w14:textId="77777777" w:rsidR="00AA5276" w:rsidRDefault="0058425B">
      <w:pPr>
        <w:pStyle w:val="Heading2"/>
        <w:spacing w:before="289"/>
        <w:ind w:left="344"/>
        <w:jc w:val="both"/>
      </w:pPr>
      <w:bookmarkStart w:id="10" w:name="_bookmark8"/>
      <w:bookmarkEnd w:id="10"/>
      <w:r>
        <w:rPr>
          <w:color w:val="2D74B5"/>
        </w:rPr>
        <w:t>Goal</w:t>
      </w:r>
      <w:r>
        <w:rPr>
          <w:color w:val="2D74B5"/>
          <w:spacing w:val="-1"/>
        </w:rPr>
        <w:t xml:space="preserve"> </w:t>
      </w:r>
      <w:r>
        <w:rPr>
          <w:color w:val="2D74B5"/>
        </w:rPr>
        <w:t>3.1</w:t>
      </w:r>
      <w:r>
        <w:rPr>
          <w:color w:val="2D74B5"/>
          <w:spacing w:val="-2"/>
        </w:rPr>
        <w:t xml:space="preserve"> </w:t>
      </w:r>
      <w:r>
        <w:rPr>
          <w:color w:val="2D74B5"/>
        </w:rPr>
        <w:t>Initial</w:t>
      </w:r>
      <w:r>
        <w:rPr>
          <w:color w:val="2D74B5"/>
          <w:spacing w:val="-2"/>
        </w:rPr>
        <w:t xml:space="preserve"> Appointments:</w:t>
      </w:r>
    </w:p>
    <w:p w14:paraId="23F9460E" w14:textId="77777777" w:rsidR="00AA5276" w:rsidRDefault="0058425B">
      <w:pPr>
        <w:pStyle w:val="BodyText"/>
        <w:spacing w:line="276" w:lineRule="auto"/>
        <w:ind w:right="313"/>
        <w:jc w:val="both"/>
      </w:pPr>
      <w:r>
        <w:t>To offer an initial</w:t>
      </w:r>
      <w:r>
        <w:rPr>
          <w:spacing w:val="-1"/>
        </w:rPr>
        <w:t xml:space="preserve"> </w:t>
      </w:r>
      <w:r>
        <w:t>appointment for specialty</w:t>
      </w:r>
      <w:r>
        <w:rPr>
          <w:spacing w:val="-2"/>
        </w:rPr>
        <w:t xml:space="preserve"> </w:t>
      </w:r>
      <w:r>
        <w:t>mental health services (non-urgent) within 10 business</w:t>
      </w:r>
      <w:r>
        <w:rPr>
          <w:spacing w:val="-3"/>
        </w:rPr>
        <w:t xml:space="preserve"> </w:t>
      </w:r>
      <w:r>
        <w:t>days</w:t>
      </w:r>
      <w:r>
        <w:rPr>
          <w:spacing w:val="-6"/>
        </w:rPr>
        <w:t xml:space="preserve"> </w:t>
      </w:r>
      <w:r>
        <w:t>from</w:t>
      </w:r>
      <w:r>
        <w:rPr>
          <w:spacing w:val="-5"/>
        </w:rPr>
        <w:t xml:space="preserve"> </w:t>
      </w:r>
      <w:r>
        <w:t>the</w:t>
      </w:r>
      <w:r>
        <w:rPr>
          <w:spacing w:val="-2"/>
        </w:rPr>
        <w:t xml:space="preserve"> </w:t>
      </w:r>
      <w:r>
        <w:t>request.</w:t>
      </w:r>
      <w:r>
        <w:rPr>
          <w:spacing w:val="-4"/>
        </w:rPr>
        <w:t xml:space="preserve"> </w:t>
      </w:r>
      <w:r>
        <w:t>To</w:t>
      </w:r>
      <w:r>
        <w:rPr>
          <w:spacing w:val="-5"/>
        </w:rPr>
        <w:t xml:space="preserve"> </w:t>
      </w:r>
      <w:r>
        <w:t>offer</w:t>
      </w:r>
      <w:r>
        <w:rPr>
          <w:spacing w:val="-4"/>
        </w:rPr>
        <w:t xml:space="preserve"> </w:t>
      </w:r>
      <w:r>
        <w:t>initial</w:t>
      </w:r>
      <w:r>
        <w:rPr>
          <w:spacing w:val="-5"/>
        </w:rPr>
        <w:t xml:space="preserve"> </w:t>
      </w:r>
      <w:r>
        <w:t>appointments</w:t>
      </w:r>
      <w:r>
        <w:rPr>
          <w:spacing w:val="-5"/>
        </w:rPr>
        <w:t xml:space="preserve"> </w:t>
      </w:r>
      <w:r>
        <w:t>for</w:t>
      </w:r>
      <w:r>
        <w:rPr>
          <w:spacing w:val="-4"/>
        </w:rPr>
        <w:t xml:space="preserve"> </w:t>
      </w:r>
      <w:r>
        <w:t>psychiatric</w:t>
      </w:r>
      <w:r>
        <w:rPr>
          <w:spacing w:val="-3"/>
        </w:rPr>
        <w:t xml:space="preserve"> </w:t>
      </w:r>
      <w:r>
        <w:t>appointments (non-urgent) within 15 business days of the request.</w:t>
      </w:r>
    </w:p>
    <w:p w14:paraId="23F9460F" w14:textId="35DF210E" w:rsidR="00AA5276" w:rsidRDefault="00C64294">
      <w:pPr>
        <w:pStyle w:val="BodyText"/>
        <w:spacing w:before="120" w:line="278" w:lineRule="auto"/>
        <w:ind w:right="417"/>
        <w:jc w:val="both"/>
      </w:pPr>
      <w:r>
        <w:rPr>
          <w:b/>
        </w:rPr>
        <w:t>Member</w:t>
      </w:r>
      <w:r w:rsidR="0058425B">
        <w:rPr>
          <w:b/>
          <w:spacing w:val="-5"/>
        </w:rPr>
        <w:t xml:space="preserve"> </w:t>
      </w:r>
      <w:r w:rsidR="0058425B">
        <w:rPr>
          <w:b/>
        </w:rPr>
        <w:t>Impact:</w:t>
      </w:r>
      <w:r w:rsidR="0058425B">
        <w:rPr>
          <w:b/>
          <w:spacing w:val="-3"/>
        </w:rPr>
        <w:t xml:space="preserve"> </w:t>
      </w:r>
      <w:r w:rsidR="0058425B">
        <w:t>Timeliness</w:t>
      </w:r>
      <w:r w:rsidR="0058425B">
        <w:rPr>
          <w:spacing w:val="-4"/>
        </w:rPr>
        <w:t xml:space="preserve"> </w:t>
      </w:r>
      <w:r w:rsidR="0058425B">
        <w:t>standards</w:t>
      </w:r>
      <w:r w:rsidR="0058425B">
        <w:rPr>
          <w:spacing w:val="-6"/>
        </w:rPr>
        <w:t xml:space="preserve"> </w:t>
      </w:r>
      <w:r w:rsidR="0058425B">
        <w:t>ensure</w:t>
      </w:r>
      <w:r w:rsidR="0058425B">
        <w:rPr>
          <w:spacing w:val="-5"/>
        </w:rPr>
        <w:t xml:space="preserve"> </w:t>
      </w:r>
      <w:r w:rsidR="0058425B">
        <w:t>that</w:t>
      </w:r>
      <w:r w:rsidR="0058425B">
        <w:rPr>
          <w:spacing w:val="-3"/>
        </w:rPr>
        <w:t xml:space="preserve"> </w:t>
      </w:r>
      <w:r>
        <w:t>members</w:t>
      </w:r>
      <w:r w:rsidR="0058425B">
        <w:rPr>
          <w:spacing w:val="-6"/>
        </w:rPr>
        <w:t xml:space="preserve"> </w:t>
      </w:r>
      <w:r w:rsidR="0058425B">
        <w:t>have</w:t>
      </w:r>
      <w:r w:rsidR="0058425B">
        <w:rPr>
          <w:spacing w:val="-6"/>
        </w:rPr>
        <w:t xml:space="preserve"> </w:t>
      </w:r>
      <w:r w:rsidR="0058425B">
        <w:t>access</w:t>
      </w:r>
      <w:r w:rsidR="0058425B">
        <w:rPr>
          <w:spacing w:val="-4"/>
        </w:rPr>
        <w:t xml:space="preserve"> </w:t>
      </w:r>
      <w:r w:rsidR="0058425B">
        <w:t>to</w:t>
      </w:r>
      <w:r w:rsidR="0058425B">
        <w:rPr>
          <w:spacing w:val="-3"/>
        </w:rPr>
        <w:t xml:space="preserve"> </w:t>
      </w:r>
      <w:r w:rsidR="0058425B">
        <w:t>mental health treatment quickly after a need is identified.</w:t>
      </w:r>
    </w:p>
    <w:p w14:paraId="23F94610" w14:textId="77777777" w:rsidR="00AA5276" w:rsidRDefault="0058425B">
      <w:pPr>
        <w:spacing w:before="115"/>
        <w:ind w:left="560"/>
        <w:rPr>
          <w:b/>
          <w:sz w:val="24"/>
        </w:rPr>
      </w:pPr>
      <w:r>
        <w:rPr>
          <w:b/>
          <w:spacing w:val="-2"/>
          <w:sz w:val="24"/>
        </w:rPr>
        <w:t>Interventions:</w:t>
      </w:r>
    </w:p>
    <w:p w14:paraId="23F94611" w14:textId="77777777" w:rsidR="00AA5276" w:rsidRDefault="0058425B" w:rsidP="008F1FF7">
      <w:pPr>
        <w:pStyle w:val="ListParagraph"/>
        <w:numPr>
          <w:ilvl w:val="0"/>
          <w:numId w:val="43"/>
        </w:numPr>
        <w:tabs>
          <w:tab w:val="left" w:pos="1280"/>
        </w:tabs>
        <w:spacing w:line="276" w:lineRule="auto"/>
        <w:ind w:left="1282" w:right="336"/>
        <w:rPr>
          <w:sz w:val="24"/>
        </w:rPr>
      </w:pPr>
      <w:r>
        <w:rPr>
          <w:sz w:val="24"/>
        </w:rPr>
        <w:t>The</w:t>
      </w:r>
      <w:r>
        <w:rPr>
          <w:spacing w:val="-5"/>
          <w:sz w:val="24"/>
        </w:rPr>
        <w:t xml:space="preserve"> </w:t>
      </w:r>
      <w:r>
        <w:rPr>
          <w:sz w:val="24"/>
        </w:rPr>
        <w:t>quality</w:t>
      </w:r>
      <w:r>
        <w:rPr>
          <w:spacing w:val="-4"/>
          <w:sz w:val="24"/>
        </w:rPr>
        <w:t xml:space="preserve"> </w:t>
      </w:r>
      <w:r>
        <w:rPr>
          <w:sz w:val="24"/>
        </w:rPr>
        <w:t>improvement</w:t>
      </w:r>
      <w:r>
        <w:rPr>
          <w:spacing w:val="-3"/>
          <w:sz w:val="24"/>
        </w:rPr>
        <w:t xml:space="preserve"> </w:t>
      </w:r>
      <w:r>
        <w:rPr>
          <w:sz w:val="24"/>
        </w:rPr>
        <w:t>committee</w:t>
      </w:r>
      <w:r>
        <w:rPr>
          <w:spacing w:val="-5"/>
          <w:sz w:val="24"/>
        </w:rPr>
        <w:t xml:space="preserve"> </w:t>
      </w:r>
      <w:r>
        <w:rPr>
          <w:sz w:val="24"/>
        </w:rPr>
        <w:t>will</w:t>
      </w:r>
      <w:r>
        <w:rPr>
          <w:spacing w:val="-4"/>
          <w:sz w:val="24"/>
        </w:rPr>
        <w:t xml:space="preserve"> </w:t>
      </w:r>
      <w:r>
        <w:rPr>
          <w:sz w:val="24"/>
        </w:rPr>
        <w:t>monitor</w:t>
      </w:r>
      <w:r>
        <w:rPr>
          <w:spacing w:val="-5"/>
          <w:sz w:val="24"/>
        </w:rPr>
        <w:t xml:space="preserve"> </w:t>
      </w:r>
      <w:r>
        <w:rPr>
          <w:sz w:val="24"/>
        </w:rPr>
        <w:t>the</w:t>
      </w:r>
      <w:r>
        <w:rPr>
          <w:spacing w:val="-3"/>
          <w:sz w:val="24"/>
        </w:rPr>
        <w:t xml:space="preserve"> </w:t>
      </w:r>
      <w:r>
        <w:rPr>
          <w:sz w:val="24"/>
        </w:rPr>
        <w:t>access</w:t>
      </w:r>
      <w:r>
        <w:rPr>
          <w:spacing w:val="-4"/>
          <w:sz w:val="24"/>
        </w:rPr>
        <w:t xml:space="preserve"> </w:t>
      </w:r>
      <w:r>
        <w:rPr>
          <w:sz w:val="24"/>
        </w:rPr>
        <w:t>system</w:t>
      </w:r>
      <w:r>
        <w:rPr>
          <w:spacing w:val="-5"/>
          <w:sz w:val="24"/>
        </w:rPr>
        <w:t xml:space="preserve"> </w:t>
      </w:r>
      <w:r>
        <w:rPr>
          <w:sz w:val="24"/>
        </w:rPr>
        <w:t>for</w:t>
      </w:r>
      <w:r>
        <w:rPr>
          <w:spacing w:val="-3"/>
          <w:sz w:val="24"/>
        </w:rPr>
        <w:t xml:space="preserve"> </w:t>
      </w:r>
      <w:r>
        <w:rPr>
          <w:sz w:val="24"/>
        </w:rPr>
        <w:t>trends</w:t>
      </w:r>
      <w:r>
        <w:rPr>
          <w:spacing w:val="-6"/>
          <w:sz w:val="24"/>
        </w:rPr>
        <w:t xml:space="preserve"> </w:t>
      </w:r>
      <w:r>
        <w:rPr>
          <w:sz w:val="24"/>
        </w:rPr>
        <w:t xml:space="preserve">and performance and strategize solutions if initial appointments are not occurring </w:t>
      </w:r>
      <w:r>
        <w:rPr>
          <w:spacing w:val="-2"/>
          <w:sz w:val="24"/>
        </w:rPr>
        <w:t>timely.</w:t>
      </w:r>
    </w:p>
    <w:p w14:paraId="30793B31" w14:textId="5D2E4104" w:rsidR="007D4A01" w:rsidRDefault="0058425B" w:rsidP="008F1FF7">
      <w:pPr>
        <w:pStyle w:val="ListParagraph"/>
        <w:numPr>
          <w:ilvl w:val="0"/>
          <w:numId w:val="43"/>
        </w:numPr>
        <w:tabs>
          <w:tab w:val="left" w:pos="1280"/>
        </w:tabs>
        <w:spacing w:before="122" w:line="276" w:lineRule="auto"/>
        <w:ind w:left="1282" w:right="790"/>
        <w:rPr>
          <w:sz w:val="24"/>
        </w:rPr>
      </w:pPr>
      <w:r>
        <w:rPr>
          <w:sz w:val="24"/>
        </w:rPr>
        <w:t>The</w:t>
      </w:r>
      <w:r>
        <w:rPr>
          <w:spacing w:val="-5"/>
          <w:sz w:val="24"/>
        </w:rPr>
        <w:t xml:space="preserve"> </w:t>
      </w:r>
      <w:r w:rsidR="00E83C97">
        <w:rPr>
          <w:sz w:val="24"/>
        </w:rPr>
        <w:t>B</w:t>
      </w:r>
      <w:r>
        <w:rPr>
          <w:sz w:val="24"/>
        </w:rPr>
        <w:t>HP</w:t>
      </w:r>
      <w:r>
        <w:rPr>
          <w:spacing w:val="-5"/>
          <w:sz w:val="24"/>
        </w:rPr>
        <w:t xml:space="preserve"> </w:t>
      </w:r>
      <w:r>
        <w:rPr>
          <w:sz w:val="24"/>
        </w:rPr>
        <w:t>will</w:t>
      </w:r>
      <w:r>
        <w:rPr>
          <w:spacing w:val="-6"/>
          <w:sz w:val="24"/>
        </w:rPr>
        <w:t xml:space="preserve"> </w:t>
      </w:r>
      <w:r>
        <w:rPr>
          <w:sz w:val="24"/>
        </w:rPr>
        <w:t>provide</w:t>
      </w:r>
      <w:r>
        <w:rPr>
          <w:spacing w:val="-3"/>
          <w:sz w:val="24"/>
        </w:rPr>
        <w:t xml:space="preserve"> </w:t>
      </w:r>
      <w:r>
        <w:rPr>
          <w:sz w:val="24"/>
        </w:rPr>
        <w:t>ongoing</w:t>
      </w:r>
      <w:r>
        <w:rPr>
          <w:spacing w:val="-6"/>
          <w:sz w:val="24"/>
        </w:rPr>
        <w:t xml:space="preserve"> </w:t>
      </w:r>
      <w:r>
        <w:rPr>
          <w:sz w:val="24"/>
        </w:rPr>
        <w:t>training</w:t>
      </w:r>
      <w:r>
        <w:rPr>
          <w:spacing w:val="-6"/>
          <w:sz w:val="24"/>
        </w:rPr>
        <w:t xml:space="preserve"> </w:t>
      </w:r>
      <w:r>
        <w:rPr>
          <w:sz w:val="24"/>
        </w:rPr>
        <w:t>for</w:t>
      </w:r>
      <w:r>
        <w:rPr>
          <w:spacing w:val="-5"/>
          <w:sz w:val="24"/>
        </w:rPr>
        <w:t xml:space="preserve"> </w:t>
      </w:r>
      <w:r>
        <w:rPr>
          <w:sz w:val="24"/>
        </w:rPr>
        <w:t>processing</w:t>
      </w:r>
      <w:r>
        <w:rPr>
          <w:spacing w:val="-4"/>
          <w:sz w:val="24"/>
        </w:rPr>
        <w:t xml:space="preserve"> </w:t>
      </w:r>
      <w:r>
        <w:rPr>
          <w:sz w:val="24"/>
        </w:rPr>
        <w:t>and</w:t>
      </w:r>
      <w:r>
        <w:rPr>
          <w:spacing w:val="-3"/>
          <w:sz w:val="24"/>
        </w:rPr>
        <w:t xml:space="preserve"> </w:t>
      </w:r>
      <w:r>
        <w:rPr>
          <w:sz w:val="24"/>
        </w:rPr>
        <w:t>capturing</w:t>
      </w:r>
      <w:r>
        <w:rPr>
          <w:spacing w:val="-6"/>
          <w:sz w:val="24"/>
        </w:rPr>
        <w:t xml:space="preserve"> </w:t>
      </w:r>
      <w:r>
        <w:rPr>
          <w:sz w:val="24"/>
        </w:rPr>
        <w:t>timeliness</w:t>
      </w:r>
      <w:r w:rsidR="007D4A01">
        <w:rPr>
          <w:sz w:val="24"/>
        </w:rPr>
        <w:t>.</w:t>
      </w:r>
    </w:p>
    <w:p w14:paraId="58821063" w14:textId="08D8EE6C" w:rsidR="007D4A01" w:rsidRDefault="00741EFF" w:rsidP="008F1FF7">
      <w:pPr>
        <w:pStyle w:val="ListParagraph"/>
        <w:numPr>
          <w:ilvl w:val="1"/>
          <w:numId w:val="43"/>
        </w:numPr>
        <w:tabs>
          <w:tab w:val="left" w:pos="1280"/>
        </w:tabs>
        <w:spacing w:before="122" w:line="276" w:lineRule="auto"/>
        <w:ind w:left="1642" w:right="792"/>
        <w:rPr>
          <w:sz w:val="24"/>
        </w:rPr>
      </w:pPr>
      <w:r>
        <w:rPr>
          <w:sz w:val="24"/>
        </w:rPr>
        <w:t xml:space="preserve">The </w:t>
      </w:r>
      <w:r w:rsidR="008F1FF7">
        <w:rPr>
          <w:sz w:val="24"/>
        </w:rPr>
        <w:t>BHP provided</w:t>
      </w:r>
      <w:r w:rsidR="007D4A01">
        <w:rPr>
          <w:sz w:val="24"/>
        </w:rPr>
        <w:t xml:space="preserve"> </w:t>
      </w:r>
      <w:r w:rsidRPr="00741EFF">
        <w:rPr>
          <w:sz w:val="24"/>
        </w:rPr>
        <w:t xml:space="preserve">timeliness training for the </w:t>
      </w:r>
      <w:r w:rsidR="0022473D">
        <w:rPr>
          <w:sz w:val="24"/>
        </w:rPr>
        <w:t>Health Assistants</w:t>
      </w:r>
      <w:r w:rsidRPr="00741EFF">
        <w:rPr>
          <w:sz w:val="24"/>
        </w:rPr>
        <w:t xml:space="preserve"> to review data input and appropriate processes</w:t>
      </w:r>
      <w:r>
        <w:rPr>
          <w:sz w:val="24"/>
        </w:rPr>
        <w:t>.</w:t>
      </w:r>
      <w:r w:rsidR="007D4A01">
        <w:rPr>
          <w:sz w:val="24"/>
        </w:rPr>
        <w:t xml:space="preserve"> Continual trainings will occur based </w:t>
      </w:r>
      <w:r w:rsidR="007D4A01">
        <w:rPr>
          <w:sz w:val="24"/>
        </w:rPr>
        <w:lastRenderedPageBreak/>
        <w:t xml:space="preserve">off evidence of errors in documentation errors. </w:t>
      </w:r>
    </w:p>
    <w:p w14:paraId="1A96FFED" w14:textId="77777777" w:rsidR="007D4A01" w:rsidRDefault="007D4A01" w:rsidP="008F1FF7">
      <w:pPr>
        <w:pStyle w:val="ListParagraph"/>
        <w:numPr>
          <w:ilvl w:val="1"/>
          <w:numId w:val="43"/>
        </w:numPr>
        <w:tabs>
          <w:tab w:val="left" w:pos="1280"/>
        </w:tabs>
        <w:spacing w:before="122" w:line="276" w:lineRule="auto"/>
        <w:ind w:left="1642" w:right="792"/>
        <w:rPr>
          <w:sz w:val="24"/>
        </w:rPr>
      </w:pPr>
      <w:r w:rsidRPr="00B4550E">
        <w:rPr>
          <w:sz w:val="24"/>
        </w:rPr>
        <w:t>The BHP will provide training to clinical staff on timeliness standards and data elements in the EHR to optimize timeliness data collection.</w:t>
      </w:r>
    </w:p>
    <w:p w14:paraId="2DA39B8F" w14:textId="2507F2E7" w:rsidR="00A353E5" w:rsidRPr="008F1FF7" w:rsidRDefault="00E96822" w:rsidP="008F1FF7">
      <w:pPr>
        <w:ind w:left="1282" w:hanging="360"/>
        <w:rPr>
          <w:sz w:val="24"/>
        </w:rPr>
      </w:pPr>
      <w:r>
        <w:rPr>
          <w:sz w:val="24"/>
        </w:rPr>
        <w:t xml:space="preserve">3. </w:t>
      </w:r>
      <w:r w:rsidR="00A353E5">
        <w:rPr>
          <w:sz w:val="24"/>
        </w:rPr>
        <w:tab/>
      </w:r>
      <w:r w:rsidR="0099265B" w:rsidRPr="008F1FF7">
        <w:rPr>
          <w:sz w:val="24"/>
        </w:rPr>
        <w:t xml:space="preserve">Project Coordinator will review all timeliness documentation as a co-signer. Any out of compliance issues are then reported to the supervisor in the </w:t>
      </w:r>
      <w:r w:rsidR="00550F33" w:rsidRPr="008F1FF7">
        <w:rPr>
          <w:sz w:val="24"/>
        </w:rPr>
        <w:t xml:space="preserve">responsible </w:t>
      </w:r>
      <w:r w:rsidR="0099265B" w:rsidRPr="008F1FF7">
        <w:rPr>
          <w:sz w:val="24"/>
        </w:rPr>
        <w:t>department</w:t>
      </w:r>
      <w:r>
        <w:rPr>
          <w:sz w:val="24"/>
        </w:rPr>
        <w:t>.</w:t>
      </w:r>
    </w:p>
    <w:p w14:paraId="23F94613" w14:textId="27E5DB16" w:rsidR="00AA5276" w:rsidRPr="008F1FF7" w:rsidRDefault="00E96822" w:rsidP="008F1FF7">
      <w:pPr>
        <w:tabs>
          <w:tab w:val="left" w:pos="1279"/>
        </w:tabs>
        <w:spacing w:before="119"/>
        <w:ind w:left="1282" w:hanging="360"/>
        <w:rPr>
          <w:sz w:val="24"/>
        </w:rPr>
      </w:pPr>
      <w:r>
        <w:rPr>
          <w:sz w:val="24"/>
        </w:rPr>
        <w:t xml:space="preserve">4. </w:t>
      </w:r>
      <w:r w:rsidR="00A353E5">
        <w:rPr>
          <w:sz w:val="24"/>
        </w:rPr>
        <w:tab/>
      </w:r>
      <w:r w:rsidR="0058425B" w:rsidRPr="008F1FF7">
        <w:rPr>
          <w:sz w:val="24"/>
        </w:rPr>
        <w:t>Review</w:t>
      </w:r>
      <w:r w:rsidR="0058425B" w:rsidRPr="008F1FF7">
        <w:rPr>
          <w:spacing w:val="-1"/>
          <w:sz w:val="24"/>
        </w:rPr>
        <w:t xml:space="preserve"> </w:t>
      </w:r>
      <w:r w:rsidR="0058425B" w:rsidRPr="008F1FF7">
        <w:rPr>
          <w:sz w:val="24"/>
        </w:rPr>
        <w:t>access</w:t>
      </w:r>
      <w:r w:rsidR="0058425B" w:rsidRPr="008F1FF7">
        <w:rPr>
          <w:spacing w:val="-3"/>
          <w:sz w:val="24"/>
        </w:rPr>
        <w:t xml:space="preserve"> </w:t>
      </w:r>
      <w:r w:rsidR="0058425B" w:rsidRPr="008F1FF7">
        <w:rPr>
          <w:sz w:val="24"/>
        </w:rPr>
        <w:t>data</w:t>
      </w:r>
      <w:r w:rsidR="0058425B" w:rsidRPr="008F1FF7">
        <w:rPr>
          <w:spacing w:val="-4"/>
          <w:sz w:val="24"/>
        </w:rPr>
        <w:t xml:space="preserve"> </w:t>
      </w:r>
      <w:r w:rsidR="0058425B" w:rsidRPr="008F1FF7">
        <w:rPr>
          <w:sz w:val="24"/>
        </w:rPr>
        <w:t>for</w:t>
      </w:r>
      <w:r w:rsidR="0058425B" w:rsidRPr="008F1FF7">
        <w:rPr>
          <w:spacing w:val="-4"/>
          <w:sz w:val="24"/>
        </w:rPr>
        <w:t xml:space="preserve"> </w:t>
      </w:r>
      <w:r w:rsidR="0058425B" w:rsidRPr="008F1FF7">
        <w:rPr>
          <w:sz w:val="24"/>
        </w:rPr>
        <w:t>potential</w:t>
      </w:r>
      <w:r w:rsidR="0058425B" w:rsidRPr="008F1FF7">
        <w:rPr>
          <w:spacing w:val="-4"/>
          <w:sz w:val="24"/>
        </w:rPr>
        <w:t xml:space="preserve"> </w:t>
      </w:r>
      <w:r w:rsidR="0058425B" w:rsidRPr="008F1FF7">
        <w:rPr>
          <w:sz w:val="24"/>
        </w:rPr>
        <w:t>disparities</w:t>
      </w:r>
      <w:r w:rsidR="0058425B" w:rsidRPr="008F1FF7">
        <w:rPr>
          <w:spacing w:val="-5"/>
          <w:sz w:val="24"/>
        </w:rPr>
        <w:t xml:space="preserve"> </w:t>
      </w:r>
      <w:r w:rsidR="0058425B" w:rsidRPr="008F1FF7">
        <w:rPr>
          <w:sz w:val="24"/>
        </w:rPr>
        <w:t>annually</w:t>
      </w:r>
      <w:r w:rsidR="0058425B" w:rsidRPr="008F1FF7">
        <w:rPr>
          <w:spacing w:val="-3"/>
          <w:sz w:val="24"/>
        </w:rPr>
        <w:t xml:space="preserve"> </w:t>
      </w:r>
      <w:r w:rsidR="0058425B" w:rsidRPr="008F1FF7">
        <w:rPr>
          <w:sz w:val="24"/>
        </w:rPr>
        <w:t>and</w:t>
      </w:r>
      <w:r w:rsidR="0058425B" w:rsidRPr="008F1FF7">
        <w:rPr>
          <w:spacing w:val="-3"/>
          <w:sz w:val="24"/>
        </w:rPr>
        <w:t xml:space="preserve"> </w:t>
      </w:r>
      <w:r w:rsidR="0058425B" w:rsidRPr="008F1FF7">
        <w:rPr>
          <w:sz w:val="24"/>
        </w:rPr>
        <w:t>report</w:t>
      </w:r>
      <w:r w:rsidR="0058425B" w:rsidRPr="008F1FF7">
        <w:rPr>
          <w:spacing w:val="-4"/>
          <w:sz w:val="24"/>
        </w:rPr>
        <w:t xml:space="preserve"> </w:t>
      </w:r>
      <w:r w:rsidR="0058425B" w:rsidRPr="008F1FF7">
        <w:rPr>
          <w:sz w:val="24"/>
        </w:rPr>
        <w:t>to</w:t>
      </w:r>
      <w:r w:rsidR="0058425B" w:rsidRPr="008F1FF7">
        <w:rPr>
          <w:spacing w:val="-1"/>
          <w:sz w:val="24"/>
        </w:rPr>
        <w:t xml:space="preserve"> </w:t>
      </w:r>
      <w:r w:rsidR="0058425B" w:rsidRPr="008F1FF7">
        <w:rPr>
          <w:spacing w:val="-4"/>
          <w:sz w:val="24"/>
        </w:rPr>
        <w:t>QIC.</w:t>
      </w:r>
    </w:p>
    <w:p w14:paraId="0431EC50" w14:textId="77777777" w:rsidR="00797410" w:rsidRPr="00797410" w:rsidRDefault="00797410" w:rsidP="00397610">
      <w:pPr>
        <w:spacing w:before="165" w:line="276" w:lineRule="auto"/>
        <w:ind w:left="922" w:right="346"/>
        <w:rPr>
          <w:bCs/>
          <w:sz w:val="24"/>
        </w:rPr>
      </w:pPr>
      <w:r w:rsidRPr="00797410">
        <w:rPr>
          <w:bCs/>
          <w:sz w:val="24"/>
          <w:u w:val="single"/>
        </w:rPr>
        <w:t>Next Steps</w:t>
      </w:r>
      <w:r w:rsidRPr="00797410">
        <w:rPr>
          <w:bCs/>
          <w:sz w:val="24"/>
        </w:rPr>
        <w:t>:</w:t>
      </w:r>
    </w:p>
    <w:p w14:paraId="0A435CCF" w14:textId="77777777" w:rsidR="00797410" w:rsidRPr="00797410" w:rsidRDefault="00797410" w:rsidP="00797410">
      <w:pPr>
        <w:spacing w:before="165" w:line="276" w:lineRule="auto"/>
        <w:ind w:left="1282" w:right="346" w:hanging="360"/>
        <w:rPr>
          <w:bCs/>
          <w:sz w:val="24"/>
        </w:rPr>
      </w:pPr>
      <w:r w:rsidRPr="00797410">
        <w:rPr>
          <w:bCs/>
          <w:sz w:val="24"/>
        </w:rPr>
        <w:t>•</w:t>
      </w:r>
      <w:r w:rsidRPr="00797410">
        <w:rPr>
          <w:bCs/>
          <w:sz w:val="24"/>
        </w:rPr>
        <w:tab/>
        <w:t>Continue monitoring timeliness data for patterns and emerging bottlenecks.</w:t>
      </w:r>
    </w:p>
    <w:p w14:paraId="554C16F6" w14:textId="77777777" w:rsidR="00797410" w:rsidRPr="00797410" w:rsidRDefault="00797410" w:rsidP="00797410">
      <w:pPr>
        <w:spacing w:before="165" w:line="276" w:lineRule="auto"/>
        <w:ind w:left="1282" w:right="346" w:hanging="360"/>
        <w:rPr>
          <w:bCs/>
          <w:sz w:val="24"/>
        </w:rPr>
      </w:pPr>
      <w:r w:rsidRPr="00797410">
        <w:rPr>
          <w:bCs/>
          <w:sz w:val="24"/>
        </w:rPr>
        <w:t>•</w:t>
      </w:r>
      <w:r w:rsidRPr="00797410">
        <w:rPr>
          <w:bCs/>
          <w:sz w:val="24"/>
        </w:rPr>
        <w:tab/>
        <w:t>Analyze the impact of new programs on staff capacity and initial appointment timeliness.</w:t>
      </w:r>
    </w:p>
    <w:p w14:paraId="6319CA2F" w14:textId="77777777" w:rsidR="00797410" w:rsidRPr="00797410" w:rsidRDefault="00797410" w:rsidP="00797410">
      <w:pPr>
        <w:spacing w:before="165" w:line="276" w:lineRule="auto"/>
        <w:ind w:left="1282" w:right="346" w:hanging="360"/>
        <w:rPr>
          <w:bCs/>
          <w:sz w:val="24"/>
        </w:rPr>
      </w:pPr>
      <w:r w:rsidRPr="00797410">
        <w:rPr>
          <w:bCs/>
          <w:sz w:val="24"/>
        </w:rPr>
        <w:t>•</w:t>
      </w:r>
      <w:r w:rsidRPr="00797410">
        <w:rPr>
          <w:bCs/>
          <w:sz w:val="24"/>
        </w:rPr>
        <w:tab/>
        <w:t>Implement targeted interventions to mitigate delays and maintain compliance with established standards.</w:t>
      </w:r>
    </w:p>
    <w:p w14:paraId="7BF7EC79" w14:textId="6F6E5FB6" w:rsidR="00797410" w:rsidRPr="00797410" w:rsidRDefault="00797410" w:rsidP="00797410">
      <w:pPr>
        <w:spacing w:before="165" w:line="276" w:lineRule="auto"/>
        <w:ind w:left="1282" w:right="346" w:hanging="360"/>
        <w:rPr>
          <w:bCs/>
          <w:sz w:val="24"/>
        </w:rPr>
      </w:pPr>
      <w:r w:rsidRPr="00797410">
        <w:rPr>
          <w:bCs/>
          <w:sz w:val="24"/>
        </w:rPr>
        <w:t>•</w:t>
      </w:r>
      <w:r w:rsidRPr="00797410">
        <w:rPr>
          <w:bCs/>
          <w:sz w:val="24"/>
        </w:rPr>
        <w:tab/>
        <w:t>Maintain collaboration between the Project Coordinator, clinical teams, and management to ensure continuous improvement in initial engagement pathways.</w:t>
      </w:r>
    </w:p>
    <w:p w14:paraId="23F94614" w14:textId="296AA991" w:rsidR="00AA5276" w:rsidRDefault="0058425B">
      <w:pPr>
        <w:spacing w:before="165" w:line="276" w:lineRule="auto"/>
        <w:ind w:left="560" w:right="348"/>
        <w:rPr>
          <w:sz w:val="24"/>
        </w:rPr>
      </w:pPr>
      <w:r>
        <w:rPr>
          <w:b/>
          <w:sz w:val="24"/>
        </w:rPr>
        <w:t>Monitoring</w:t>
      </w:r>
      <w:r>
        <w:rPr>
          <w:b/>
          <w:spacing w:val="-6"/>
          <w:sz w:val="24"/>
        </w:rPr>
        <w:t xml:space="preserve"> </w:t>
      </w:r>
      <w:r>
        <w:rPr>
          <w:b/>
          <w:sz w:val="24"/>
        </w:rPr>
        <w:t>mechanisms:</w:t>
      </w:r>
      <w:r>
        <w:rPr>
          <w:b/>
          <w:spacing w:val="-2"/>
          <w:sz w:val="24"/>
        </w:rPr>
        <w:t xml:space="preserve"> </w:t>
      </w:r>
      <w:r>
        <w:rPr>
          <w:sz w:val="24"/>
        </w:rPr>
        <w:t>Access</w:t>
      </w:r>
      <w:r>
        <w:rPr>
          <w:spacing w:val="-5"/>
          <w:sz w:val="24"/>
        </w:rPr>
        <w:t xml:space="preserve"> </w:t>
      </w:r>
      <w:r>
        <w:rPr>
          <w:sz w:val="24"/>
        </w:rPr>
        <w:t>reports,</w:t>
      </w:r>
      <w:r>
        <w:rPr>
          <w:spacing w:val="-7"/>
          <w:sz w:val="24"/>
        </w:rPr>
        <w:t xml:space="preserve"> </w:t>
      </w:r>
      <w:r>
        <w:rPr>
          <w:sz w:val="24"/>
        </w:rPr>
        <w:t>behavioral</w:t>
      </w:r>
      <w:r>
        <w:rPr>
          <w:spacing w:val="-4"/>
          <w:sz w:val="24"/>
        </w:rPr>
        <w:t xml:space="preserve"> </w:t>
      </w:r>
      <w:r>
        <w:rPr>
          <w:sz w:val="24"/>
        </w:rPr>
        <w:t>health</w:t>
      </w:r>
      <w:r>
        <w:rPr>
          <w:spacing w:val="-6"/>
          <w:sz w:val="24"/>
        </w:rPr>
        <w:t xml:space="preserve"> </w:t>
      </w:r>
      <w:r>
        <w:rPr>
          <w:sz w:val="24"/>
        </w:rPr>
        <w:t>access</w:t>
      </w:r>
      <w:r>
        <w:rPr>
          <w:spacing w:val="-5"/>
          <w:sz w:val="24"/>
        </w:rPr>
        <w:t xml:space="preserve"> </w:t>
      </w:r>
      <w:r>
        <w:rPr>
          <w:sz w:val="24"/>
        </w:rPr>
        <w:t>logs,</w:t>
      </w:r>
      <w:r>
        <w:rPr>
          <w:spacing w:val="-4"/>
          <w:sz w:val="24"/>
        </w:rPr>
        <w:t xml:space="preserve"> </w:t>
      </w:r>
      <w:r>
        <w:rPr>
          <w:sz w:val="24"/>
        </w:rPr>
        <w:t>and</w:t>
      </w:r>
      <w:r>
        <w:rPr>
          <w:spacing w:val="-4"/>
          <w:sz w:val="24"/>
        </w:rPr>
        <w:t xml:space="preserve"> </w:t>
      </w:r>
      <w:r>
        <w:rPr>
          <w:sz w:val="24"/>
        </w:rPr>
        <w:t>medication access logs.</w:t>
      </w:r>
    </w:p>
    <w:p w14:paraId="2EDC887C" w14:textId="77777777" w:rsidR="0023642F" w:rsidRPr="0023642F" w:rsidRDefault="0058425B" w:rsidP="002735C9">
      <w:pPr>
        <w:spacing w:before="120" w:line="276" w:lineRule="auto"/>
        <w:ind w:left="562" w:right="259"/>
        <w:rPr>
          <w:sz w:val="24"/>
          <w:szCs w:val="24"/>
        </w:rPr>
      </w:pPr>
      <w:r>
        <w:rPr>
          <w:b/>
          <w:sz w:val="24"/>
        </w:rPr>
        <w:t xml:space="preserve">Baseline: </w:t>
      </w:r>
    </w:p>
    <w:p w14:paraId="484AC407" w14:textId="69C690C1" w:rsidR="0023642F" w:rsidRPr="0023642F" w:rsidRDefault="00C14886" w:rsidP="002735C9">
      <w:pPr>
        <w:spacing w:before="120" w:line="276" w:lineRule="auto"/>
        <w:ind w:left="562" w:right="259"/>
        <w:rPr>
          <w:sz w:val="24"/>
          <w:szCs w:val="24"/>
        </w:rPr>
      </w:pPr>
      <w:r>
        <w:rPr>
          <w:sz w:val="24"/>
          <w:szCs w:val="24"/>
        </w:rPr>
        <w:t>T</w:t>
      </w:r>
      <w:r w:rsidR="0023642F" w:rsidRPr="0023642F">
        <w:rPr>
          <w:sz w:val="24"/>
          <w:szCs w:val="24"/>
        </w:rPr>
        <w:t>he average number of days until the first offered non-psychiatric appointment</w:t>
      </w:r>
      <w:r>
        <w:rPr>
          <w:sz w:val="24"/>
          <w:szCs w:val="24"/>
        </w:rPr>
        <w:t xml:space="preserve"> (shown in Table 3 below)</w:t>
      </w:r>
      <w:r w:rsidR="0023642F" w:rsidRPr="0023642F">
        <w:rPr>
          <w:sz w:val="24"/>
          <w:szCs w:val="24"/>
        </w:rPr>
        <w:t xml:space="preserve"> decreased </w:t>
      </w:r>
      <w:r>
        <w:rPr>
          <w:sz w:val="24"/>
          <w:szCs w:val="24"/>
        </w:rPr>
        <w:t xml:space="preserve">from FY </w:t>
      </w:r>
      <w:r w:rsidR="00AA22E8">
        <w:rPr>
          <w:sz w:val="24"/>
          <w:szCs w:val="24"/>
        </w:rPr>
        <w:t>23</w:t>
      </w:r>
      <w:r>
        <w:rPr>
          <w:sz w:val="24"/>
          <w:szCs w:val="24"/>
        </w:rPr>
        <w:t>-</w:t>
      </w:r>
      <w:r w:rsidR="00AA22E8">
        <w:rPr>
          <w:sz w:val="24"/>
          <w:szCs w:val="24"/>
        </w:rPr>
        <w:t xml:space="preserve">24 </w:t>
      </w:r>
      <w:r>
        <w:rPr>
          <w:sz w:val="24"/>
          <w:szCs w:val="24"/>
        </w:rPr>
        <w:t xml:space="preserve">to FY </w:t>
      </w:r>
      <w:r w:rsidR="00AA22E8">
        <w:rPr>
          <w:sz w:val="24"/>
          <w:szCs w:val="24"/>
        </w:rPr>
        <w:t>24</w:t>
      </w:r>
      <w:r>
        <w:rPr>
          <w:sz w:val="24"/>
          <w:szCs w:val="24"/>
        </w:rPr>
        <w:t>-</w:t>
      </w:r>
      <w:r w:rsidR="00AA22E8">
        <w:rPr>
          <w:sz w:val="24"/>
          <w:szCs w:val="24"/>
        </w:rPr>
        <w:t xml:space="preserve">25 </w:t>
      </w:r>
      <w:r w:rsidR="0023642F" w:rsidRPr="0023642F">
        <w:rPr>
          <w:sz w:val="24"/>
          <w:szCs w:val="24"/>
        </w:rPr>
        <w:t xml:space="preserve">in all age grouping except for </w:t>
      </w:r>
      <w:r w:rsidR="00AA22E8">
        <w:rPr>
          <w:sz w:val="24"/>
          <w:szCs w:val="24"/>
        </w:rPr>
        <w:t>foster care</w:t>
      </w:r>
      <w:r w:rsidR="0023642F" w:rsidRPr="0023642F">
        <w:rPr>
          <w:sz w:val="24"/>
          <w:szCs w:val="24"/>
        </w:rPr>
        <w:t xml:space="preserve">, where it remained the same at 7 days. The compliance rate towards meeting the state standard of 10 business days improved for all age groups, ranging from </w:t>
      </w:r>
      <w:r w:rsidR="00AA22E8">
        <w:rPr>
          <w:sz w:val="24"/>
          <w:szCs w:val="24"/>
        </w:rPr>
        <w:t>90</w:t>
      </w:r>
      <w:r w:rsidR="0023642F" w:rsidRPr="0023642F">
        <w:rPr>
          <w:sz w:val="24"/>
          <w:szCs w:val="24"/>
        </w:rPr>
        <w:t xml:space="preserve">% to </w:t>
      </w:r>
      <w:r w:rsidR="00AA22E8" w:rsidRPr="0023642F">
        <w:rPr>
          <w:sz w:val="24"/>
          <w:szCs w:val="24"/>
        </w:rPr>
        <w:t>9</w:t>
      </w:r>
      <w:r w:rsidR="00AA22E8">
        <w:rPr>
          <w:sz w:val="24"/>
          <w:szCs w:val="24"/>
        </w:rPr>
        <w:t>8</w:t>
      </w:r>
      <w:r w:rsidR="0023642F" w:rsidRPr="0023642F">
        <w:rPr>
          <w:sz w:val="24"/>
          <w:szCs w:val="24"/>
        </w:rPr>
        <w:t xml:space="preserve">% compliance. </w:t>
      </w:r>
    </w:p>
    <w:p w14:paraId="23F94618" w14:textId="71556227" w:rsidR="00AA5276" w:rsidRPr="00F24701" w:rsidRDefault="0023642F" w:rsidP="002F1931">
      <w:pPr>
        <w:spacing w:before="120" w:line="276" w:lineRule="auto"/>
        <w:ind w:left="562" w:right="259"/>
        <w:rPr>
          <w:sz w:val="24"/>
          <w:szCs w:val="24"/>
        </w:rPr>
      </w:pPr>
      <w:r w:rsidRPr="0023642F">
        <w:rPr>
          <w:sz w:val="24"/>
          <w:szCs w:val="24"/>
        </w:rPr>
        <w:t xml:space="preserve">For psychiatric appointments, </w:t>
      </w:r>
      <w:r w:rsidR="00474587">
        <w:rPr>
          <w:sz w:val="24"/>
          <w:szCs w:val="24"/>
        </w:rPr>
        <w:t>(</w:t>
      </w:r>
      <w:r w:rsidRPr="0023642F">
        <w:rPr>
          <w:sz w:val="24"/>
          <w:szCs w:val="24"/>
        </w:rPr>
        <w:t xml:space="preserve">shown in Table </w:t>
      </w:r>
      <w:r w:rsidR="00474587">
        <w:rPr>
          <w:sz w:val="24"/>
          <w:szCs w:val="24"/>
        </w:rPr>
        <w:t>4</w:t>
      </w:r>
      <w:r w:rsidR="00527F5C">
        <w:rPr>
          <w:sz w:val="24"/>
          <w:szCs w:val="24"/>
        </w:rPr>
        <w:t xml:space="preserve"> below</w:t>
      </w:r>
      <w:r w:rsidRPr="0023642F">
        <w:rPr>
          <w:sz w:val="24"/>
          <w:szCs w:val="24"/>
        </w:rPr>
        <w:t xml:space="preserve">), the average number of days until the first offered psychiatric appointment </w:t>
      </w:r>
      <w:r w:rsidR="00D0129F">
        <w:rPr>
          <w:sz w:val="24"/>
          <w:szCs w:val="24"/>
        </w:rPr>
        <w:t>de</w:t>
      </w:r>
      <w:r w:rsidR="00D0129F" w:rsidRPr="0023642F">
        <w:rPr>
          <w:sz w:val="24"/>
          <w:szCs w:val="24"/>
        </w:rPr>
        <w:t xml:space="preserve">creased </w:t>
      </w:r>
      <w:r w:rsidRPr="0023642F">
        <w:rPr>
          <w:sz w:val="24"/>
          <w:szCs w:val="24"/>
        </w:rPr>
        <w:t>for all groups analyzed, except for foster care where it remained the same at 8 days. All average number of days was still easily within the 15-business day state standard. The compliance rate towards meeting the state standard shows a</w:t>
      </w:r>
      <w:r w:rsidR="00D0129F">
        <w:rPr>
          <w:sz w:val="24"/>
          <w:szCs w:val="24"/>
        </w:rPr>
        <w:t>n</w:t>
      </w:r>
      <w:r w:rsidRPr="0023642F">
        <w:rPr>
          <w:sz w:val="24"/>
          <w:szCs w:val="24"/>
        </w:rPr>
        <w:t xml:space="preserve"> </w:t>
      </w:r>
      <w:r w:rsidR="00D0129F">
        <w:rPr>
          <w:sz w:val="24"/>
          <w:szCs w:val="24"/>
        </w:rPr>
        <w:t>in</w:t>
      </w:r>
      <w:r w:rsidR="00D0129F" w:rsidRPr="0023642F">
        <w:rPr>
          <w:sz w:val="24"/>
          <w:szCs w:val="24"/>
        </w:rPr>
        <w:t xml:space="preserve">crease </w:t>
      </w:r>
      <w:r w:rsidRPr="0023642F">
        <w:rPr>
          <w:sz w:val="24"/>
          <w:szCs w:val="24"/>
        </w:rPr>
        <w:t xml:space="preserve">for all groupings, </w:t>
      </w:r>
      <w:r w:rsidR="00D0129F">
        <w:rPr>
          <w:sz w:val="24"/>
          <w:szCs w:val="24"/>
        </w:rPr>
        <w:t>with</w:t>
      </w:r>
      <w:r w:rsidRPr="0023642F">
        <w:rPr>
          <w:sz w:val="24"/>
          <w:szCs w:val="24"/>
        </w:rPr>
        <w:t xml:space="preserve"> ranges from </w:t>
      </w:r>
      <w:r w:rsidR="00FA54C4">
        <w:rPr>
          <w:sz w:val="24"/>
          <w:szCs w:val="24"/>
        </w:rPr>
        <w:t>93</w:t>
      </w:r>
      <w:r w:rsidRPr="0023642F">
        <w:rPr>
          <w:sz w:val="24"/>
          <w:szCs w:val="24"/>
        </w:rPr>
        <w:t xml:space="preserve">% to </w:t>
      </w:r>
      <w:r w:rsidR="00FA54C4" w:rsidRPr="0023642F">
        <w:rPr>
          <w:sz w:val="24"/>
          <w:szCs w:val="24"/>
        </w:rPr>
        <w:t>9</w:t>
      </w:r>
      <w:r w:rsidR="00FA54C4">
        <w:rPr>
          <w:sz w:val="24"/>
          <w:szCs w:val="24"/>
        </w:rPr>
        <w:t>8</w:t>
      </w:r>
      <w:r w:rsidRPr="0023642F">
        <w:rPr>
          <w:sz w:val="24"/>
          <w:szCs w:val="24"/>
        </w:rPr>
        <w:t xml:space="preserve">% compliance. </w:t>
      </w:r>
    </w:p>
    <w:p w14:paraId="78006047" w14:textId="77777777" w:rsidR="000E77FE" w:rsidRDefault="000E77FE">
      <w:pPr>
        <w:rPr>
          <w:b/>
          <w:sz w:val="24"/>
          <w:szCs w:val="24"/>
        </w:rPr>
      </w:pPr>
      <w:r>
        <w:rPr>
          <w:b/>
          <w:sz w:val="24"/>
          <w:szCs w:val="24"/>
        </w:rPr>
        <w:br w:type="page"/>
      </w:r>
    </w:p>
    <w:p w14:paraId="23F9461A" w14:textId="03ABFC72" w:rsidR="00AA5276" w:rsidRPr="00F24701" w:rsidRDefault="0058425B" w:rsidP="00242ABB">
      <w:pPr>
        <w:spacing w:before="120"/>
        <w:ind w:left="562"/>
        <w:jc w:val="center"/>
        <w:rPr>
          <w:b/>
          <w:sz w:val="24"/>
          <w:szCs w:val="24"/>
        </w:rPr>
      </w:pPr>
      <w:r w:rsidRPr="00F24701">
        <w:rPr>
          <w:b/>
          <w:sz w:val="24"/>
          <w:szCs w:val="24"/>
        </w:rPr>
        <w:lastRenderedPageBreak/>
        <w:t>Table</w:t>
      </w:r>
      <w:r w:rsidRPr="00F24701">
        <w:rPr>
          <w:b/>
          <w:spacing w:val="-8"/>
          <w:sz w:val="24"/>
          <w:szCs w:val="24"/>
        </w:rPr>
        <w:t xml:space="preserve"> </w:t>
      </w:r>
      <w:r w:rsidR="00972BAC">
        <w:rPr>
          <w:b/>
          <w:sz w:val="24"/>
          <w:szCs w:val="24"/>
        </w:rPr>
        <w:t>3</w:t>
      </w:r>
      <w:r w:rsidRPr="00F24701">
        <w:rPr>
          <w:b/>
          <w:sz w:val="24"/>
          <w:szCs w:val="24"/>
        </w:rPr>
        <w:t>:</w:t>
      </w:r>
      <w:r w:rsidRPr="00F24701">
        <w:rPr>
          <w:b/>
          <w:spacing w:val="-7"/>
          <w:sz w:val="24"/>
          <w:szCs w:val="24"/>
        </w:rPr>
        <w:t xml:space="preserve"> </w:t>
      </w:r>
      <w:r w:rsidRPr="00F24701">
        <w:rPr>
          <w:b/>
          <w:sz w:val="24"/>
          <w:szCs w:val="24"/>
        </w:rPr>
        <w:t>Timeliness</w:t>
      </w:r>
      <w:r w:rsidRPr="00F24701">
        <w:rPr>
          <w:b/>
          <w:spacing w:val="-5"/>
          <w:sz w:val="24"/>
          <w:szCs w:val="24"/>
        </w:rPr>
        <w:t xml:space="preserve"> </w:t>
      </w:r>
      <w:r w:rsidRPr="00F24701">
        <w:rPr>
          <w:b/>
          <w:sz w:val="24"/>
          <w:szCs w:val="24"/>
        </w:rPr>
        <w:t>from</w:t>
      </w:r>
      <w:r w:rsidRPr="00F24701">
        <w:rPr>
          <w:b/>
          <w:spacing w:val="-6"/>
          <w:sz w:val="24"/>
          <w:szCs w:val="24"/>
        </w:rPr>
        <w:t xml:space="preserve"> </w:t>
      </w:r>
      <w:r w:rsidRPr="00F24701">
        <w:rPr>
          <w:b/>
          <w:sz w:val="24"/>
          <w:szCs w:val="24"/>
        </w:rPr>
        <w:t>Initial</w:t>
      </w:r>
      <w:r w:rsidRPr="00F24701">
        <w:rPr>
          <w:b/>
          <w:spacing w:val="-6"/>
          <w:sz w:val="24"/>
          <w:szCs w:val="24"/>
        </w:rPr>
        <w:t xml:space="preserve"> </w:t>
      </w:r>
      <w:r w:rsidRPr="00F24701">
        <w:rPr>
          <w:b/>
          <w:sz w:val="24"/>
          <w:szCs w:val="24"/>
        </w:rPr>
        <w:t>Request</w:t>
      </w:r>
      <w:r w:rsidRPr="00F24701">
        <w:rPr>
          <w:b/>
          <w:spacing w:val="-5"/>
          <w:sz w:val="24"/>
          <w:szCs w:val="24"/>
        </w:rPr>
        <w:t xml:space="preserve"> </w:t>
      </w:r>
      <w:r w:rsidRPr="00F24701">
        <w:rPr>
          <w:b/>
          <w:sz w:val="24"/>
          <w:szCs w:val="24"/>
        </w:rPr>
        <w:t>to</w:t>
      </w:r>
      <w:r w:rsidRPr="00F24701">
        <w:rPr>
          <w:b/>
          <w:spacing w:val="-5"/>
          <w:sz w:val="24"/>
          <w:szCs w:val="24"/>
        </w:rPr>
        <w:t xml:space="preserve"> </w:t>
      </w:r>
      <w:r w:rsidRPr="00F24701">
        <w:rPr>
          <w:b/>
          <w:sz w:val="24"/>
          <w:szCs w:val="24"/>
        </w:rPr>
        <w:t>First</w:t>
      </w:r>
      <w:r w:rsidRPr="00F24701">
        <w:rPr>
          <w:b/>
          <w:spacing w:val="-5"/>
          <w:sz w:val="24"/>
          <w:szCs w:val="24"/>
        </w:rPr>
        <w:t xml:space="preserve"> </w:t>
      </w:r>
      <w:r w:rsidRPr="00F24701">
        <w:rPr>
          <w:b/>
          <w:sz w:val="24"/>
          <w:szCs w:val="24"/>
        </w:rPr>
        <w:t>Offered</w:t>
      </w:r>
      <w:r w:rsidRPr="00F24701">
        <w:rPr>
          <w:b/>
          <w:spacing w:val="-5"/>
          <w:sz w:val="24"/>
          <w:szCs w:val="24"/>
        </w:rPr>
        <w:t xml:space="preserve"> </w:t>
      </w:r>
      <w:r w:rsidRPr="00F24701">
        <w:rPr>
          <w:b/>
          <w:sz w:val="24"/>
          <w:szCs w:val="24"/>
        </w:rPr>
        <w:t>Non-Psychiatric</w:t>
      </w:r>
      <w:r w:rsidRPr="00F24701">
        <w:rPr>
          <w:b/>
          <w:spacing w:val="-5"/>
          <w:sz w:val="24"/>
          <w:szCs w:val="24"/>
        </w:rPr>
        <w:t xml:space="preserve"> </w:t>
      </w:r>
      <w:r w:rsidRPr="00F24701">
        <w:rPr>
          <w:b/>
          <w:spacing w:val="-2"/>
          <w:sz w:val="24"/>
          <w:szCs w:val="24"/>
        </w:rPr>
        <w:t>Appointment</w:t>
      </w:r>
    </w:p>
    <w:p w14:paraId="23F9461B" w14:textId="77777777" w:rsidR="00AA5276" w:rsidRDefault="00AA5276">
      <w:pPr>
        <w:pStyle w:val="BodyText"/>
        <w:spacing w:before="0"/>
        <w:ind w:left="0"/>
        <w:rPr>
          <w:b/>
          <w:sz w:val="10"/>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2"/>
        <w:gridCol w:w="1061"/>
        <w:gridCol w:w="1166"/>
        <w:gridCol w:w="1260"/>
        <w:gridCol w:w="981"/>
      </w:tblGrid>
      <w:tr w:rsidR="00AA5276" w14:paraId="23F94621" w14:textId="77777777">
        <w:trPr>
          <w:trHeight w:val="856"/>
        </w:trPr>
        <w:tc>
          <w:tcPr>
            <w:tcW w:w="4522" w:type="dxa"/>
            <w:shd w:val="clear" w:color="auto" w:fill="DEEAF6"/>
          </w:tcPr>
          <w:p w14:paraId="23F9461C" w14:textId="77777777" w:rsidR="00AA5276" w:rsidRDefault="0058425B">
            <w:pPr>
              <w:pStyle w:val="TableParagraph"/>
              <w:spacing w:before="119"/>
              <w:ind w:left="1065"/>
            </w:pPr>
            <w:r>
              <w:t>Non-Psychiatric</w:t>
            </w:r>
            <w:r>
              <w:rPr>
                <w:spacing w:val="-8"/>
              </w:rPr>
              <w:t xml:space="preserve"> </w:t>
            </w:r>
            <w:r>
              <w:rPr>
                <w:spacing w:val="-2"/>
              </w:rPr>
              <w:t>Timeliness</w:t>
            </w:r>
          </w:p>
        </w:tc>
        <w:tc>
          <w:tcPr>
            <w:tcW w:w="1061" w:type="dxa"/>
            <w:shd w:val="clear" w:color="auto" w:fill="DEEAF6"/>
          </w:tcPr>
          <w:p w14:paraId="23F9461D" w14:textId="77777777" w:rsidR="00AA5276" w:rsidRDefault="0058425B">
            <w:pPr>
              <w:pStyle w:val="TableParagraph"/>
              <w:spacing w:before="119" w:line="276" w:lineRule="auto"/>
              <w:ind w:left="167" w:firstLine="247"/>
            </w:pPr>
            <w:r>
              <w:rPr>
                <w:spacing w:val="-4"/>
              </w:rPr>
              <w:t xml:space="preserve">All </w:t>
            </w:r>
            <w:r>
              <w:rPr>
                <w:spacing w:val="-2"/>
              </w:rPr>
              <w:t>Services</w:t>
            </w:r>
          </w:p>
        </w:tc>
        <w:tc>
          <w:tcPr>
            <w:tcW w:w="1166" w:type="dxa"/>
            <w:shd w:val="clear" w:color="auto" w:fill="DEEAF6"/>
          </w:tcPr>
          <w:p w14:paraId="23F9461E" w14:textId="77777777" w:rsidR="00AA5276" w:rsidRDefault="0058425B">
            <w:pPr>
              <w:pStyle w:val="TableParagraph"/>
              <w:spacing w:before="119" w:line="276" w:lineRule="auto"/>
              <w:ind w:left="218" w:firstLine="122"/>
            </w:pPr>
            <w:r>
              <w:rPr>
                <w:spacing w:val="-2"/>
              </w:rPr>
              <w:t>Adult Services</w:t>
            </w:r>
          </w:p>
        </w:tc>
        <w:tc>
          <w:tcPr>
            <w:tcW w:w="1260" w:type="dxa"/>
            <w:shd w:val="clear" w:color="auto" w:fill="DEEAF6"/>
          </w:tcPr>
          <w:p w14:paraId="23F9461F" w14:textId="77777777" w:rsidR="00AA5276" w:rsidRDefault="0058425B">
            <w:pPr>
              <w:pStyle w:val="TableParagraph"/>
              <w:spacing w:before="119" w:line="276" w:lineRule="auto"/>
              <w:ind w:left="266" w:hanging="84"/>
            </w:pPr>
            <w:r>
              <w:rPr>
                <w:spacing w:val="-2"/>
              </w:rPr>
              <w:t>Children’s Services</w:t>
            </w:r>
          </w:p>
        </w:tc>
        <w:tc>
          <w:tcPr>
            <w:tcW w:w="981" w:type="dxa"/>
            <w:shd w:val="clear" w:color="auto" w:fill="DEEAF6"/>
          </w:tcPr>
          <w:p w14:paraId="23F94620" w14:textId="77777777" w:rsidR="00AA5276" w:rsidRDefault="0058425B">
            <w:pPr>
              <w:pStyle w:val="TableParagraph"/>
              <w:spacing w:before="119" w:line="276" w:lineRule="auto"/>
              <w:ind w:left="286" w:right="191" w:hanging="77"/>
            </w:pPr>
            <w:r>
              <w:rPr>
                <w:spacing w:val="-2"/>
              </w:rPr>
              <w:t xml:space="preserve">Foster </w:t>
            </w:r>
            <w:r>
              <w:rPr>
                <w:spacing w:val="-4"/>
              </w:rPr>
              <w:t>Care</w:t>
            </w:r>
          </w:p>
        </w:tc>
      </w:tr>
      <w:tr w:rsidR="00AA5276" w14:paraId="23F9462F" w14:textId="77777777" w:rsidTr="00F15545">
        <w:trPr>
          <w:trHeight w:val="820"/>
        </w:trPr>
        <w:tc>
          <w:tcPr>
            <w:tcW w:w="4522" w:type="dxa"/>
          </w:tcPr>
          <w:p w14:paraId="23F94622" w14:textId="3C89932C" w:rsidR="00AA5276" w:rsidRDefault="0083795A">
            <w:pPr>
              <w:pStyle w:val="TableParagraph"/>
              <w:spacing w:before="119" w:line="276" w:lineRule="auto"/>
              <w:ind w:left="107"/>
            </w:pPr>
            <w:r>
              <w:t xml:space="preserve">FY </w:t>
            </w:r>
            <w:r w:rsidR="00DF29E0">
              <w:t>24-25</w:t>
            </w:r>
            <w:r w:rsidR="00F15545">
              <w:t xml:space="preserve"> </w:t>
            </w:r>
            <w:r w:rsidR="0058425B">
              <w:t>Average</w:t>
            </w:r>
            <w:r w:rsidR="0058425B">
              <w:rPr>
                <w:spacing w:val="-7"/>
              </w:rPr>
              <w:t xml:space="preserve"> </w:t>
            </w:r>
            <w:r w:rsidR="0058425B">
              <w:t>days</w:t>
            </w:r>
            <w:r w:rsidR="0058425B">
              <w:rPr>
                <w:spacing w:val="-5"/>
              </w:rPr>
              <w:t xml:space="preserve"> </w:t>
            </w:r>
            <w:r w:rsidR="0058425B">
              <w:t>from</w:t>
            </w:r>
            <w:r w:rsidR="0058425B">
              <w:rPr>
                <w:spacing w:val="-4"/>
              </w:rPr>
              <w:t xml:space="preserve"> </w:t>
            </w:r>
            <w:r w:rsidR="0058425B">
              <w:t>request</w:t>
            </w:r>
            <w:r w:rsidR="0058425B">
              <w:rPr>
                <w:spacing w:val="-7"/>
              </w:rPr>
              <w:t xml:space="preserve"> </w:t>
            </w:r>
            <w:r w:rsidR="0058425B">
              <w:t>to</w:t>
            </w:r>
            <w:r w:rsidR="0058425B">
              <w:rPr>
                <w:spacing w:val="-6"/>
              </w:rPr>
              <w:t xml:space="preserve"> </w:t>
            </w:r>
            <w:r w:rsidR="0058425B">
              <w:t>the</w:t>
            </w:r>
            <w:r w:rsidR="0058425B">
              <w:rPr>
                <w:spacing w:val="-5"/>
              </w:rPr>
              <w:t xml:space="preserve"> </w:t>
            </w:r>
            <w:r w:rsidR="0058425B">
              <w:t>first</w:t>
            </w:r>
            <w:r w:rsidR="0058425B">
              <w:rPr>
                <w:spacing w:val="-7"/>
              </w:rPr>
              <w:t xml:space="preserve"> </w:t>
            </w:r>
            <w:r w:rsidR="0058425B">
              <w:t xml:space="preserve">offered </w:t>
            </w:r>
            <w:r w:rsidR="0058425B">
              <w:rPr>
                <w:spacing w:val="-2"/>
              </w:rPr>
              <w:t>appointment</w:t>
            </w:r>
          </w:p>
        </w:tc>
        <w:tc>
          <w:tcPr>
            <w:tcW w:w="1061" w:type="dxa"/>
          </w:tcPr>
          <w:p w14:paraId="23F94624" w14:textId="77777777" w:rsidR="00AA5276" w:rsidRDefault="00AA5276">
            <w:pPr>
              <w:pStyle w:val="TableParagraph"/>
              <w:spacing w:before="11"/>
              <w:rPr>
                <w:b/>
              </w:rPr>
            </w:pPr>
          </w:p>
          <w:p w14:paraId="23F94625" w14:textId="35B7B59A" w:rsidR="00AA5276" w:rsidRDefault="00A978C9">
            <w:pPr>
              <w:pStyle w:val="TableParagraph"/>
              <w:ind w:left="235"/>
            </w:pPr>
            <w:r>
              <w:t xml:space="preserve">5.5 </w:t>
            </w:r>
            <w:r w:rsidR="0058425B">
              <w:rPr>
                <w:spacing w:val="-4"/>
              </w:rPr>
              <w:t>Days</w:t>
            </w:r>
          </w:p>
        </w:tc>
        <w:tc>
          <w:tcPr>
            <w:tcW w:w="1166" w:type="dxa"/>
          </w:tcPr>
          <w:p w14:paraId="23F94627" w14:textId="77777777" w:rsidR="00AA5276" w:rsidRDefault="00AA5276">
            <w:pPr>
              <w:pStyle w:val="TableParagraph"/>
              <w:spacing w:before="11"/>
              <w:rPr>
                <w:b/>
              </w:rPr>
            </w:pPr>
          </w:p>
          <w:p w14:paraId="23F94628" w14:textId="54040782" w:rsidR="00AA5276" w:rsidRDefault="00A978C9">
            <w:pPr>
              <w:pStyle w:val="TableParagraph"/>
              <w:ind w:left="288"/>
            </w:pPr>
            <w:r>
              <w:t xml:space="preserve">4.5 </w:t>
            </w:r>
            <w:r w:rsidR="0058425B">
              <w:rPr>
                <w:spacing w:val="-4"/>
              </w:rPr>
              <w:t>Days</w:t>
            </w:r>
          </w:p>
        </w:tc>
        <w:tc>
          <w:tcPr>
            <w:tcW w:w="1260" w:type="dxa"/>
          </w:tcPr>
          <w:p w14:paraId="23F94629" w14:textId="77777777" w:rsidR="00AA5276" w:rsidRDefault="00AA5276">
            <w:pPr>
              <w:pStyle w:val="TableParagraph"/>
              <w:rPr>
                <w:b/>
              </w:rPr>
            </w:pPr>
          </w:p>
          <w:p w14:paraId="23F9462B" w14:textId="576A59A6" w:rsidR="00AA5276" w:rsidRDefault="00A978C9">
            <w:pPr>
              <w:pStyle w:val="TableParagraph"/>
              <w:ind w:left="336"/>
            </w:pPr>
            <w:r>
              <w:t xml:space="preserve">5 </w:t>
            </w:r>
            <w:r w:rsidR="0058425B">
              <w:rPr>
                <w:spacing w:val="-4"/>
              </w:rPr>
              <w:t>Days</w:t>
            </w:r>
          </w:p>
        </w:tc>
        <w:tc>
          <w:tcPr>
            <w:tcW w:w="981" w:type="dxa"/>
          </w:tcPr>
          <w:p w14:paraId="23F9462C" w14:textId="77777777" w:rsidR="00AA5276" w:rsidRDefault="00AA5276">
            <w:pPr>
              <w:pStyle w:val="TableParagraph"/>
              <w:rPr>
                <w:b/>
              </w:rPr>
            </w:pPr>
          </w:p>
          <w:p w14:paraId="23F9462E" w14:textId="3C611BA2" w:rsidR="00AA5276" w:rsidRDefault="00A978C9">
            <w:pPr>
              <w:pStyle w:val="TableParagraph"/>
              <w:ind w:left="197"/>
            </w:pPr>
            <w:r>
              <w:t xml:space="preserve">7 </w:t>
            </w:r>
            <w:r w:rsidR="0058425B">
              <w:rPr>
                <w:spacing w:val="-4"/>
              </w:rPr>
              <w:t>Days</w:t>
            </w:r>
          </w:p>
        </w:tc>
      </w:tr>
      <w:tr w:rsidR="00DB299C" w14:paraId="026C68B7" w14:textId="77777777" w:rsidTr="00B21E39">
        <w:trPr>
          <w:trHeight w:val="820"/>
        </w:trPr>
        <w:tc>
          <w:tcPr>
            <w:tcW w:w="4522" w:type="dxa"/>
          </w:tcPr>
          <w:p w14:paraId="3F45B04E" w14:textId="085211C6" w:rsidR="00DB299C" w:rsidRDefault="00DB299C" w:rsidP="00DB299C">
            <w:pPr>
              <w:pStyle w:val="TableParagraph"/>
              <w:spacing w:before="119" w:line="276" w:lineRule="auto"/>
              <w:ind w:left="107"/>
            </w:pPr>
            <w:r>
              <w:t>FY 23-24 Average</w:t>
            </w:r>
            <w:r>
              <w:rPr>
                <w:spacing w:val="-7"/>
              </w:rPr>
              <w:t xml:space="preserve"> </w:t>
            </w:r>
            <w:r>
              <w:t>days</w:t>
            </w:r>
            <w:r>
              <w:rPr>
                <w:spacing w:val="-5"/>
              </w:rPr>
              <w:t xml:space="preserve"> </w:t>
            </w:r>
            <w:r>
              <w:t>from</w:t>
            </w:r>
            <w:r>
              <w:rPr>
                <w:spacing w:val="-4"/>
              </w:rPr>
              <w:t xml:space="preserve"> </w:t>
            </w:r>
            <w:r>
              <w:t>request</w:t>
            </w:r>
            <w:r>
              <w:rPr>
                <w:spacing w:val="-7"/>
              </w:rPr>
              <w:t xml:space="preserve"> </w:t>
            </w:r>
            <w:r>
              <w:t>to</w:t>
            </w:r>
            <w:r>
              <w:rPr>
                <w:spacing w:val="-6"/>
              </w:rPr>
              <w:t xml:space="preserve"> </w:t>
            </w:r>
            <w:r>
              <w:t>the</w:t>
            </w:r>
            <w:r>
              <w:rPr>
                <w:spacing w:val="-5"/>
              </w:rPr>
              <w:t xml:space="preserve"> </w:t>
            </w:r>
            <w:r>
              <w:t>first</w:t>
            </w:r>
            <w:r>
              <w:rPr>
                <w:spacing w:val="-7"/>
              </w:rPr>
              <w:t xml:space="preserve"> </w:t>
            </w:r>
            <w:r>
              <w:t xml:space="preserve">offered </w:t>
            </w:r>
            <w:r>
              <w:rPr>
                <w:spacing w:val="-2"/>
              </w:rPr>
              <w:t>appointment</w:t>
            </w:r>
          </w:p>
        </w:tc>
        <w:tc>
          <w:tcPr>
            <w:tcW w:w="1061" w:type="dxa"/>
          </w:tcPr>
          <w:p w14:paraId="10DD9A44" w14:textId="77777777" w:rsidR="00DB299C" w:rsidRDefault="00DB299C" w:rsidP="00B21E39">
            <w:pPr>
              <w:pStyle w:val="TableParagraph"/>
              <w:jc w:val="center"/>
              <w:rPr>
                <w:b/>
              </w:rPr>
            </w:pPr>
          </w:p>
          <w:p w14:paraId="6F89675E" w14:textId="68D61428" w:rsidR="00DB299C" w:rsidRDefault="00DB299C" w:rsidP="00B21E39">
            <w:pPr>
              <w:pStyle w:val="TableParagraph"/>
              <w:jc w:val="center"/>
              <w:rPr>
                <w:b/>
              </w:rPr>
            </w:pPr>
            <w:r>
              <w:t xml:space="preserve">6 </w:t>
            </w:r>
            <w:r>
              <w:rPr>
                <w:spacing w:val="-4"/>
              </w:rPr>
              <w:t>Days</w:t>
            </w:r>
          </w:p>
        </w:tc>
        <w:tc>
          <w:tcPr>
            <w:tcW w:w="1166" w:type="dxa"/>
          </w:tcPr>
          <w:p w14:paraId="19A13538" w14:textId="77777777" w:rsidR="00DB299C" w:rsidRDefault="00DB299C" w:rsidP="00B21E39">
            <w:pPr>
              <w:pStyle w:val="TableParagraph"/>
              <w:jc w:val="center"/>
              <w:rPr>
                <w:b/>
              </w:rPr>
            </w:pPr>
          </w:p>
          <w:p w14:paraId="054F627C" w14:textId="77D02B94" w:rsidR="00DB299C" w:rsidRDefault="00DB299C" w:rsidP="00B21E39">
            <w:pPr>
              <w:pStyle w:val="TableParagraph"/>
              <w:jc w:val="center"/>
              <w:rPr>
                <w:b/>
              </w:rPr>
            </w:pPr>
            <w:r>
              <w:t xml:space="preserve">5 </w:t>
            </w:r>
            <w:r>
              <w:rPr>
                <w:spacing w:val="-4"/>
              </w:rPr>
              <w:t>Days</w:t>
            </w:r>
          </w:p>
        </w:tc>
        <w:tc>
          <w:tcPr>
            <w:tcW w:w="1260" w:type="dxa"/>
          </w:tcPr>
          <w:p w14:paraId="4285DB5E" w14:textId="77777777" w:rsidR="00DB299C" w:rsidRDefault="00DB299C" w:rsidP="00B21E39">
            <w:pPr>
              <w:pStyle w:val="TableParagraph"/>
              <w:jc w:val="center"/>
              <w:rPr>
                <w:b/>
              </w:rPr>
            </w:pPr>
          </w:p>
          <w:p w14:paraId="5181E0B9" w14:textId="0824BFEF" w:rsidR="00DB299C" w:rsidRDefault="00DB299C" w:rsidP="00B21E39">
            <w:pPr>
              <w:pStyle w:val="TableParagraph"/>
              <w:jc w:val="center"/>
              <w:rPr>
                <w:b/>
              </w:rPr>
            </w:pPr>
            <w:r>
              <w:t xml:space="preserve">7 </w:t>
            </w:r>
            <w:r>
              <w:rPr>
                <w:spacing w:val="-4"/>
              </w:rPr>
              <w:t>Days</w:t>
            </w:r>
          </w:p>
        </w:tc>
        <w:tc>
          <w:tcPr>
            <w:tcW w:w="981" w:type="dxa"/>
          </w:tcPr>
          <w:p w14:paraId="636C020A" w14:textId="77777777" w:rsidR="00DB299C" w:rsidRDefault="00DB299C" w:rsidP="00B21E39">
            <w:pPr>
              <w:pStyle w:val="TableParagraph"/>
              <w:jc w:val="center"/>
              <w:rPr>
                <w:b/>
              </w:rPr>
            </w:pPr>
          </w:p>
          <w:p w14:paraId="7E970374" w14:textId="04E3EE59" w:rsidR="00DB299C" w:rsidRDefault="00DB299C" w:rsidP="00B21E39">
            <w:pPr>
              <w:pStyle w:val="TableParagraph"/>
              <w:jc w:val="center"/>
              <w:rPr>
                <w:b/>
              </w:rPr>
            </w:pPr>
            <w:r>
              <w:t>7 Days</w:t>
            </w:r>
          </w:p>
        </w:tc>
      </w:tr>
      <w:tr w:rsidR="00B64C69" w14:paraId="110500AA" w14:textId="77777777" w:rsidTr="00B64C69">
        <w:trPr>
          <w:trHeight w:val="820"/>
        </w:trPr>
        <w:tc>
          <w:tcPr>
            <w:tcW w:w="4522" w:type="dxa"/>
            <w:vAlign w:val="center"/>
          </w:tcPr>
          <w:p w14:paraId="5F92D40C" w14:textId="06900506" w:rsidR="00B64C69" w:rsidRDefault="00B64C69" w:rsidP="00B64C69">
            <w:pPr>
              <w:pStyle w:val="TableParagraph"/>
              <w:spacing w:before="119" w:line="276" w:lineRule="auto"/>
              <w:ind w:left="107"/>
            </w:pPr>
            <w:r>
              <w:t xml:space="preserve">FY </w:t>
            </w:r>
            <w:r w:rsidR="00DF29E0">
              <w:t>24-25</w:t>
            </w:r>
            <w:r>
              <w:t xml:space="preserve"> Compliance</w:t>
            </w:r>
            <w:r>
              <w:rPr>
                <w:spacing w:val="-4"/>
              </w:rPr>
              <w:t xml:space="preserve"> </w:t>
            </w:r>
            <w:r>
              <w:t>Rate</w:t>
            </w:r>
            <w:r>
              <w:rPr>
                <w:spacing w:val="-6"/>
              </w:rPr>
              <w:t xml:space="preserve"> </w:t>
            </w:r>
            <w:r>
              <w:t>Towards</w:t>
            </w:r>
            <w:r>
              <w:rPr>
                <w:spacing w:val="-6"/>
              </w:rPr>
              <w:t xml:space="preserve"> </w:t>
            </w:r>
            <w:r>
              <w:t>State</w:t>
            </w:r>
            <w:r>
              <w:rPr>
                <w:spacing w:val="-3"/>
              </w:rPr>
              <w:t xml:space="preserve"> </w:t>
            </w:r>
            <w:r>
              <w:rPr>
                <w:spacing w:val="-2"/>
              </w:rPr>
              <w:t>Standard</w:t>
            </w:r>
          </w:p>
        </w:tc>
        <w:tc>
          <w:tcPr>
            <w:tcW w:w="1061" w:type="dxa"/>
            <w:vAlign w:val="center"/>
          </w:tcPr>
          <w:p w14:paraId="1EDDB298" w14:textId="27A934CF" w:rsidR="00B64C69" w:rsidRDefault="00A978C9" w:rsidP="00B64C69">
            <w:pPr>
              <w:pStyle w:val="TableParagraph"/>
              <w:jc w:val="center"/>
              <w:rPr>
                <w:b/>
              </w:rPr>
            </w:pPr>
            <w:r>
              <w:rPr>
                <w:spacing w:val="-5"/>
              </w:rPr>
              <w:t>93</w:t>
            </w:r>
            <w:r w:rsidR="00B64C69">
              <w:rPr>
                <w:spacing w:val="-5"/>
              </w:rPr>
              <w:t>%</w:t>
            </w:r>
          </w:p>
        </w:tc>
        <w:tc>
          <w:tcPr>
            <w:tcW w:w="1166" w:type="dxa"/>
            <w:vAlign w:val="center"/>
          </w:tcPr>
          <w:p w14:paraId="3A1929B7" w14:textId="1EC9B36B" w:rsidR="00B64C69" w:rsidRDefault="00A978C9" w:rsidP="00B64C69">
            <w:pPr>
              <w:pStyle w:val="TableParagraph"/>
              <w:jc w:val="center"/>
              <w:rPr>
                <w:b/>
              </w:rPr>
            </w:pPr>
            <w:r>
              <w:rPr>
                <w:spacing w:val="-5"/>
              </w:rPr>
              <w:t>98</w:t>
            </w:r>
            <w:r w:rsidR="00B64C69">
              <w:rPr>
                <w:spacing w:val="-5"/>
              </w:rPr>
              <w:t>%</w:t>
            </w:r>
          </w:p>
        </w:tc>
        <w:tc>
          <w:tcPr>
            <w:tcW w:w="1260" w:type="dxa"/>
            <w:vAlign w:val="center"/>
          </w:tcPr>
          <w:p w14:paraId="726229AB" w14:textId="1990B78B" w:rsidR="00B64C69" w:rsidRDefault="00A978C9" w:rsidP="00B64C69">
            <w:pPr>
              <w:pStyle w:val="TableParagraph"/>
              <w:jc w:val="center"/>
              <w:rPr>
                <w:b/>
              </w:rPr>
            </w:pPr>
            <w:r>
              <w:rPr>
                <w:spacing w:val="-5"/>
              </w:rPr>
              <w:t>97</w:t>
            </w:r>
            <w:r w:rsidR="00B64C69">
              <w:rPr>
                <w:spacing w:val="-5"/>
              </w:rPr>
              <w:t>%</w:t>
            </w:r>
          </w:p>
        </w:tc>
        <w:tc>
          <w:tcPr>
            <w:tcW w:w="981" w:type="dxa"/>
            <w:vAlign w:val="center"/>
          </w:tcPr>
          <w:p w14:paraId="3AE57D4F" w14:textId="75F69CAB" w:rsidR="00B64C69" w:rsidRDefault="00A978C9" w:rsidP="00B64C69">
            <w:pPr>
              <w:pStyle w:val="TableParagraph"/>
              <w:jc w:val="center"/>
              <w:rPr>
                <w:b/>
              </w:rPr>
            </w:pPr>
            <w:r>
              <w:rPr>
                <w:spacing w:val="-5"/>
              </w:rPr>
              <w:t>90</w:t>
            </w:r>
            <w:r w:rsidR="00B64C69">
              <w:rPr>
                <w:spacing w:val="-5"/>
              </w:rPr>
              <w:t>%</w:t>
            </w:r>
          </w:p>
        </w:tc>
      </w:tr>
      <w:tr w:rsidR="00DB299C" w14:paraId="23F8B9A4" w14:textId="77777777" w:rsidTr="00E83C97">
        <w:trPr>
          <w:trHeight w:val="820"/>
        </w:trPr>
        <w:tc>
          <w:tcPr>
            <w:tcW w:w="4522" w:type="dxa"/>
          </w:tcPr>
          <w:p w14:paraId="74EC9611" w14:textId="1A768104" w:rsidR="00DB299C" w:rsidRDefault="00DB299C" w:rsidP="00DB299C">
            <w:pPr>
              <w:pStyle w:val="TableParagraph"/>
              <w:spacing w:before="119" w:line="276" w:lineRule="auto"/>
              <w:ind w:left="107"/>
            </w:pPr>
            <w:r>
              <w:t>FY 23</w:t>
            </w:r>
            <w:r w:rsidR="00DF29E0">
              <w:t>-24</w:t>
            </w:r>
            <w:r>
              <w:t xml:space="preserve"> Compliance</w:t>
            </w:r>
            <w:r>
              <w:rPr>
                <w:spacing w:val="-4"/>
              </w:rPr>
              <w:t xml:space="preserve"> </w:t>
            </w:r>
            <w:r>
              <w:t>Rate</w:t>
            </w:r>
            <w:r>
              <w:rPr>
                <w:spacing w:val="-6"/>
              </w:rPr>
              <w:t xml:space="preserve"> </w:t>
            </w:r>
            <w:r>
              <w:t>Towards</w:t>
            </w:r>
            <w:r>
              <w:rPr>
                <w:spacing w:val="-6"/>
              </w:rPr>
              <w:t xml:space="preserve"> </w:t>
            </w:r>
            <w:r>
              <w:t>State</w:t>
            </w:r>
            <w:r>
              <w:rPr>
                <w:spacing w:val="-3"/>
              </w:rPr>
              <w:t xml:space="preserve"> </w:t>
            </w:r>
            <w:r>
              <w:rPr>
                <w:spacing w:val="-2"/>
              </w:rPr>
              <w:t>Standard</w:t>
            </w:r>
          </w:p>
        </w:tc>
        <w:tc>
          <w:tcPr>
            <w:tcW w:w="1061" w:type="dxa"/>
            <w:vAlign w:val="center"/>
          </w:tcPr>
          <w:p w14:paraId="33460CED" w14:textId="4F955B23" w:rsidR="00DB299C" w:rsidRDefault="00DB299C" w:rsidP="00DB299C">
            <w:pPr>
              <w:pStyle w:val="TableParagraph"/>
              <w:jc w:val="center"/>
              <w:rPr>
                <w:b/>
              </w:rPr>
            </w:pPr>
            <w:r w:rsidRPr="00943EDE">
              <w:rPr>
                <w:bCs/>
              </w:rPr>
              <w:t>8</w:t>
            </w:r>
            <w:r>
              <w:rPr>
                <w:bCs/>
              </w:rPr>
              <w:t>9</w:t>
            </w:r>
            <w:r w:rsidRPr="00943EDE">
              <w:rPr>
                <w:bCs/>
              </w:rPr>
              <w:t>%</w:t>
            </w:r>
          </w:p>
        </w:tc>
        <w:tc>
          <w:tcPr>
            <w:tcW w:w="1166" w:type="dxa"/>
            <w:vAlign w:val="center"/>
          </w:tcPr>
          <w:p w14:paraId="216AB897" w14:textId="2FD63A10" w:rsidR="00DB299C" w:rsidRDefault="00DB299C" w:rsidP="00DB299C">
            <w:pPr>
              <w:pStyle w:val="TableParagraph"/>
              <w:jc w:val="center"/>
              <w:rPr>
                <w:b/>
              </w:rPr>
            </w:pPr>
            <w:r>
              <w:rPr>
                <w:bCs/>
              </w:rPr>
              <w:t>93</w:t>
            </w:r>
            <w:r w:rsidRPr="00943EDE">
              <w:rPr>
                <w:bCs/>
              </w:rPr>
              <w:t>%</w:t>
            </w:r>
          </w:p>
        </w:tc>
        <w:tc>
          <w:tcPr>
            <w:tcW w:w="1260" w:type="dxa"/>
            <w:vAlign w:val="center"/>
          </w:tcPr>
          <w:p w14:paraId="16384031" w14:textId="487E4450" w:rsidR="00DB299C" w:rsidRDefault="00DB299C" w:rsidP="00DB299C">
            <w:pPr>
              <w:pStyle w:val="TableParagraph"/>
              <w:jc w:val="center"/>
              <w:rPr>
                <w:b/>
              </w:rPr>
            </w:pPr>
            <w:r>
              <w:rPr>
                <w:bCs/>
              </w:rPr>
              <w:t>88</w:t>
            </w:r>
            <w:r w:rsidRPr="00943EDE">
              <w:rPr>
                <w:bCs/>
              </w:rPr>
              <w:t>%</w:t>
            </w:r>
          </w:p>
        </w:tc>
        <w:tc>
          <w:tcPr>
            <w:tcW w:w="981" w:type="dxa"/>
            <w:vAlign w:val="center"/>
          </w:tcPr>
          <w:p w14:paraId="07034848" w14:textId="2F0F9C5C" w:rsidR="00DB299C" w:rsidRDefault="00DB299C" w:rsidP="00DB299C">
            <w:pPr>
              <w:pStyle w:val="TableParagraph"/>
              <w:jc w:val="center"/>
              <w:rPr>
                <w:b/>
              </w:rPr>
            </w:pPr>
            <w:r>
              <w:rPr>
                <w:bCs/>
              </w:rPr>
              <w:t>90%</w:t>
            </w:r>
          </w:p>
        </w:tc>
      </w:tr>
    </w:tbl>
    <w:p w14:paraId="23F9463D" w14:textId="43E68781" w:rsidR="00AA5276" w:rsidRDefault="0058425B">
      <w:pPr>
        <w:spacing w:before="139" w:line="276" w:lineRule="auto"/>
        <w:ind w:left="560"/>
        <w:rPr>
          <w:sz w:val="24"/>
          <w:szCs w:val="24"/>
        </w:rPr>
      </w:pPr>
      <w:r w:rsidRPr="0022473D">
        <w:rPr>
          <w:sz w:val="24"/>
          <w:szCs w:val="24"/>
        </w:rPr>
        <w:t>The</w:t>
      </w:r>
      <w:r w:rsidRPr="0022473D">
        <w:rPr>
          <w:spacing w:val="-1"/>
          <w:sz w:val="24"/>
          <w:szCs w:val="24"/>
        </w:rPr>
        <w:t xml:space="preserve"> </w:t>
      </w:r>
      <w:r w:rsidRPr="0022473D">
        <w:rPr>
          <w:sz w:val="24"/>
          <w:szCs w:val="24"/>
        </w:rPr>
        <w:t>average</w:t>
      </w:r>
      <w:r w:rsidRPr="0022473D">
        <w:rPr>
          <w:spacing w:val="-3"/>
          <w:sz w:val="24"/>
          <w:szCs w:val="24"/>
        </w:rPr>
        <w:t xml:space="preserve"> </w:t>
      </w:r>
      <w:r w:rsidRPr="0022473D">
        <w:rPr>
          <w:sz w:val="24"/>
          <w:szCs w:val="24"/>
        </w:rPr>
        <w:t>number</w:t>
      </w:r>
      <w:r w:rsidRPr="0022473D">
        <w:rPr>
          <w:spacing w:val="-3"/>
          <w:sz w:val="24"/>
          <w:szCs w:val="24"/>
        </w:rPr>
        <w:t xml:space="preserve"> </w:t>
      </w:r>
      <w:r w:rsidRPr="0022473D">
        <w:rPr>
          <w:sz w:val="24"/>
          <w:szCs w:val="24"/>
        </w:rPr>
        <w:t>of</w:t>
      </w:r>
      <w:r w:rsidRPr="0022473D">
        <w:rPr>
          <w:spacing w:val="-1"/>
          <w:sz w:val="24"/>
          <w:szCs w:val="24"/>
        </w:rPr>
        <w:t xml:space="preserve"> </w:t>
      </w:r>
      <w:r w:rsidRPr="0022473D">
        <w:rPr>
          <w:sz w:val="24"/>
          <w:szCs w:val="24"/>
        </w:rPr>
        <w:t>days</w:t>
      </w:r>
      <w:r w:rsidRPr="0022473D">
        <w:rPr>
          <w:spacing w:val="-1"/>
          <w:sz w:val="24"/>
          <w:szCs w:val="24"/>
        </w:rPr>
        <w:t xml:space="preserve"> </w:t>
      </w:r>
      <w:r w:rsidRPr="0022473D">
        <w:rPr>
          <w:sz w:val="24"/>
          <w:szCs w:val="24"/>
        </w:rPr>
        <w:t>until</w:t>
      </w:r>
      <w:r w:rsidRPr="0022473D">
        <w:rPr>
          <w:spacing w:val="-1"/>
          <w:sz w:val="24"/>
          <w:szCs w:val="24"/>
        </w:rPr>
        <w:t xml:space="preserve"> </w:t>
      </w:r>
      <w:r w:rsidRPr="0022473D">
        <w:rPr>
          <w:sz w:val="24"/>
          <w:szCs w:val="24"/>
        </w:rPr>
        <w:t>the</w:t>
      </w:r>
      <w:r w:rsidRPr="0022473D">
        <w:rPr>
          <w:spacing w:val="-1"/>
          <w:sz w:val="24"/>
          <w:szCs w:val="24"/>
        </w:rPr>
        <w:t xml:space="preserve"> </w:t>
      </w:r>
      <w:r w:rsidRPr="0022473D">
        <w:rPr>
          <w:sz w:val="24"/>
          <w:szCs w:val="24"/>
        </w:rPr>
        <w:t>first</w:t>
      </w:r>
      <w:r w:rsidRPr="0022473D">
        <w:rPr>
          <w:spacing w:val="-3"/>
          <w:sz w:val="24"/>
          <w:szCs w:val="24"/>
        </w:rPr>
        <w:t xml:space="preserve"> </w:t>
      </w:r>
      <w:r w:rsidRPr="0022473D">
        <w:rPr>
          <w:sz w:val="24"/>
          <w:szCs w:val="24"/>
        </w:rPr>
        <w:t>offered</w:t>
      </w:r>
      <w:r w:rsidRPr="0022473D">
        <w:rPr>
          <w:spacing w:val="-1"/>
          <w:sz w:val="24"/>
          <w:szCs w:val="24"/>
        </w:rPr>
        <w:t xml:space="preserve"> </w:t>
      </w:r>
      <w:r w:rsidRPr="0022473D">
        <w:rPr>
          <w:sz w:val="24"/>
          <w:szCs w:val="24"/>
        </w:rPr>
        <w:t>psychiatric</w:t>
      </w:r>
      <w:r w:rsidRPr="0022473D">
        <w:rPr>
          <w:spacing w:val="-1"/>
          <w:sz w:val="24"/>
          <w:szCs w:val="24"/>
        </w:rPr>
        <w:t xml:space="preserve"> </w:t>
      </w:r>
      <w:r w:rsidRPr="0022473D">
        <w:rPr>
          <w:sz w:val="24"/>
          <w:szCs w:val="24"/>
        </w:rPr>
        <w:t>appointment</w:t>
      </w:r>
      <w:r w:rsidRPr="0022473D">
        <w:rPr>
          <w:spacing w:val="-4"/>
          <w:sz w:val="24"/>
          <w:szCs w:val="24"/>
        </w:rPr>
        <w:t xml:space="preserve"> </w:t>
      </w:r>
      <w:r w:rsidRPr="0022473D">
        <w:rPr>
          <w:sz w:val="24"/>
          <w:szCs w:val="24"/>
        </w:rPr>
        <w:t>for</w:t>
      </w:r>
      <w:r w:rsidRPr="0022473D">
        <w:rPr>
          <w:spacing w:val="-4"/>
          <w:sz w:val="24"/>
          <w:szCs w:val="24"/>
        </w:rPr>
        <w:t xml:space="preserve"> </w:t>
      </w:r>
      <w:r w:rsidRPr="0022473D">
        <w:rPr>
          <w:sz w:val="24"/>
          <w:szCs w:val="24"/>
        </w:rPr>
        <w:t>all</w:t>
      </w:r>
      <w:r w:rsidRPr="0022473D">
        <w:rPr>
          <w:spacing w:val="-4"/>
          <w:sz w:val="24"/>
          <w:szCs w:val="24"/>
        </w:rPr>
        <w:t xml:space="preserve"> </w:t>
      </w:r>
      <w:r w:rsidR="00C64294" w:rsidRPr="0022473D">
        <w:rPr>
          <w:sz w:val="24"/>
          <w:szCs w:val="24"/>
        </w:rPr>
        <w:t>member</w:t>
      </w:r>
      <w:r w:rsidRPr="0022473D">
        <w:rPr>
          <w:sz w:val="24"/>
          <w:szCs w:val="24"/>
        </w:rPr>
        <w:t>s</w:t>
      </w:r>
      <w:r w:rsidRPr="0022473D">
        <w:rPr>
          <w:spacing w:val="-3"/>
          <w:sz w:val="24"/>
          <w:szCs w:val="24"/>
        </w:rPr>
        <w:t xml:space="preserve"> </w:t>
      </w:r>
      <w:r w:rsidRPr="0022473D">
        <w:rPr>
          <w:sz w:val="24"/>
          <w:szCs w:val="24"/>
        </w:rPr>
        <w:t>was</w:t>
      </w:r>
      <w:r w:rsidRPr="0022473D">
        <w:rPr>
          <w:spacing w:val="-3"/>
          <w:sz w:val="24"/>
          <w:szCs w:val="24"/>
        </w:rPr>
        <w:t xml:space="preserve"> </w:t>
      </w:r>
      <w:r w:rsidRPr="0022473D">
        <w:rPr>
          <w:sz w:val="24"/>
          <w:szCs w:val="24"/>
        </w:rPr>
        <w:t>7</w:t>
      </w:r>
      <w:r w:rsidRPr="0022473D">
        <w:rPr>
          <w:spacing w:val="-1"/>
          <w:sz w:val="24"/>
          <w:szCs w:val="24"/>
        </w:rPr>
        <w:t xml:space="preserve"> </w:t>
      </w:r>
      <w:r w:rsidRPr="0022473D">
        <w:rPr>
          <w:sz w:val="24"/>
          <w:szCs w:val="24"/>
        </w:rPr>
        <w:t xml:space="preserve">days with a </w:t>
      </w:r>
      <w:r w:rsidR="00C1228F" w:rsidRPr="0022473D">
        <w:rPr>
          <w:sz w:val="24"/>
          <w:szCs w:val="24"/>
        </w:rPr>
        <w:t>9</w:t>
      </w:r>
      <w:r w:rsidR="00C1228F">
        <w:rPr>
          <w:sz w:val="24"/>
          <w:szCs w:val="24"/>
        </w:rPr>
        <w:t>6</w:t>
      </w:r>
      <w:r w:rsidRPr="0022473D">
        <w:rPr>
          <w:sz w:val="24"/>
          <w:szCs w:val="24"/>
        </w:rPr>
        <w:t xml:space="preserve">% compliance rate to the 15-day standard. Table </w:t>
      </w:r>
      <w:r w:rsidR="00F55515">
        <w:rPr>
          <w:sz w:val="24"/>
          <w:szCs w:val="24"/>
        </w:rPr>
        <w:t>4</w:t>
      </w:r>
      <w:r w:rsidR="00F55515" w:rsidRPr="0022473D">
        <w:rPr>
          <w:sz w:val="24"/>
          <w:szCs w:val="24"/>
        </w:rPr>
        <w:t xml:space="preserve"> </w:t>
      </w:r>
      <w:r w:rsidRPr="0022473D">
        <w:rPr>
          <w:sz w:val="24"/>
          <w:szCs w:val="24"/>
        </w:rPr>
        <w:t xml:space="preserve">displays the average timeliness information for all </w:t>
      </w:r>
      <w:r w:rsidR="00C64294" w:rsidRPr="0022473D">
        <w:rPr>
          <w:sz w:val="24"/>
          <w:szCs w:val="24"/>
        </w:rPr>
        <w:t>member</w:t>
      </w:r>
      <w:r w:rsidRPr="0022473D">
        <w:rPr>
          <w:sz w:val="24"/>
          <w:szCs w:val="24"/>
        </w:rPr>
        <w:t>s, adults, children, and foster care.</w:t>
      </w:r>
    </w:p>
    <w:p w14:paraId="23F9463E" w14:textId="71D15B29" w:rsidR="00AA5276" w:rsidRPr="00F24701" w:rsidRDefault="0058425B" w:rsidP="00200E9E">
      <w:pPr>
        <w:spacing w:before="120"/>
        <w:ind w:left="619" w:right="547"/>
        <w:jc w:val="center"/>
        <w:rPr>
          <w:b/>
          <w:sz w:val="24"/>
          <w:szCs w:val="24"/>
        </w:rPr>
      </w:pPr>
      <w:r w:rsidRPr="00F24701">
        <w:rPr>
          <w:b/>
          <w:sz w:val="24"/>
          <w:szCs w:val="24"/>
        </w:rPr>
        <w:t>Table</w:t>
      </w:r>
      <w:r w:rsidRPr="00F24701">
        <w:rPr>
          <w:b/>
          <w:spacing w:val="-7"/>
          <w:sz w:val="24"/>
          <w:szCs w:val="24"/>
        </w:rPr>
        <w:t xml:space="preserve"> </w:t>
      </w:r>
      <w:r w:rsidR="00972BAC">
        <w:rPr>
          <w:b/>
          <w:iCs/>
          <w:sz w:val="24"/>
          <w:szCs w:val="24"/>
        </w:rPr>
        <w:t>4</w:t>
      </w:r>
      <w:r w:rsidRPr="00F24701">
        <w:rPr>
          <w:b/>
          <w:sz w:val="24"/>
          <w:szCs w:val="24"/>
        </w:rPr>
        <w:t>:</w:t>
      </w:r>
      <w:r w:rsidRPr="00F24701">
        <w:rPr>
          <w:b/>
          <w:spacing w:val="-7"/>
          <w:sz w:val="24"/>
          <w:szCs w:val="24"/>
        </w:rPr>
        <w:t xml:space="preserve"> </w:t>
      </w:r>
      <w:r w:rsidRPr="00F24701">
        <w:rPr>
          <w:b/>
          <w:sz w:val="24"/>
          <w:szCs w:val="24"/>
        </w:rPr>
        <w:t>Timeliness</w:t>
      </w:r>
      <w:r w:rsidRPr="00F24701">
        <w:rPr>
          <w:b/>
          <w:spacing w:val="-5"/>
          <w:sz w:val="24"/>
          <w:szCs w:val="24"/>
        </w:rPr>
        <w:t xml:space="preserve"> </w:t>
      </w:r>
      <w:r w:rsidRPr="00F24701">
        <w:rPr>
          <w:b/>
          <w:sz w:val="24"/>
          <w:szCs w:val="24"/>
        </w:rPr>
        <w:t>from</w:t>
      </w:r>
      <w:r w:rsidRPr="00F24701">
        <w:rPr>
          <w:b/>
          <w:spacing w:val="-6"/>
          <w:sz w:val="24"/>
          <w:szCs w:val="24"/>
        </w:rPr>
        <w:t xml:space="preserve"> </w:t>
      </w:r>
      <w:r w:rsidRPr="00F24701">
        <w:rPr>
          <w:b/>
          <w:sz w:val="24"/>
          <w:szCs w:val="24"/>
        </w:rPr>
        <w:t>Initial</w:t>
      </w:r>
      <w:r w:rsidRPr="00F24701">
        <w:rPr>
          <w:b/>
          <w:spacing w:val="-7"/>
          <w:sz w:val="24"/>
          <w:szCs w:val="24"/>
        </w:rPr>
        <w:t xml:space="preserve"> </w:t>
      </w:r>
      <w:r w:rsidRPr="00F24701">
        <w:rPr>
          <w:b/>
          <w:sz w:val="24"/>
          <w:szCs w:val="24"/>
        </w:rPr>
        <w:t>Request</w:t>
      </w:r>
      <w:r w:rsidRPr="00F24701">
        <w:rPr>
          <w:b/>
          <w:spacing w:val="-4"/>
          <w:sz w:val="24"/>
          <w:szCs w:val="24"/>
        </w:rPr>
        <w:t xml:space="preserve"> </w:t>
      </w:r>
      <w:r w:rsidRPr="00F24701">
        <w:rPr>
          <w:b/>
          <w:sz w:val="24"/>
          <w:szCs w:val="24"/>
        </w:rPr>
        <w:t>to</w:t>
      </w:r>
      <w:r w:rsidRPr="00F24701">
        <w:rPr>
          <w:b/>
          <w:spacing w:val="-6"/>
          <w:sz w:val="24"/>
          <w:szCs w:val="24"/>
        </w:rPr>
        <w:t xml:space="preserve"> </w:t>
      </w:r>
      <w:r w:rsidRPr="00F24701">
        <w:rPr>
          <w:b/>
          <w:sz w:val="24"/>
          <w:szCs w:val="24"/>
        </w:rPr>
        <w:t>First</w:t>
      </w:r>
      <w:r w:rsidRPr="00F24701">
        <w:rPr>
          <w:b/>
          <w:spacing w:val="-4"/>
          <w:sz w:val="24"/>
          <w:szCs w:val="24"/>
        </w:rPr>
        <w:t xml:space="preserve"> </w:t>
      </w:r>
      <w:r w:rsidRPr="00F24701">
        <w:rPr>
          <w:b/>
          <w:sz w:val="24"/>
          <w:szCs w:val="24"/>
        </w:rPr>
        <w:t>Offered</w:t>
      </w:r>
      <w:r w:rsidRPr="00F24701">
        <w:rPr>
          <w:b/>
          <w:spacing w:val="-6"/>
          <w:sz w:val="24"/>
          <w:szCs w:val="24"/>
        </w:rPr>
        <w:t xml:space="preserve"> </w:t>
      </w:r>
      <w:r w:rsidRPr="00F24701">
        <w:rPr>
          <w:b/>
          <w:sz w:val="24"/>
          <w:szCs w:val="24"/>
        </w:rPr>
        <w:t>Psychiatric</w:t>
      </w:r>
      <w:r w:rsidRPr="00F24701">
        <w:rPr>
          <w:b/>
          <w:spacing w:val="-5"/>
          <w:sz w:val="24"/>
          <w:szCs w:val="24"/>
        </w:rPr>
        <w:t xml:space="preserve"> </w:t>
      </w:r>
      <w:r w:rsidRPr="00F24701">
        <w:rPr>
          <w:b/>
          <w:spacing w:val="-2"/>
          <w:sz w:val="24"/>
          <w:szCs w:val="24"/>
        </w:rPr>
        <w:t>Appointment</w:t>
      </w:r>
    </w:p>
    <w:p w14:paraId="23F9463F" w14:textId="77777777" w:rsidR="00AA5276" w:rsidRDefault="00AA5276">
      <w:pPr>
        <w:pStyle w:val="BodyText"/>
        <w:spacing w:before="1" w:after="1"/>
        <w:ind w:left="0"/>
        <w:rPr>
          <w:b/>
          <w:sz w:val="8"/>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2"/>
        <w:gridCol w:w="1061"/>
        <w:gridCol w:w="1166"/>
        <w:gridCol w:w="1260"/>
        <w:gridCol w:w="981"/>
      </w:tblGrid>
      <w:tr w:rsidR="00AA5276" w14:paraId="23F94645" w14:textId="77777777">
        <w:trPr>
          <w:trHeight w:val="859"/>
        </w:trPr>
        <w:tc>
          <w:tcPr>
            <w:tcW w:w="4522" w:type="dxa"/>
            <w:shd w:val="clear" w:color="auto" w:fill="DEEAF6"/>
          </w:tcPr>
          <w:p w14:paraId="23F94640" w14:textId="77777777" w:rsidR="00AA5276" w:rsidRDefault="0058425B">
            <w:pPr>
              <w:pStyle w:val="TableParagraph"/>
              <w:spacing w:before="119"/>
              <w:ind w:left="1286"/>
            </w:pPr>
            <w:r>
              <w:t>Psychiatric</w:t>
            </w:r>
            <w:r>
              <w:rPr>
                <w:spacing w:val="-5"/>
              </w:rPr>
              <w:t xml:space="preserve"> </w:t>
            </w:r>
            <w:r>
              <w:rPr>
                <w:spacing w:val="-2"/>
              </w:rPr>
              <w:t>Timeliness</w:t>
            </w:r>
          </w:p>
        </w:tc>
        <w:tc>
          <w:tcPr>
            <w:tcW w:w="1061" w:type="dxa"/>
            <w:shd w:val="clear" w:color="auto" w:fill="DEEAF6"/>
          </w:tcPr>
          <w:p w14:paraId="23F94641" w14:textId="77777777" w:rsidR="00AA5276" w:rsidRDefault="0058425B">
            <w:pPr>
              <w:pStyle w:val="TableParagraph"/>
              <w:spacing w:before="119" w:line="276" w:lineRule="auto"/>
              <w:ind w:left="167" w:firstLine="247"/>
            </w:pPr>
            <w:r>
              <w:rPr>
                <w:spacing w:val="-4"/>
              </w:rPr>
              <w:t xml:space="preserve">All </w:t>
            </w:r>
            <w:r>
              <w:rPr>
                <w:spacing w:val="-2"/>
              </w:rPr>
              <w:t>Services</w:t>
            </w:r>
          </w:p>
        </w:tc>
        <w:tc>
          <w:tcPr>
            <w:tcW w:w="1166" w:type="dxa"/>
            <w:shd w:val="clear" w:color="auto" w:fill="DEEAF6"/>
          </w:tcPr>
          <w:p w14:paraId="23F94642" w14:textId="77777777" w:rsidR="00AA5276" w:rsidRDefault="0058425B">
            <w:pPr>
              <w:pStyle w:val="TableParagraph"/>
              <w:spacing w:before="119" w:line="276" w:lineRule="auto"/>
              <w:ind w:left="218" w:firstLine="122"/>
            </w:pPr>
            <w:r>
              <w:rPr>
                <w:spacing w:val="-2"/>
              </w:rPr>
              <w:t>Adult Services</w:t>
            </w:r>
          </w:p>
        </w:tc>
        <w:tc>
          <w:tcPr>
            <w:tcW w:w="1260" w:type="dxa"/>
            <w:shd w:val="clear" w:color="auto" w:fill="DEEAF6"/>
          </w:tcPr>
          <w:p w14:paraId="23F94643" w14:textId="77777777" w:rsidR="00AA5276" w:rsidRDefault="0058425B">
            <w:pPr>
              <w:pStyle w:val="TableParagraph"/>
              <w:spacing w:before="119" w:line="276" w:lineRule="auto"/>
              <w:ind w:left="266" w:hanging="84"/>
            </w:pPr>
            <w:r>
              <w:rPr>
                <w:spacing w:val="-2"/>
              </w:rPr>
              <w:t>Children’s Services</w:t>
            </w:r>
          </w:p>
        </w:tc>
        <w:tc>
          <w:tcPr>
            <w:tcW w:w="981" w:type="dxa"/>
            <w:shd w:val="clear" w:color="auto" w:fill="DEEAF6"/>
          </w:tcPr>
          <w:p w14:paraId="23F94644" w14:textId="77777777" w:rsidR="00AA5276" w:rsidRDefault="0058425B">
            <w:pPr>
              <w:pStyle w:val="TableParagraph"/>
              <w:spacing w:before="119" w:line="276" w:lineRule="auto"/>
              <w:ind w:left="286" w:right="191" w:hanging="77"/>
            </w:pPr>
            <w:r>
              <w:rPr>
                <w:spacing w:val="-2"/>
              </w:rPr>
              <w:t xml:space="preserve">Foster </w:t>
            </w:r>
            <w:r>
              <w:rPr>
                <w:spacing w:val="-4"/>
              </w:rPr>
              <w:t>Care</w:t>
            </w:r>
          </w:p>
        </w:tc>
      </w:tr>
      <w:tr w:rsidR="00AA5276" w14:paraId="23F94653" w14:textId="77777777" w:rsidTr="00DA275E">
        <w:trPr>
          <w:trHeight w:val="847"/>
        </w:trPr>
        <w:tc>
          <w:tcPr>
            <w:tcW w:w="4522" w:type="dxa"/>
          </w:tcPr>
          <w:p w14:paraId="23F94646" w14:textId="61404B6E" w:rsidR="00AA5276" w:rsidRDefault="00B64C69">
            <w:pPr>
              <w:pStyle w:val="TableParagraph"/>
              <w:spacing w:before="119" w:line="276" w:lineRule="auto"/>
              <w:ind w:left="107"/>
            </w:pPr>
            <w:r>
              <w:t xml:space="preserve">FY </w:t>
            </w:r>
            <w:r w:rsidR="00A978C9">
              <w:t>24-25</w:t>
            </w:r>
            <w:r>
              <w:t xml:space="preserve"> </w:t>
            </w:r>
            <w:r w:rsidR="0058425B">
              <w:t>Average</w:t>
            </w:r>
            <w:r w:rsidR="0058425B">
              <w:rPr>
                <w:spacing w:val="-7"/>
              </w:rPr>
              <w:t xml:space="preserve"> </w:t>
            </w:r>
            <w:r w:rsidR="0058425B">
              <w:t>days</w:t>
            </w:r>
            <w:r w:rsidR="0058425B">
              <w:rPr>
                <w:spacing w:val="-5"/>
              </w:rPr>
              <w:t xml:space="preserve"> </w:t>
            </w:r>
            <w:r w:rsidR="0058425B">
              <w:t>from</w:t>
            </w:r>
            <w:r w:rsidR="0058425B">
              <w:rPr>
                <w:spacing w:val="-4"/>
              </w:rPr>
              <w:t xml:space="preserve"> </w:t>
            </w:r>
            <w:r w:rsidR="0058425B">
              <w:t>request</w:t>
            </w:r>
            <w:r w:rsidR="0058425B">
              <w:rPr>
                <w:spacing w:val="-7"/>
              </w:rPr>
              <w:t xml:space="preserve"> </w:t>
            </w:r>
            <w:r w:rsidR="0058425B">
              <w:t>to</w:t>
            </w:r>
            <w:r w:rsidR="0058425B">
              <w:rPr>
                <w:spacing w:val="-6"/>
              </w:rPr>
              <w:t xml:space="preserve"> </w:t>
            </w:r>
            <w:r w:rsidR="0058425B">
              <w:t>the</w:t>
            </w:r>
            <w:r w:rsidR="0058425B">
              <w:rPr>
                <w:spacing w:val="-5"/>
              </w:rPr>
              <w:t xml:space="preserve"> </w:t>
            </w:r>
            <w:r w:rsidR="0058425B">
              <w:t>first</w:t>
            </w:r>
            <w:r w:rsidR="0058425B">
              <w:rPr>
                <w:spacing w:val="-7"/>
              </w:rPr>
              <w:t xml:space="preserve"> </w:t>
            </w:r>
            <w:r w:rsidR="0058425B">
              <w:t xml:space="preserve">offered </w:t>
            </w:r>
            <w:r w:rsidR="0058425B">
              <w:rPr>
                <w:spacing w:val="-2"/>
              </w:rPr>
              <w:t>appointment</w:t>
            </w:r>
          </w:p>
        </w:tc>
        <w:tc>
          <w:tcPr>
            <w:tcW w:w="1061" w:type="dxa"/>
          </w:tcPr>
          <w:p w14:paraId="23F94647" w14:textId="77777777" w:rsidR="00AA5276" w:rsidRDefault="00AA5276">
            <w:pPr>
              <w:pStyle w:val="TableParagraph"/>
              <w:rPr>
                <w:b/>
              </w:rPr>
            </w:pPr>
          </w:p>
          <w:p w14:paraId="23F94649" w14:textId="10E77A4F" w:rsidR="00AA5276" w:rsidRDefault="0058425B">
            <w:pPr>
              <w:pStyle w:val="TableParagraph"/>
              <w:ind w:left="12" w:right="3"/>
              <w:jc w:val="center"/>
            </w:pPr>
            <w:r>
              <w:t xml:space="preserve">7 </w:t>
            </w:r>
            <w:r>
              <w:rPr>
                <w:spacing w:val="-4"/>
              </w:rPr>
              <w:t>Days</w:t>
            </w:r>
          </w:p>
        </w:tc>
        <w:tc>
          <w:tcPr>
            <w:tcW w:w="1166" w:type="dxa"/>
          </w:tcPr>
          <w:p w14:paraId="23F9464A" w14:textId="77777777" w:rsidR="00AA5276" w:rsidRDefault="00AA5276">
            <w:pPr>
              <w:pStyle w:val="TableParagraph"/>
              <w:rPr>
                <w:b/>
              </w:rPr>
            </w:pPr>
          </w:p>
          <w:p w14:paraId="23F9464C" w14:textId="319BC754" w:rsidR="00AA5276" w:rsidRDefault="0058425B">
            <w:pPr>
              <w:pStyle w:val="TableParagraph"/>
              <w:ind w:left="10"/>
              <w:jc w:val="center"/>
            </w:pPr>
            <w:r>
              <w:t xml:space="preserve">7 </w:t>
            </w:r>
            <w:r>
              <w:rPr>
                <w:spacing w:val="-4"/>
              </w:rPr>
              <w:t>Days</w:t>
            </w:r>
          </w:p>
        </w:tc>
        <w:tc>
          <w:tcPr>
            <w:tcW w:w="1260" w:type="dxa"/>
          </w:tcPr>
          <w:p w14:paraId="23F9464D" w14:textId="77777777" w:rsidR="00AA5276" w:rsidRDefault="00AA5276">
            <w:pPr>
              <w:pStyle w:val="TableParagraph"/>
              <w:rPr>
                <w:b/>
              </w:rPr>
            </w:pPr>
          </w:p>
          <w:p w14:paraId="23F9464F" w14:textId="21FAB936" w:rsidR="00AA5276" w:rsidRDefault="00A978C9">
            <w:pPr>
              <w:pStyle w:val="TableParagraph"/>
              <w:ind w:left="13" w:right="1"/>
              <w:jc w:val="center"/>
            </w:pPr>
            <w:r>
              <w:t xml:space="preserve">6 </w:t>
            </w:r>
            <w:r w:rsidR="0058425B">
              <w:rPr>
                <w:spacing w:val="-4"/>
              </w:rPr>
              <w:t>Days</w:t>
            </w:r>
          </w:p>
        </w:tc>
        <w:tc>
          <w:tcPr>
            <w:tcW w:w="981" w:type="dxa"/>
          </w:tcPr>
          <w:p w14:paraId="23F94650" w14:textId="77777777" w:rsidR="00AA5276" w:rsidRDefault="00AA5276">
            <w:pPr>
              <w:pStyle w:val="TableParagraph"/>
              <w:rPr>
                <w:b/>
              </w:rPr>
            </w:pPr>
          </w:p>
          <w:p w14:paraId="23F94652" w14:textId="667EDA0D" w:rsidR="00AA5276" w:rsidRDefault="00A978C9">
            <w:pPr>
              <w:pStyle w:val="TableParagraph"/>
              <w:ind w:left="15" w:right="1"/>
              <w:jc w:val="center"/>
            </w:pPr>
            <w:r>
              <w:t>8</w:t>
            </w:r>
            <w:r>
              <w:rPr>
                <w:spacing w:val="1"/>
              </w:rPr>
              <w:t xml:space="preserve"> </w:t>
            </w:r>
            <w:r w:rsidR="0058425B">
              <w:rPr>
                <w:spacing w:val="-4"/>
              </w:rPr>
              <w:t>Days</w:t>
            </w:r>
          </w:p>
        </w:tc>
      </w:tr>
      <w:tr w:rsidR="00DA275E" w14:paraId="6D874ED1" w14:textId="77777777" w:rsidTr="00E83C97">
        <w:trPr>
          <w:trHeight w:val="883"/>
        </w:trPr>
        <w:tc>
          <w:tcPr>
            <w:tcW w:w="4522" w:type="dxa"/>
          </w:tcPr>
          <w:p w14:paraId="72958364" w14:textId="7BAB7BEB" w:rsidR="00DA275E" w:rsidRDefault="00DA275E" w:rsidP="00DA275E">
            <w:pPr>
              <w:pStyle w:val="TableParagraph"/>
              <w:spacing w:before="119" w:line="276" w:lineRule="auto"/>
              <w:ind w:left="107"/>
            </w:pPr>
            <w:r>
              <w:t>FY 23-24 Average</w:t>
            </w:r>
            <w:r>
              <w:rPr>
                <w:spacing w:val="-7"/>
              </w:rPr>
              <w:t xml:space="preserve"> </w:t>
            </w:r>
            <w:r>
              <w:t>days</w:t>
            </w:r>
            <w:r>
              <w:rPr>
                <w:spacing w:val="-5"/>
              </w:rPr>
              <w:t xml:space="preserve"> </w:t>
            </w:r>
            <w:r>
              <w:t>from</w:t>
            </w:r>
            <w:r>
              <w:rPr>
                <w:spacing w:val="-4"/>
              </w:rPr>
              <w:t xml:space="preserve"> </w:t>
            </w:r>
            <w:r>
              <w:t>request</w:t>
            </w:r>
            <w:r>
              <w:rPr>
                <w:spacing w:val="-7"/>
              </w:rPr>
              <w:t xml:space="preserve"> </w:t>
            </w:r>
            <w:r>
              <w:t>to</w:t>
            </w:r>
            <w:r>
              <w:rPr>
                <w:spacing w:val="-6"/>
              </w:rPr>
              <w:t xml:space="preserve"> </w:t>
            </w:r>
            <w:r>
              <w:t>the</w:t>
            </w:r>
            <w:r>
              <w:rPr>
                <w:spacing w:val="-5"/>
              </w:rPr>
              <w:t xml:space="preserve"> </w:t>
            </w:r>
            <w:r>
              <w:t>first</w:t>
            </w:r>
            <w:r>
              <w:rPr>
                <w:spacing w:val="-7"/>
              </w:rPr>
              <w:t xml:space="preserve"> </w:t>
            </w:r>
            <w:r>
              <w:t xml:space="preserve">offered </w:t>
            </w:r>
            <w:r>
              <w:rPr>
                <w:spacing w:val="-2"/>
              </w:rPr>
              <w:t>appointment</w:t>
            </w:r>
          </w:p>
        </w:tc>
        <w:tc>
          <w:tcPr>
            <w:tcW w:w="1061" w:type="dxa"/>
            <w:vAlign w:val="center"/>
          </w:tcPr>
          <w:p w14:paraId="6CDE7688" w14:textId="07B8DC48" w:rsidR="00DA275E" w:rsidRPr="0051217D" w:rsidRDefault="00DA275E" w:rsidP="00DA275E">
            <w:pPr>
              <w:pStyle w:val="TableParagraph"/>
              <w:jc w:val="center"/>
              <w:rPr>
                <w:bCs/>
              </w:rPr>
            </w:pPr>
            <w:r>
              <w:t xml:space="preserve">9 </w:t>
            </w:r>
            <w:r>
              <w:rPr>
                <w:spacing w:val="-4"/>
              </w:rPr>
              <w:t>Days</w:t>
            </w:r>
          </w:p>
        </w:tc>
        <w:tc>
          <w:tcPr>
            <w:tcW w:w="1166" w:type="dxa"/>
            <w:vAlign w:val="center"/>
          </w:tcPr>
          <w:p w14:paraId="2D762C21" w14:textId="6D5A0F93" w:rsidR="00DA275E" w:rsidRPr="0051217D" w:rsidRDefault="00DA275E" w:rsidP="00DA275E">
            <w:pPr>
              <w:pStyle w:val="TableParagraph"/>
              <w:jc w:val="center"/>
              <w:rPr>
                <w:bCs/>
              </w:rPr>
            </w:pPr>
            <w:r>
              <w:t xml:space="preserve">8 </w:t>
            </w:r>
            <w:r>
              <w:rPr>
                <w:spacing w:val="-4"/>
              </w:rPr>
              <w:t>Days</w:t>
            </w:r>
          </w:p>
        </w:tc>
        <w:tc>
          <w:tcPr>
            <w:tcW w:w="1260" w:type="dxa"/>
            <w:vAlign w:val="center"/>
          </w:tcPr>
          <w:p w14:paraId="2987B70C" w14:textId="4E66BD72" w:rsidR="00DA275E" w:rsidRPr="0051217D" w:rsidRDefault="00DA275E" w:rsidP="00DA275E">
            <w:pPr>
              <w:pStyle w:val="TableParagraph"/>
              <w:jc w:val="center"/>
              <w:rPr>
                <w:bCs/>
              </w:rPr>
            </w:pPr>
            <w:r>
              <w:t xml:space="preserve">9 </w:t>
            </w:r>
            <w:r>
              <w:rPr>
                <w:spacing w:val="-4"/>
              </w:rPr>
              <w:t>Days</w:t>
            </w:r>
          </w:p>
        </w:tc>
        <w:tc>
          <w:tcPr>
            <w:tcW w:w="981" w:type="dxa"/>
            <w:vAlign w:val="center"/>
          </w:tcPr>
          <w:p w14:paraId="5685FEA8" w14:textId="2B5F7E20" w:rsidR="00DA275E" w:rsidRPr="0051217D" w:rsidRDefault="00DA275E" w:rsidP="00DA275E">
            <w:pPr>
              <w:pStyle w:val="TableParagraph"/>
              <w:jc w:val="center"/>
              <w:rPr>
                <w:bCs/>
              </w:rPr>
            </w:pPr>
            <w:r>
              <w:t>8 days</w:t>
            </w:r>
          </w:p>
        </w:tc>
      </w:tr>
      <w:tr w:rsidR="00AA5276" w14:paraId="23F94659" w14:textId="77777777" w:rsidTr="00B64C69">
        <w:trPr>
          <w:trHeight w:val="775"/>
        </w:trPr>
        <w:tc>
          <w:tcPr>
            <w:tcW w:w="4522" w:type="dxa"/>
          </w:tcPr>
          <w:p w14:paraId="23F94654" w14:textId="3317C0D9" w:rsidR="00AA5276" w:rsidRDefault="00B64C69">
            <w:pPr>
              <w:pStyle w:val="TableParagraph"/>
              <w:spacing w:before="121"/>
              <w:ind w:left="107"/>
            </w:pPr>
            <w:r>
              <w:t xml:space="preserve">FY </w:t>
            </w:r>
            <w:r w:rsidR="00A978C9">
              <w:t>24-25</w:t>
            </w:r>
            <w:r>
              <w:t xml:space="preserve"> </w:t>
            </w:r>
            <w:r w:rsidR="0058425B">
              <w:t>Compliance</w:t>
            </w:r>
            <w:r w:rsidR="0058425B">
              <w:rPr>
                <w:spacing w:val="-4"/>
              </w:rPr>
              <w:t xml:space="preserve"> </w:t>
            </w:r>
            <w:r w:rsidR="0058425B">
              <w:t>Rate</w:t>
            </w:r>
            <w:r w:rsidR="0058425B">
              <w:rPr>
                <w:spacing w:val="-6"/>
              </w:rPr>
              <w:t xml:space="preserve"> </w:t>
            </w:r>
            <w:r w:rsidR="0058425B">
              <w:t>Towards</w:t>
            </w:r>
            <w:r w:rsidR="0058425B">
              <w:rPr>
                <w:spacing w:val="-6"/>
              </w:rPr>
              <w:t xml:space="preserve"> </w:t>
            </w:r>
            <w:r w:rsidR="0058425B">
              <w:t>State</w:t>
            </w:r>
            <w:r w:rsidR="0058425B">
              <w:rPr>
                <w:spacing w:val="-3"/>
              </w:rPr>
              <w:t xml:space="preserve"> </w:t>
            </w:r>
            <w:r w:rsidR="0058425B">
              <w:rPr>
                <w:spacing w:val="-2"/>
              </w:rPr>
              <w:t>Standard</w:t>
            </w:r>
          </w:p>
        </w:tc>
        <w:tc>
          <w:tcPr>
            <w:tcW w:w="1061" w:type="dxa"/>
          </w:tcPr>
          <w:p w14:paraId="23F94655" w14:textId="3B48D268" w:rsidR="00AA5276" w:rsidRDefault="00A978C9">
            <w:pPr>
              <w:pStyle w:val="TableParagraph"/>
              <w:spacing w:before="121"/>
              <w:ind w:left="12"/>
              <w:jc w:val="center"/>
            </w:pPr>
            <w:r>
              <w:rPr>
                <w:spacing w:val="-5"/>
              </w:rPr>
              <w:t>96</w:t>
            </w:r>
            <w:r w:rsidR="0058425B">
              <w:rPr>
                <w:spacing w:val="-5"/>
              </w:rPr>
              <w:t>%</w:t>
            </w:r>
          </w:p>
        </w:tc>
        <w:tc>
          <w:tcPr>
            <w:tcW w:w="1166" w:type="dxa"/>
          </w:tcPr>
          <w:p w14:paraId="23F94656" w14:textId="0862932F" w:rsidR="00AA5276" w:rsidRDefault="00A978C9">
            <w:pPr>
              <w:pStyle w:val="TableParagraph"/>
              <w:spacing w:before="121"/>
              <w:ind w:left="10" w:right="3"/>
              <w:jc w:val="center"/>
            </w:pPr>
            <w:r>
              <w:rPr>
                <w:spacing w:val="-5"/>
              </w:rPr>
              <w:t>96</w:t>
            </w:r>
            <w:r w:rsidR="0058425B">
              <w:rPr>
                <w:spacing w:val="-5"/>
              </w:rPr>
              <w:t>%</w:t>
            </w:r>
          </w:p>
        </w:tc>
        <w:tc>
          <w:tcPr>
            <w:tcW w:w="1260" w:type="dxa"/>
          </w:tcPr>
          <w:p w14:paraId="23F94657" w14:textId="55EDF84E" w:rsidR="00AA5276" w:rsidRDefault="0058425B">
            <w:pPr>
              <w:pStyle w:val="TableParagraph"/>
              <w:spacing w:before="121"/>
              <w:ind w:left="13" w:right="3"/>
              <w:jc w:val="center"/>
            </w:pPr>
            <w:r>
              <w:rPr>
                <w:spacing w:val="-5"/>
              </w:rPr>
              <w:t>98%</w:t>
            </w:r>
          </w:p>
        </w:tc>
        <w:tc>
          <w:tcPr>
            <w:tcW w:w="981" w:type="dxa"/>
          </w:tcPr>
          <w:p w14:paraId="23F94658" w14:textId="36FC7386" w:rsidR="00AA5276" w:rsidRDefault="00A978C9">
            <w:pPr>
              <w:pStyle w:val="TableParagraph"/>
              <w:spacing w:before="121"/>
              <w:ind w:left="15" w:right="3"/>
              <w:jc w:val="center"/>
            </w:pPr>
            <w:r>
              <w:rPr>
                <w:spacing w:val="-5"/>
              </w:rPr>
              <w:t>93</w:t>
            </w:r>
            <w:r w:rsidR="0058425B">
              <w:rPr>
                <w:spacing w:val="-5"/>
              </w:rPr>
              <w:t>%</w:t>
            </w:r>
          </w:p>
        </w:tc>
      </w:tr>
      <w:tr w:rsidR="00DA275E" w14:paraId="7AFC646D" w14:textId="77777777" w:rsidTr="00DA275E">
        <w:trPr>
          <w:trHeight w:val="802"/>
        </w:trPr>
        <w:tc>
          <w:tcPr>
            <w:tcW w:w="4522" w:type="dxa"/>
          </w:tcPr>
          <w:p w14:paraId="0AA57147" w14:textId="7396128A" w:rsidR="00DA275E" w:rsidRDefault="00DA275E" w:rsidP="00DA275E">
            <w:pPr>
              <w:pStyle w:val="TableParagraph"/>
              <w:spacing w:before="121"/>
              <w:ind w:left="107"/>
            </w:pPr>
            <w:r>
              <w:t>FY 23-24 Compliance</w:t>
            </w:r>
            <w:r>
              <w:rPr>
                <w:spacing w:val="-4"/>
              </w:rPr>
              <w:t xml:space="preserve"> </w:t>
            </w:r>
            <w:r>
              <w:t>Rate</w:t>
            </w:r>
            <w:r>
              <w:rPr>
                <w:spacing w:val="-6"/>
              </w:rPr>
              <w:t xml:space="preserve"> </w:t>
            </w:r>
            <w:r>
              <w:t>Towards</w:t>
            </w:r>
            <w:r>
              <w:rPr>
                <w:spacing w:val="-6"/>
              </w:rPr>
              <w:t xml:space="preserve"> </w:t>
            </w:r>
            <w:r>
              <w:t>State</w:t>
            </w:r>
            <w:r>
              <w:rPr>
                <w:spacing w:val="-3"/>
              </w:rPr>
              <w:t xml:space="preserve"> </w:t>
            </w:r>
            <w:r>
              <w:rPr>
                <w:spacing w:val="-2"/>
              </w:rPr>
              <w:t>Standard</w:t>
            </w:r>
          </w:p>
        </w:tc>
        <w:tc>
          <w:tcPr>
            <w:tcW w:w="1061" w:type="dxa"/>
          </w:tcPr>
          <w:p w14:paraId="07F76EEA" w14:textId="02DF6213" w:rsidR="00DA275E" w:rsidRDefault="00DA275E" w:rsidP="00DA275E">
            <w:pPr>
              <w:pStyle w:val="TableParagraph"/>
              <w:spacing w:before="121"/>
              <w:ind w:left="12"/>
              <w:jc w:val="center"/>
              <w:rPr>
                <w:spacing w:val="-5"/>
              </w:rPr>
            </w:pPr>
            <w:r>
              <w:rPr>
                <w:spacing w:val="-5"/>
              </w:rPr>
              <w:t>87%</w:t>
            </w:r>
          </w:p>
        </w:tc>
        <w:tc>
          <w:tcPr>
            <w:tcW w:w="1166" w:type="dxa"/>
          </w:tcPr>
          <w:p w14:paraId="3A66AA60" w14:textId="4EC21D89" w:rsidR="00DA275E" w:rsidRDefault="00DA275E" w:rsidP="00DA275E">
            <w:pPr>
              <w:pStyle w:val="TableParagraph"/>
              <w:spacing w:before="121"/>
              <w:ind w:left="10" w:right="3"/>
              <w:jc w:val="center"/>
              <w:rPr>
                <w:spacing w:val="-5"/>
              </w:rPr>
            </w:pPr>
            <w:r>
              <w:rPr>
                <w:spacing w:val="-5"/>
              </w:rPr>
              <w:t>90%</w:t>
            </w:r>
          </w:p>
        </w:tc>
        <w:tc>
          <w:tcPr>
            <w:tcW w:w="1260" w:type="dxa"/>
          </w:tcPr>
          <w:p w14:paraId="0FA2F487" w14:textId="07F3F82D" w:rsidR="00DA275E" w:rsidRDefault="00DA275E" w:rsidP="00DA275E">
            <w:pPr>
              <w:pStyle w:val="TableParagraph"/>
              <w:spacing w:before="121"/>
              <w:ind w:left="13" w:right="3"/>
              <w:jc w:val="center"/>
              <w:rPr>
                <w:spacing w:val="-5"/>
              </w:rPr>
            </w:pPr>
            <w:r>
              <w:rPr>
                <w:spacing w:val="-5"/>
              </w:rPr>
              <w:t>85%</w:t>
            </w:r>
          </w:p>
        </w:tc>
        <w:tc>
          <w:tcPr>
            <w:tcW w:w="981" w:type="dxa"/>
          </w:tcPr>
          <w:p w14:paraId="798B95BD" w14:textId="358493F1" w:rsidR="00DA275E" w:rsidRDefault="00DA275E" w:rsidP="00DA275E">
            <w:pPr>
              <w:pStyle w:val="TableParagraph"/>
              <w:spacing w:before="121"/>
              <w:ind w:left="15" w:right="3"/>
              <w:jc w:val="center"/>
              <w:rPr>
                <w:spacing w:val="-5"/>
              </w:rPr>
            </w:pPr>
            <w:r>
              <w:t>88%</w:t>
            </w:r>
          </w:p>
        </w:tc>
      </w:tr>
    </w:tbl>
    <w:p w14:paraId="23F9465A" w14:textId="77777777" w:rsidR="00AA5276" w:rsidRDefault="00AA5276" w:rsidP="00972BAC">
      <w:pPr>
        <w:pStyle w:val="BodyText"/>
        <w:spacing w:before="0"/>
        <w:ind w:left="0"/>
        <w:rPr>
          <w:b/>
          <w:sz w:val="22"/>
        </w:rPr>
      </w:pPr>
    </w:p>
    <w:p w14:paraId="36524B69" w14:textId="77777777" w:rsidR="00607F3D" w:rsidRPr="00607F3D" w:rsidRDefault="00607F3D" w:rsidP="00607F3D">
      <w:pPr>
        <w:pStyle w:val="BodyText"/>
        <w:spacing w:before="1" w:after="160" w:line="276" w:lineRule="auto"/>
        <w:ind w:left="562" w:right="216"/>
        <w:rPr>
          <w:bCs/>
        </w:rPr>
      </w:pPr>
      <w:r w:rsidRPr="00607F3D">
        <w:rPr>
          <w:bCs/>
        </w:rPr>
        <w:t>During FY 2024–2025, the County implemented improved pathways to support timely access to initial appointments, resulting in higher compliance rates. Increased monitoring and standardization of data entry for timeliness enhanced the agency’s ability to identify bottlenecks and inefficiencies in the appointment process.</w:t>
      </w:r>
    </w:p>
    <w:p w14:paraId="67D22562" w14:textId="0E23D510" w:rsidR="00607F3D" w:rsidRPr="00607F3D" w:rsidRDefault="00607F3D" w:rsidP="00607F3D">
      <w:pPr>
        <w:pStyle w:val="BodyText"/>
        <w:spacing w:before="1" w:after="160" w:line="276" w:lineRule="auto"/>
        <w:ind w:left="562" w:right="216"/>
        <w:rPr>
          <w:bCs/>
        </w:rPr>
      </w:pPr>
      <w:r w:rsidRPr="00607F3D">
        <w:rPr>
          <w:bCs/>
        </w:rPr>
        <w:t>However, FY 2025–2026 may see challenges due to the initiation of new programs and services, which could temporarily reduce staff availability and capacity, potentially impacting timeliness.</w:t>
      </w:r>
    </w:p>
    <w:p w14:paraId="23F9465B" w14:textId="04450B60" w:rsidR="00AA5276" w:rsidRDefault="0058425B">
      <w:pPr>
        <w:pStyle w:val="BodyText"/>
        <w:spacing w:before="1" w:line="276" w:lineRule="auto"/>
        <w:ind w:right="221"/>
      </w:pPr>
      <w:r>
        <w:rPr>
          <w:b/>
        </w:rPr>
        <w:lastRenderedPageBreak/>
        <w:t>Timeline:</w:t>
      </w:r>
      <w:r>
        <w:rPr>
          <w:b/>
          <w:spacing w:val="-4"/>
        </w:rPr>
        <w:t xml:space="preserve"> </w:t>
      </w:r>
      <w:r>
        <w:t>The</w:t>
      </w:r>
      <w:r>
        <w:rPr>
          <w:spacing w:val="-5"/>
        </w:rPr>
        <w:t xml:space="preserve"> </w:t>
      </w:r>
      <w:r w:rsidR="00E83C97">
        <w:t>B</w:t>
      </w:r>
      <w:r>
        <w:t>HP</w:t>
      </w:r>
      <w:r>
        <w:rPr>
          <w:spacing w:val="-5"/>
        </w:rPr>
        <w:t xml:space="preserve"> </w:t>
      </w:r>
      <w:r>
        <w:t>publishes</w:t>
      </w:r>
      <w:r>
        <w:rPr>
          <w:spacing w:val="-4"/>
        </w:rPr>
        <w:t xml:space="preserve"> </w:t>
      </w:r>
      <w:r>
        <w:t>timeliness</w:t>
      </w:r>
      <w:r>
        <w:rPr>
          <w:spacing w:val="-5"/>
        </w:rPr>
        <w:t xml:space="preserve"> </w:t>
      </w:r>
      <w:r>
        <w:t>data</w:t>
      </w:r>
      <w:r>
        <w:rPr>
          <w:spacing w:val="-4"/>
        </w:rPr>
        <w:t xml:space="preserve"> </w:t>
      </w:r>
      <w:r>
        <w:t>annually</w:t>
      </w:r>
      <w:r>
        <w:rPr>
          <w:spacing w:val="-4"/>
        </w:rPr>
        <w:t xml:space="preserve"> </w:t>
      </w:r>
      <w:r>
        <w:t>for</w:t>
      </w:r>
      <w:r>
        <w:rPr>
          <w:spacing w:val="-3"/>
        </w:rPr>
        <w:t xml:space="preserve"> </w:t>
      </w:r>
      <w:r w:rsidR="00DA275E">
        <w:t xml:space="preserve">the </w:t>
      </w:r>
      <w:r>
        <w:t>EQRO.</w:t>
      </w:r>
      <w:r>
        <w:rPr>
          <w:spacing w:val="-5"/>
        </w:rPr>
        <w:t xml:space="preserve"> </w:t>
      </w:r>
      <w:r>
        <w:t>Monitor</w:t>
      </w:r>
      <w:r>
        <w:rPr>
          <w:spacing w:val="-3"/>
        </w:rPr>
        <w:t xml:space="preserve"> </w:t>
      </w:r>
      <w:r>
        <w:t>access</w:t>
      </w:r>
      <w:r>
        <w:rPr>
          <w:spacing w:val="-4"/>
        </w:rPr>
        <w:t xml:space="preserve"> </w:t>
      </w:r>
      <w:r>
        <w:t>reports at QIC meetings quarterly.</w:t>
      </w:r>
    </w:p>
    <w:p w14:paraId="793C7551" w14:textId="4A1DCC9A" w:rsidR="00682C24" w:rsidRDefault="0058425B" w:rsidP="004E466A">
      <w:pPr>
        <w:pStyle w:val="BodyText"/>
        <w:spacing w:before="118" w:line="278" w:lineRule="auto"/>
        <w:ind w:right="348"/>
      </w:pPr>
      <w:r>
        <w:rPr>
          <w:b/>
        </w:rPr>
        <w:t>Lead</w:t>
      </w:r>
      <w:r>
        <w:rPr>
          <w:b/>
          <w:spacing w:val="-5"/>
        </w:rPr>
        <w:t xml:space="preserve"> </w:t>
      </w:r>
      <w:r>
        <w:rPr>
          <w:b/>
        </w:rPr>
        <w:t>Staff:</w:t>
      </w:r>
      <w:r>
        <w:rPr>
          <w:b/>
          <w:spacing w:val="-4"/>
        </w:rPr>
        <w:t xml:space="preserve"> </w:t>
      </w:r>
      <w:r>
        <w:t>Intake</w:t>
      </w:r>
      <w:r>
        <w:rPr>
          <w:spacing w:val="-5"/>
        </w:rPr>
        <w:t xml:space="preserve"> </w:t>
      </w:r>
      <w:r>
        <w:t>coordinator,</w:t>
      </w:r>
      <w:r>
        <w:rPr>
          <w:spacing w:val="-7"/>
        </w:rPr>
        <w:t xml:space="preserve"> </w:t>
      </w:r>
      <w:r>
        <w:t>intake</w:t>
      </w:r>
      <w:r>
        <w:rPr>
          <w:spacing w:val="-5"/>
        </w:rPr>
        <w:t xml:space="preserve"> </w:t>
      </w:r>
      <w:r>
        <w:t>Clinicians,</w:t>
      </w:r>
      <w:r>
        <w:rPr>
          <w:spacing w:val="-5"/>
        </w:rPr>
        <w:t xml:space="preserve"> </w:t>
      </w:r>
      <w:r>
        <w:t>clinical</w:t>
      </w:r>
      <w:r>
        <w:rPr>
          <w:spacing w:val="-5"/>
        </w:rPr>
        <w:t xml:space="preserve"> </w:t>
      </w:r>
      <w:r>
        <w:t>supervisors,</w:t>
      </w:r>
      <w:r>
        <w:rPr>
          <w:spacing w:val="-7"/>
        </w:rPr>
        <w:t xml:space="preserve"> </w:t>
      </w:r>
      <w:r>
        <w:t>and</w:t>
      </w:r>
      <w:r>
        <w:rPr>
          <w:spacing w:val="-5"/>
        </w:rPr>
        <w:t xml:space="preserve"> </w:t>
      </w:r>
      <w:r>
        <w:t xml:space="preserve">Project </w:t>
      </w:r>
      <w:r>
        <w:rPr>
          <w:spacing w:val="-2"/>
        </w:rPr>
        <w:t>Coordinator.</w:t>
      </w:r>
    </w:p>
    <w:p w14:paraId="23F9465E" w14:textId="77777777" w:rsidR="00AA5276" w:rsidRDefault="00AA5276" w:rsidP="00972BAC">
      <w:pPr>
        <w:pStyle w:val="BodyText"/>
        <w:spacing w:before="0"/>
        <w:ind w:left="0"/>
      </w:pPr>
      <w:bookmarkStart w:id="11" w:name="_bookmark9"/>
      <w:bookmarkEnd w:id="11"/>
    </w:p>
    <w:p w14:paraId="23F9465F" w14:textId="77777777" w:rsidR="00AA5276" w:rsidRDefault="0058425B">
      <w:pPr>
        <w:pStyle w:val="Heading2"/>
        <w:ind w:left="344"/>
      </w:pPr>
      <w:r>
        <w:rPr>
          <w:color w:val="2D74B5"/>
        </w:rPr>
        <w:t>Goal</w:t>
      </w:r>
      <w:r>
        <w:rPr>
          <w:color w:val="2D74B5"/>
          <w:spacing w:val="-2"/>
        </w:rPr>
        <w:t xml:space="preserve"> </w:t>
      </w:r>
      <w:r>
        <w:rPr>
          <w:color w:val="2D74B5"/>
        </w:rPr>
        <w:t>3.2</w:t>
      </w:r>
      <w:r>
        <w:rPr>
          <w:color w:val="2D74B5"/>
          <w:spacing w:val="-4"/>
        </w:rPr>
        <w:t xml:space="preserve"> </w:t>
      </w:r>
      <w:r>
        <w:rPr>
          <w:color w:val="2D74B5"/>
        </w:rPr>
        <w:t>Access</w:t>
      </w:r>
      <w:r>
        <w:rPr>
          <w:color w:val="2D74B5"/>
          <w:spacing w:val="-3"/>
        </w:rPr>
        <w:t xml:space="preserve"> </w:t>
      </w:r>
      <w:r>
        <w:rPr>
          <w:color w:val="2D74B5"/>
        </w:rPr>
        <w:t>to</w:t>
      </w:r>
      <w:r>
        <w:rPr>
          <w:color w:val="2D74B5"/>
          <w:spacing w:val="-2"/>
        </w:rPr>
        <w:t xml:space="preserve"> </w:t>
      </w:r>
      <w:r>
        <w:rPr>
          <w:color w:val="2D74B5"/>
        </w:rPr>
        <w:t>Urgent</w:t>
      </w:r>
      <w:r>
        <w:rPr>
          <w:color w:val="2D74B5"/>
          <w:spacing w:val="-1"/>
        </w:rPr>
        <w:t xml:space="preserve"> </w:t>
      </w:r>
      <w:r>
        <w:rPr>
          <w:color w:val="2D74B5"/>
        </w:rPr>
        <w:t>and</w:t>
      </w:r>
      <w:r>
        <w:rPr>
          <w:color w:val="2D74B5"/>
          <w:spacing w:val="-4"/>
        </w:rPr>
        <w:t xml:space="preserve"> </w:t>
      </w:r>
      <w:r>
        <w:rPr>
          <w:color w:val="2D74B5"/>
        </w:rPr>
        <w:t>Emergent</w:t>
      </w:r>
      <w:r>
        <w:rPr>
          <w:color w:val="2D74B5"/>
          <w:spacing w:val="3"/>
        </w:rPr>
        <w:t xml:space="preserve"> </w:t>
      </w:r>
      <w:r>
        <w:rPr>
          <w:color w:val="2D74B5"/>
          <w:spacing w:val="-2"/>
        </w:rPr>
        <w:t>Conditions:</w:t>
      </w:r>
    </w:p>
    <w:p w14:paraId="23F94660" w14:textId="1B1DF450" w:rsidR="00AA5276" w:rsidRDefault="0058425B">
      <w:pPr>
        <w:pStyle w:val="BodyText"/>
        <w:spacing w:line="276" w:lineRule="auto"/>
        <w:ind w:right="154"/>
      </w:pPr>
      <w:r>
        <w:t>To</w:t>
      </w:r>
      <w:r>
        <w:rPr>
          <w:spacing w:val="-2"/>
        </w:rPr>
        <w:t xml:space="preserve"> </w:t>
      </w:r>
      <w:r>
        <w:t>assure</w:t>
      </w:r>
      <w:r>
        <w:rPr>
          <w:spacing w:val="-4"/>
        </w:rPr>
        <w:t xml:space="preserve"> </w:t>
      </w:r>
      <w:r>
        <w:t>that</w:t>
      </w:r>
      <w:r>
        <w:rPr>
          <w:spacing w:val="-2"/>
        </w:rPr>
        <w:t xml:space="preserve"> </w:t>
      </w:r>
      <w:r w:rsidR="000F2289">
        <w:t>member</w:t>
      </w:r>
      <w:r>
        <w:t>s</w:t>
      </w:r>
      <w:r>
        <w:rPr>
          <w:spacing w:val="-3"/>
        </w:rPr>
        <w:t xml:space="preserve"> </w:t>
      </w:r>
      <w:r>
        <w:t>are</w:t>
      </w:r>
      <w:r>
        <w:rPr>
          <w:spacing w:val="-5"/>
        </w:rPr>
        <w:t xml:space="preserve"> </w:t>
      </w:r>
      <w:r>
        <w:t>receiving</w:t>
      </w:r>
      <w:r>
        <w:rPr>
          <w:spacing w:val="-5"/>
        </w:rPr>
        <w:t xml:space="preserve"> </w:t>
      </w:r>
      <w:r>
        <w:t>timely</w:t>
      </w:r>
      <w:r>
        <w:rPr>
          <w:spacing w:val="-5"/>
        </w:rPr>
        <w:t xml:space="preserve"> </w:t>
      </w:r>
      <w:r>
        <w:t>access</w:t>
      </w:r>
      <w:r>
        <w:rPr>
          <w:spacing w:val="-3"/>
        </w:rPr>
        <w:t xml:space="preserve"> </w:t>
      </w:r>
      <w:r>
        <w:t>to</w:t>
      </w:r>
      <w:r>
        <w:rPr>
          <w:spacing w:val="-2"/>
        </w:rPr>
        <w:t xml:space="preserve"> </w:t>
      </w:r>
      <w:r>
        <w:t>urgent</w:t>
      </w:r>
      <w:r>
        <w:rPr>
          <w:spacing w:val="-4"/>
        </w:rPr>
        <w:t xml:space="preserve"> </w:t>
      </w:r>
      <w:r>
        <w:t>and</w:t>
      </w:r>
      <w:r>
        <w:rPr>
          <w:spacing w:val="-2"/>
        </w:rPr>
        <w:t xml:space="preserve"> </w:t>
      </w:r>
      <w:r>
        <w:t>emergent services</w:t>
      </w:r>
      <w:r>
        <w:rPr>
          <w:spacing w:val="-3"/>
        </w:rPr>
        <w:t xml:space="preserve"> </w:t>
      </w:r>
      <w:r>
        <w:t>24/7.</w:t>
      </w:r>
      <w:r>
        <w:rPr>
          <w:spacing w:val="-1"/>
        </w:rPr>
        <w:t xml:space="preserve"> </w:t>
      </w:r>
      <w:r>
        <w:t>For urgent</w:t>
      </w:r>
      <w:r>
        <w:rPr>
          <w:spacing w:val="-2"/>
        </w:rPr>
        <w:t xml:space="preserve"> </w:t>
      </w:r>
      <w:r>
        <w:t>services</w:t>
      </w:r>
      <w:r>
        <w:rPr>
          <w:spacing w:val="-5"/>
        </w:rPr>
        <w:t xml:space="preserve"> </w:t>
      </w:r>
      <w:r>
        <w:t>that</w:t>
      </w:r>
      <w:r>
        <w:rPr>
          <w:spacing w:val="-4"/>
        </w:rPr>
        <w:t xml:space="preserve"> </w:t>
      </w:r>
      <w:r>
        <w:t>do</w:t>
      </w:r>
      <w:r>
        <w:rPr>
          <w:spacing w:val="-5"/>
        </w:rPr>
        <w:t xml:space="preserve"> </w:t>
      </w:r>
      <w:r>
        <w:t>not</w:t>
      </w:r>
      <w:r>
        <w:rPr>
          <w:spacing w:val="-1"/>
        </w:rPr>
        <w:t xml:space="preserve"> </w:t>
      </w:r>
      <w:r>
        <w:t>require</w:t>
      </w:r>
      <w:r>
        <w:rPr>
          <w:spacing w:val="-4"/>
        </w:rPr>
        <w:t xml:space="preserve"> </w:t>
      </w:r>
      <w:r>
        <w:t>prior</w:t>
      </w:r>
      <w:r>
        <w:rPr>
          <w:spacing w:val="-5"/>
        </w:rPr>
        <w:t xml:space="preserve"> </w:t>
      </w:r>
      <w:r>
        <w:t>authorization,</w:t>
      </w:r>
      <w:r>
        <w:rPr>
          <w:spacing w:val="-5"/>
        </w:rPr>
        <w:t xml:space="preserve"> </w:t>
      </w:r>
      <w:r>
        <w:t>services</w:t>
      </w:r>
      <w:r>
        <w:rPr>
          <w:spacing w:val="-3"/>
        </w:rPr>
        <w:t xml:space="preserve"> </w:t>
      </w:r>
      <w:r>
        <w:t>are</w:t>
      </w:r>
      <w:r>
        <w:rPr>
          <w:spacing w:val="-2"/>
        </w:rPr>
        <w:t xml:space="preserve"> </w:t>
      </w:r>
      <w:r>
        <w:t>offered</w:t>
      </w:r>
      <w:r>
        <w:rPr>
          <w:spacing w:val="-2"/>
        </w:rPr>
        <w:t xml:space="preserve"> </w:t>
      </w:r>
      <w:r>
        <w:t>within</w:t>
      </w:r>
      <w:r>
        <w:rPr>
          <w:spacing w:val="-4"/>
        </w:rPr>
        <w:t xml:space="preserve"> </w:t>
      </w:r>
      <w:r>
        <w:t>48</w:t>
      </w:r>
      <w:r>
        <w:rPr>
          <w:spacing w:val="-4"/>
        </w:rPr>
        <w:t xml:space="preserve"> </w:t>
      </w:r>
      <w:r>
        <w:t xml:space="preserve">hours of a request, and services that require prior authorization are offered within 96 hours of a </w:t>
      </w:r>
      <w:r>
        <w:rPr>
          <w:spacing w:val="-2"/>
        </w:rPr>
        <w:t>request.</w:t>
      </w:r>
    </w:p>
    <w:p w14:paraId="23F94661" w14:textId="152372CB" w:rsidR="00AA5276" w:rsidRDefault="00C64294">
      <w:pPr>
        <w:pStyle w:val="BodyText"/>
        <w:spacing w:before="122" w:line="276" w:lineRule="auto"/>
      </w:pPr>
      <w:r>
        <w:rPr>
          <w:b/>
        </w:rPr>
        <w:t>Member</w:t>
      </w:r>
      <w:r w:rsidR="0058425B">
        <w:rPr>
          <w:b/>
        </w:rPr>
        <w:t xml:space="preserve"> Impact: </w:t>
      </w:r>
      <w:r w:rsidR="0058425B">
        <w:t xml:space="preserve">Timeliness standards for urgent and emergent conditions ensure that </w:t>
      </w:r>
      <w:r>
        <w:t>members</w:t>
      </w:r>
      <w:r w:rsidR="0058425B">
        <w:rPr>
          <w:spacing w:val="-5"/>
        </w:rPr>
        <w:t xml:space="preserve"> </w:t>
      </w:r>
      <w:r w:rsidR="0058425B">
        <w:t>experiencing</w:t>
      </w:r>
      <w:r w:rsidR="0058425B">
        <w:rPr>
          <w:spacing w:val="-3"/>
        </w:rPr>
        <w:t xml:space="preserve"> </w:t>
      </w:r>
      <w:r w:rsidR="0058425B">
        <w:t>a</w:t>
      </w:r>
      <w:r w:rsidR="0058425B">
        <w:rPr>
          <w:spacing w:val="-3"/>
        </w:rPr>
        <w:t xml:space="preserve"> </w:t>
      </w:r>
      <w:r w:rsidR="0058425B">
        <w:t>mental</w:t>
      </w:r>
      <w:r w:rsidR="0058425B">
        <w:rPr>
          <w:spacing w:val="-5"/>
        </w:rPr>
        <w:t xml:space="preserve"> </w:t>
      </w:r>
      <w:r w:rsidR="0058425B">
        <w:t>health</w:t>
      </w:r>
      <w:r w:rsidR="0058425B">
        <w:rPr>
          <w:spacing w:val="-4"/>
        </w:rPr>
        <w:t xml:space="preserve"> </w:t>
      </w:r>
      <w:r w:rsidR="0058425B">
        <w:t>crisis</w:t>
      </w:r>
      <w:r w:rsidR="0058425B">
        <w:rPr>
          <w:spacing w:val="-4"/>
        </w:rPr>
        <w:t xml:space="preserve"> </w:t>
      </w:r>
      <w:r w:rsidR="0058425B">
        <w:t>or</w:t>
      </w:r>
      <w:r w:rsidR="0058425B">
        <w:rPr>
          <w:spacing w:val="-2"/>
        </w:rPr>
        <w:t xml:space="preserve"> </w:t>
      </w:r>
      <w:r w:rsidR="0058425B">
        <w:t>have</w:t>
      </w:r>
      <w:r w:rsidR="0058425B">
        <w:rPr>
          <w:spacing w:val="-5"/>
        </w:rPr>
        <w:t xml:space="preserve"> </w:t>
      </w:r>
      <w:r w:rsidR="0058425B">
        <w:t>an</w:t>
      </w:r>
      <w:r w:rsidR="0058425B">
        <w:rPr>
          <w:spacing w:val="-4"/>
        </w:rPr>
        <w:t xml:space="preserve"> </w:t>
      </w:r>
      <w:r w:rsidR="0058425B">
        <w:t>urgent</w:t>
      </w:r>
      <w:r w:rsidR="0058425B">
        <w:rPr>
          <w:spacing w:val="-4"/>
        </w:rPr>
        <w:t xml:space="preserve"> </w:t>
      </w:r>
      <w:r w:rsidR="0058425B">
        <w:t>need</w:t>
      </w:r>
      <w:r w:rsidR="0058425B">
        <w:rPr>
          <w:spacing w:val="-4"/>
        </w:rPr>
        <w:t xml:space="preserve"> </w:t>
      </w:r>
      <w:r w:rsidR="0058425B">
        <w:t>for</w:t>
      </w:r>
      <w:r w:rsidR="0058425B">
        <w:rPr>
          <w:spacing w:val="-2"/>
        </w:rPr>
        <w:t xml:space="preserve"> </w:t>
      </w:r>
      <w:r w:rsidR="0058425B">
        <w:t>an</w:t>
      </w:r>
      <w:r w:rsidR="0058425B">
        <w:rPr>
          <w:spacing w:val="-4"/>
        </w:rPr>
        <w:t xml:space="preserve"> </w:t>
      </w:r>
      <w:r w:rsidR="0058425B">
        <w:t>appointment have priority access to services.</w:t>
      </w:r>
    </w:p>
    <w:p w14:paraId="23F94662" w14:textId="26ED79CD" w:rsidR="00AA5276" w:rsidRDefault="0058425B">
      <w:pPr>
        <w:spacing w:before="120"/>
        <w:ind w:left="560"/>
        <w:rPr>
          <w:b/>
          <w:sz w:val="24"/>
        </w:rPr>
      </w:pPr>
      <w:r>
        <w:rPr>
          <w:b/>
          <w:spacing w:val="-2"/>
          <w:sz w:val="24"/>
        </w:rPr>
        <w:t>Intervention</w:t>
      </w:r>
      <w:r w:rsidR="00F20A71">
        <w:rPr>
          <w:b/>
          <w:spacing w:val="-2"/>
          <w:sz w:val="24"/>
        </w:rPr>
        <w:t>s</w:t>
      </w:r>
      <w:r>
        <w:rPr>
          <w:b/>
          <w:spacing w:val="-2"/>
          <w:sz w:val="24"/>
        </w:rPr>
        <w:t>:</w:t>
      </w:r>
    </w:p>
    <w:p w14:paraId="23F94663" w14:textId="77777777" w:rsidR="00AA5276" w:rsidRDefault="0058425B">
      <w:pPr>
        <w:pStyle w:val="ListParagraph"/>
        <w:numPr>
          <w:ilvl w:val="0"/>
          <w:numId w:val="16"/>
        </w:numPr>
        <w:tabs>
          <w:tab w:val="left" w:pos="1279"/>
        </w:tabs>
        <w:ind w:left="1279" w:hanging="359"/>
        <w:rPr>
          <w:sz w:val="24"/>
        </w:rPr>
      </w:pPr>
      <w:r>
        <w:rPr>
          <w:sz w:val="24"/>
        </w:rPr>
        <w:t>The</w:t>
      </w:r>
      <w:r>
        <w:rPr>
          <w:spacing w:val="-3"/>
          <w:sz w:val="24"/>
        </w:rPr>
        <w:t xml:space="preserve"> </w:t>
      </w:r>
      <w:r>
        <w:rPr>
          <w:sz w:val="24"/>
        </w:rPr>
        <w:t>crisis</w:t>
      </w:r>
      <w:r>
        <w:rPr>
          <w:spacing w:val="-4"/>
          <w:sz w:val="24"/>
        </w:rPr>
        <w:t xml:space="preserve"> </w:t>
      </w:r>
      <w:r>
        <w:rPr>
          <w:sz w:val="24"/>
        </w:rPr>
        <w:t>line</w:t>
      </w:r>
      <w:r>
        <w:rPr>
          <w:spacing w:val="-4"/>
          <w:sz w:val="24"/>
        </w:rPr>
        <w:t xml:space="preserve"> </w:t>
      </w:r>
      <w:r>
        <w:rPr>
          <w:sz w:val="24"/>
        </w:rPr>
        <w:t>is</w:t>
      </w:r>
      <w:r>
        <w:rPr>
          <w:spacing w:val="-1"/>
          <w:sz w:val="24"/>
        </w:rPr>
        <w:t xml:space="preserve"> </w:t>
      </w:r>
      <w:r>
        <w:rPr>
          <w:sz w:val="24"/>
        </w:rPr>
        <w:t>answered</w:t>
      </w:r>
      <w:r>
        <w:rPr>
          <w:spacing w:val="-1"/>
          <w:sz w:val="24"/>
        </w:rPr>
        <w:t xml:space="preserve"> </w:t>
      </w:r>
      <w:r>
        <w:rPr>
          <w:sz w:val="24"/>
        </w:rPr>
        <w:t>by</w:t>
      </w:r>
      <w:r>
        <w:rPr>
          <w:spacing w:val="-5"/>
          <w:sz w:val="24"/>
        </w:rPr>
        <w:t xml:space="preserve"> </w:t>
      </w:r>
      <w:r>
        <w:rPr>
          <w:sz w:val="24"/>
        </w:rPr>
        <w:t>a</w:t>
      </w:r>
      <w:r>
        <w:rPr>
          <w:spacing w:val="-1"/>
          <w:sz w:val="24"/>
        </w:rPr>
        <w:t xml:space="preserve"> </w:t>
      </w:r>
      <w:r>
        <w:rPr>
          <w:sz w:val="24"/>
        </w:rPr>
        <w:t>live</w:t>
      </w:r>
      <w:r>
        <w:rPr>
          <w:spacing w:val="-4"/>
          <w:sz w:val="24"/>
        </w:rPr>
        <w:t xml:space="preserve"> </w:t>
      </w:r>
      <w:r>
        <w:rPr>
          <w:sz w:val="24"/>
        </w:rPr>
        <w:t>person</w:t>
      </w:r>
      <w:r>
        <w:rPr>
          <w:spacing w:val="-3"/>
          <w:sz w:val="24"/>
        </w:rPr>
        <w:t xml:space="preserve"> </w:t>
      </w:r>
      <w:r>
        <w:rPr>
          <w:sz w:val="24"/>
        </w:rPr>
        <w:t>24/7 100%</w:t>
      </w:r>
      <w:r>
        <w:rPr>
          <w:spacing w:val="-3"/>
          <w:sz w:val="24"/>
        </w:rPr>
        <w:t xml:space="preserve"> </w:t>
      </w:r>
      <w:r>
        <w:rPr>
          <w:sz w:val="24"/>
        </w:rPr>
        <w:t>of</w:t>
      </w:r>
      <w:r>
        <w:rPr>
          <w:spacing w:val="-3"/>
          <w:sz w:val="24"/>
        </w:rPr>
        <w:t xml:space="preserve"> </w:t>
      </w:r>
      <w:r>
        <w:rPr>
          <w:sz w:val="24"/>
        </w:rPr>
        <w:t>the</w:t>
      </w:r>
      <w:r>
        <w:rPr>
          <w:spacing w:val="-2"/>
          <w:sz w:val="24"/>
        </w:rPr>
        <w:t xml:space="preserve"> time.</w:t>
      </w:r>
    </w:p>
    <w:p w14:paraId="23F94664" w14:textId="59B700B9" w:rsidR="00AA5276" w:rsidRDefault="0058425B">
      <w:pPr>
        <w:pStyle w:val="ListParagraph"/>
        <w:numPr>
          <w:ilvl w:val="0"/>
          <w:numId w:val="16"/>
        </w:numPr>
        <w:tabs>
          <w:tab w:val="left" w:pos="1280"/>
        </w:tabs>
        <w:spacing w:line="276" w:lineRule="auto"/>
        <w:ind w:right="332"/>
        <w:rPr>
          <w:sz w:val="24"/>
        </w:rPr>
      </w:pPr>
      <w:r>
        <w:rPr>
          <w:sz w:val="24"/>
        </w:rPr>
        <w:t>Work</w:t>
      </w:r>
      <w:r>
        <w:rPr>
          <w:spacing w:val="-5"/>
          <w:sz w:val="24"/>
        </w:rPr>
        <w:t xml:space="preserve"> </w:t>
      </w:r>
      <w:r>
        <w:rPr>
          <w:sz w:val="24"/>
        </w:rPr>
        <w:t>with</w:t>
      </w:r>
      <w:r>
        <w:rPr>
          <w:spacing w:val="-3"/>
          <w:sz w:val="24"/>
        </w:rPr>
        <w:t xml:space="preserve"> </w:t>
      </w:r>
      <w:r>
        <w:rPr>
          <w:sz w:val="24"/>
        </w:rPr>
        <w:t>CalMHSA</w:t>
      </w:r>
      <w:r>
        <w:rPr>
          <w:spacing w:val="-3"/>
          <w:sz w:val="24"/>
        </w:rPr>
        <w:t xml:space="preserve"> </w:t>
      </w:r>
      <w:r>
        <w:rPr>
          <w:sz w:val="24"/>
        </w:rPr>
        <w:t>and</w:t>
      </w:r>
      <w:r>
        <w:rPr>
          <w:spacing w:val="-5"/>
          <w:sz w:val="24"/>
        </w:rPr>
        <w:t xml:space="preserve"> </w:t>
      </w:r>
      <w:r w:rsidR="00114FF4">
        <w:rPr>
          <w:sz w:val="24"/>
        </w:rPr>
        <w:t>streamline</w:t>
      </w:r>
      <w:r w:rsidR="00114FF4">
        <w:rPr>
          <w:spacing w:val="-5"/>
          <w:sz w:val="24"/>
        </w:rPr>
        <w:t xml:space="preserve"> </w:t>
      </w:r>
      <w:r>
        <w:rPr>
          <w:sz w:val="24"/>
        </w:rPr>
        <w:t>to</w:t>
      </w:r>
      <w:r>
        <w:rPr>
          <w:spacing w:val="-3"/>
          <w:sz w:val="24"/>
        </w:rPr>
        <w:t xml:space="preserve"> </w:t>
      </w:r>
      <w:r>
        <w:rPr>
          <w:sz w:val="24"/>
        </w:rPr>
        <w:t>calculate</w:t>
      </w:r>
      <w:r>
        <w:rPr>
          <w:spacing w:val="-6"/>
          <w:sz w:val="24"/>
        </w:rPr>
        <w:t xml:space="preserve"> </w:t>
      </w:r>
      <w:r>
        <w:rPr>
          <w:sz w:val="24"/>
        </w:rPr>
        <w:t>latency</w:t>
      </w:r>
      <w:r>
        <w:rPr>
          <w:spacing w:val="-4"/>
          <w:sz w:val="24"/>
        </w:rPr>
        <w:t xml:space="preserve"> </w:t>
      </w:r>
      <w:r>
        <w:rPr>
          <w:sz w:val="24"/>
        </w:rPr>
        <w:t>of</w:t>
      </w:r>
      <w:r>
        <w:rPr>
          <w:spacing w:val="-3"/>
          <w:sz w:val="24"/>
        </w:rPr>
        <w:t xml:space="preserve"> </w:t>
      </w:r>
      <w:r>
        <w:rPr>
          <w:sz w:val="24"/>
        </w:rPr>
        <w:t>response</w:t>
      </w:r>
      <w:r>
        <w:rPr>
          <w:spacing w:val="-3"/>
          <w:sz w:val="24"/>
        </w:rPr>
        <w:t xml:space="preserve"> </w:t>
      </w:r>
      <w:r>
        <w:rPr>
          <w:sz w:val="24"/>
        </w:rPr>
        <w:t>and</w:t>
      </w:r>
      <w:r>
        <w:rPr>
          <w:spacing w:val="-5"/>
          <w:sz w:val="24"/>
        </w:rPr>
        <w:t xml:space="preserve"> </w:t>
      </w:r>
      <w:r>
        <w:rPr>
          <w:sz w:val="24"/>
        </w:rPr>
        <w:t>include</w:t>
      </w:r>
      <w:r>
        <w:rPr>
          <w:spacing w:val="-6"/>
          <w:sz w:val="24"/>
        </w:rPr>
        <w:t xml:space="preserve"> </w:t>
      </w:r>
      <w:r>
        <w:rPr>
          <w:sz w:val="24"/>
        </w:rPr>
        <w:t>in EHR reports.</w:t>
      </w:r>
    </w:p>
    <w:p w14:paraId="23F94666" w14:textId="77777777" w:rsidR="00AA5276" w:rsidRDefault="0058425B" w:rsidP="00C04B14">
      <w:pPr>
        <w:pStyle w:val="ListParagraph"/>
        <w:numPr>
          <w:ilvl w:val="0"/>
          <w:numId w:val="16"/>
        </w:numPr>
        <w:tabs>
          <w:tab w:val="left" w:pos="1280"/>
        </w:tabs>
        <w:spacing w:before="120" w:line="276" w:lineRule="auto"/>
        <w:ind w:left="1282" w:right="115"/>
        <w:rPr>
          <w:sz w:val="24"/>
        </w:rPr>
      </w:pPr>
      <w:r>
        <w:rPr>
          <w:sz w:val="24"/>
        </w:rPr>
        <w:t>Crisis</w:t>
      </w:r>
      <w:r>
        <w:rPr>
          <w:spacing w:val="-4"/>
          <w:sz w:val="24"/>
        </w:rPr>
        <w:t xml:space="preserve"> </w:t>
      </w:r>
      <w:r>
        <w:rPr>
          <w:sz w:val="24"/>
        </w:rPr>
        <w:t>workers</w:t>
      </w:r>
      <w:r>
        <w:rPr>
          <w:spacing w:val="-2"/>
          <w:sz w:val="24"/>
        </w:rPr>
        <w:t xml:space="preserve"> </w:t>
      </w:r>
      <w:r>
        <w:rPr>
          <w:sz w:val="24"/>
        </w:rPr>
        <w:t>and</w:t>
      </w:r>
      <w:r>
        <w:rPr>
          <w:spacing w:val="-4"/>
          <w:sz w:val="24"/>
        </w:rPr>
        <w:t xml:space="preserve"> </w:t>
      </w:r>
      <w:r>
        <w:rPr>
          <w:sz w:val="24"/>
        </w:rPr>
        <w:t>Mobile</w:t>
      </w:r>
      <w:r>
        <w:rPr>
          <w:spacing w:val="-2"/>
          <w:sz w:val="24"/>
        </w:rPr>
        <w:t xml:space="preserve"> </w:t>
      </w:r>
      <w:r>
        <w:rPr>
          <w:sz w:val="24"/>
        </w:rPr>
        <w:t>Crisis</w:t>
      </w:r>
      <w:r>
        <w:rPr>
          <w:spacing w:val="-4"/>
          <w:sz w:val="24"/>
        </w:rPr>
        <w:t xml:space="preserve"> </w:t>
      </w:r>
      <w:r>
        <w:rPr>
          <w:sz w:val="24"/>
        </w:rPr>
        <w:t>workers</w:t>
      </w:r>
      <w:r>
        <w:rPr>
          <w:spacing w:val="-3"/>
          <w:sz w:val="24"/>
        </w:rPr>
        <w:t xml:space="preserve"> </w:t>
      </w:r>
      <w:r>
        <w:rPr>
          <w:sz w:val="24"/>
        </w:rPr>
        <w:t>respond</w:t>
      </w:r>
      <w:r>
        <w:rPr>
          <w:spacing w:val="-4"/>
          <w:sz w:val="24"/>
        </w:rPr>
        <w:t xml:space="preserve"> </w:t>
      </w:r>
      <w:r>
        <w:rPr>
          <w:sz w:val="24"/>
        </w:rPr>
        <w:t>timely</w:t>
      </w:r>
      <w:r>
        <w:rPr>
          <w:spacing w:val="-1"/>
          <w:sz w:val="24"/>
        </w:rPr>
        <w:t xml:space="preserve"> </w:t>
      </w:r>
      <w:r>
        <w:rPr>
          <w:sz w:val="24"/>
        </w:rPr>
        <w:t>to</w:t>
      </w:r>
      <w:r>
        <w:rPr>
          <w:spacing w:val="-4"/>
          <w:sz w:val="24"/>
        </w:rPr>
        <w:t xml:space="preserve"> </w:t>
      </w:r>
      <w:r>
        <w:rPr>
          <w:sz w:val="24"/>
        </w:rPr>
        <w:t>90%</w:t>
      </w:r>
      <w:r>
        <w:rPr>
          <w:spacing w:val="-4"/>
          <w:sz w:val="24"/>
        </w:rPr>
        <w:t xml:space="preserve"> </w:t>
      </w:r>
      <w:r>
        <w:rPr>
          <w:sz w:val="24"/>
        </w:rPr>
        <w:t>of</w:t>
      </w:r>
      <w:r>
        <w:rPr>
          <w:spacing w:val="-4"/>
          <w:sz w:val="24"/>
        </w:rPr>
        <w:t xml:space="preserve"> </w:t>
      </w:r>
      <w:r>
        <w:rPr>
          <w:sz w:val="24"/>
        </w:rPr>
        <w:t>requests,</w:t>
      </w:r>
      <w:r>
        <w:rPr>
          <w:spacing w:val="-3"/>
          <w:sz w:val="24"/>
        </w:rPr>
        <w:t xml:space="preserve"> </w:t>
      </w:r>
      <w:r>
        <w:rPr>
          <w:sz w:val="24"/>
        </w:rPr>
        <w:t>with</w:t>
      </w:r>
      <w:r>
        <w:rPr>
          <w:spacing w:val="-2"/>
          <w:sz w:val="24"/>
        </w:rPr>
        <w:t xml:space="preserve"> </w:t>
      </w:r>
      <w:r>
        <w:rPr>
          <w:sz w:val="24"/>
        </w:rPr>
        <w:t>any request requiring a delayed response including a documented reason.</w:t>
      </w:r>
    </w:p>
    <w:p w14:paraId="23F94667" w14:textId="77777777" w:rsidR="00AA5276" w:rsidRDefault="0058425B">
      <w:pPr>
        <w:pStyle w:val="ListParagraph"/>
        <w:numPr>
          <w:ilvl w:val="0"/>
          <w:numId w:val="16"/>
        </w:numPr>
        <w:tabs>
          <w:tab w:val="left" w:pos="1279"/>
        </w:tabs>
        <w:spacing w:before="121"/>
        <w:ind w:left="1279" w:hanging="359"/>
        <w:rPr>
          <w:sz w:val="24"/>
        </w:rPr>
      </w:pPr>
      <w:r>
        <w:rPr>
          <w:sz w:val="24"/>
        </w:rPr>
        <w:t>Review</w:t>
      </w:r>
      <w:r>
        <w:rPr>
          <w:spacing w:val="-1"/>
          <w:sz w:val="24"/>
        </w:rPr>
        <w:t xml:space="preserve"> </w:t>
      </w:r>
      <w:r>
        <w:rPr>
          <w:sz w:val="24"/>
        </w:rPr>
        <w:t>response</w:t>
      </w:r>
      <w:r>
        <w:rPr>
          <w:spacing w:val="-2"/>
          <w:sz w:val="24"/>
        </w:rPr>
        <w:t xml:space="preserve"> </w:t>
      </w:r>
      <w:r>
        <w:rPr>
          <w:sz w:val="24"/>
        </w:rPr>
        <w:t>time</w:t>
      </w:r>
      <w:r>
        <w:rPr>
          <w:spacing w:val="-2"/>
          <w:sz w:val="24"/>
        </w:rPr>
        <w:t xml:space="preserve"> </w:t>
      </w:r>
      <w:r>
        <w:rPr>
          <w:sz w:val="24"/>
        </w:rPr>
        <w:t>annually</w:t>
      </w:r>
      <w:r>
        <w:rPr>
          <w:spacing w:val="-2"/>
          <w:sz w:val="24"/>
        </w:rPr>
        <w:t xml:space="preserve"> </w:t>
      </w:r>
      <w:r>
        <w:rPr>
          <w:sz w:val="24"/>
        </w:rPr>
        <w:t>at</w:t>
      </w:r>
      <w:r>
        <w:rPr>
          <w:spacing w:val="-4"/>
          <w:sz w:val="24"/>
        </w:rPr>
        <w:t xml:space="preserve"> </w:t>
      </w:r>
      <w:r>
        <w:rPr>
          <w:sz w:val="24"/>
        </w:rPr>
        <w:t>the</w:t>
      </w:r>
      <w:r>
        <w:rPr>
          <w:spacing w:val="-1"/>
          <w:sz w:val="24"/>
        </w:rPr>
        <w:t xml:space="preserve"> </w:t>
      </w:r>
      <w:r>
        <w:rPr>
          <w:sz w:val="24"/>
        </w:rPr>
        <w:t>QIC</w:t>
      </w:r>
      <w:r>
        <w:rPr>
          <w:spacing w:val="-3"/>
          <w:sz w:val="24"/>
        </w:rPr>
        <w:t xml:space="preserve"> </w:t>
      </w:r>
      <w:r>
        <w:rPr>
          <w:sz w:val="24"/>
        </w:rPr>
        <w:t>to</w:t>
      </w:r>
      <w:r>
        <w:rPr>
          <w:spacing w:val="-5"/>
          <w:sz w:val="24"/>
        </w:rPr>
        <w:t xml:space="preserve"> </w:t>
      </w:r>
      <w:r>
        <w:rPr>
          <w:sz w:val="24"/>
        </w:rPr>
        <w:t>assure it</w:t>
      </w:r>
      <w:r>
        <w:rPr>
          <w:spacing w:val="-3"/>
          <w:sz w:val="24"/>
        </w:rPr>
        <w:t xml:space="preserve"> </w:t>
      </w:r>
      <w:r>
        <w:rPr>
          <w:sz w:val="24"/>
        </w:rPr>
        <w:t>is</w:t>
      </w:r>
      <w:r>
        <w:rPr>
          <w:spacing w:val="-2"/>
          <w:sz w:val="24"/>
        </w:rPr>
        <w:t xml:space="preserve"> </w:t>
      </w:r>
      <w:r>
        <w:rPr>
          <w:sz w:val="24"/>
        </w:rPr>
        <w:t>within</w:t>
      </w:r>
      <w:r>
        <w:rPr>
          <w:spacing w:val="-2"/>
          <w:sz w:val="24"/>
        </w:rPr>
        <w:t xml:space="preserve"> </w:t>
      </w:r>
      <w:r>
        <w:rPr>
          <w:sz w:val="24"/>
        </w:rPr>
        <w:t xml:space="preserve">state </w:t>
      </w:r>
      <w:r>
        <w:rPr>
          <w:spacing w:val="-2"/>
          <w:sz w:val="24"/>
        </w:rPr>
        <w:t>standards.</w:t>
      </w:r>
    </w:p>
    <w:p w14:paraId="0DFC1540" w14:textId="77777777" w:rsidR="002C6FB3" w:rsidRPr="002C6FB3" w:rsidRDefault="002C6FB3" w:rsidP="002C6FB3">
      <w:pPr>
        <w:pStyle w:val="BodyText"/>
        <w:spacing w:line="278" w:lineRule="auto"/>
        <w:ind w:left="900"/>
        <w:rPr>
          <w:bCs/>
        </w:rPr>
      </w:pPr>
      <w:r w:rsidRPr="002C6FB3">
        <w:rPr>
          <w:bCs/>
          <w:u w:val="single"/>
        </w:rPr>
        <w:t>Next Steps</w:t>
      </w:r>
      <w:r w:rsidRPr="002C6FB3">
        <w:rPr>
          <w:bCs/>
        </w:rPr>
        <w:t>:</w:t>
      </w:r>
    </w:p>
    <w:p w14:paraId="1AC80235" w14:textId="77777777" w:rsidR="002C6FB3" w:rsidRPr="002C6FB3" w:rsidRDefault="002C6FB3" w:rsidP="002C6FB3">
      <w:pPr>
        <w:pStyle w:val="BodyText"/>
        <w:spacing w:line="276" w:lineRule="auto"/>
        <w:ind w:left="1282" w:hanging="360"/>
        <w:rPr>
          <w:bCs/>
        </w:rPr>
      </w:pPr>
      <w:r w:rsidRPr="002C6FB3">
        <w:rPr>
          <w:bCs/>
        </w:rPr>
        <w:t>•</w:t>
      </w:r>
      <w:r w:rsidRPr="002C6FB3">
        <w:rPr>
          <w:bCs/>
        </w:rPr>
        <w:tab/>
        <w:t>Prioritize integration of urgent and emergent service data into the EHR to enable timely analysis and reporting.</w:t>
      </w:r>
    </w:p>
    <w:p w14:paraId="06096973" w14:textId="77777777" w:rsidR="002C6FB3" w:rsidRPr="002C6FB3" w:rsidRDefault="002C6FB3" w:rsidP="002C6FB3">
      <w:pPr>
        <w:pStyle w:val="BodyText"/>
        <w:spacing w:line="276" w:lineRule="auto"/>
        <w:ind w:left="1282" w:hanging="360"/>
        <w:rPr>
          <w:bCs/>
        </w:rPr>
      </w:pPr>
      <w:r w:rsidRPr="002C6FB3">
        <w:rPr>
          <w:bCs/>
        </w:rPr>
        <w:t>•</w:t>
      </w:r>
      <w:r w:rsidRPr="002C6FB3">
        <w:rPr>
          <w:bCs/>
        </w:rPr>
        <w:tab/>
        <w:t>Continue ongoing monitoring of response times to identify patterns and potential service gaps.</w:t>
      </w:r>
    </w:p>
    <w:p w14:paraId="321F0B1D" w14:textId="77777777" w:rsidR="002C6FB3" w:rsidRPr="002C6FB3" w:rsidRDefault="002C6FB3" w:rsidP="002C6FB3">
      <w:pPr>
        <w:pStyle w:val="BodyText"/>
        <w:spacing w:line="276" w:lineRule="auto"/>
        <w:ind w:left="1282" w:hanging="360"/>
        <w:rPr>
          <w:bCs/>
        </w:rPr>
      </w:pPr>
      <w:r w:rsidRPr="002C6FB3">
        <w:rPr>
          <w:bCs/>
        </w:rPr>
        <w:t>•</w:t>
      </w:r>
      <w:r w:rsidRPr="002C6FB3">
        <w:rPr>
          <w:bCs/>
        </w:rPr>
        <w:tab/>
        <w:t>Implement targeted staff training or process adjustments as needed based on data insights.</w:t>
      </w:r>
    </w:p>
    <w:p w14:paraId="5B11705F" w14:textId="6BFA230F" w:rsidR="00F20A71" w:rsidRPr="00F20A71" w:rsidRDefault="002C6FB3" w:rsidP="002C6FB3">
      <w:pPr>
        <w:pStyle w:val="BodyText"/>
        <w:spacing w:line="276" w:lineRule="auto"/>
        <w:ind w:left="1282" w:hanging="360"/>
        <w:rPr>
          <w:bCs/>
        </w:rPr>
      </w:pPr>
      <w:r w:rsidRPr="002C6FB3">
        <w:rPr>
          <w:bCs/>
        </w:rPr>
        <w:t>•</w:t>
      </w:r>
      <w:r w:rsidRPr="002C6FB3">
        <w:rPr>
          <w:bCs/>
        </w:rPr>
        <w:tab/>
        <w:t>Maintain collaboration with contracted partners to ensure compliance with access standards and continuous improvement in response timeliness.</w:t>
      </w:r>
    </w:p>
    <w:p w14:paraId="23F94668" w14:textId="285F3C43" w:rsidR="00AA5276" w:rsidRDefault="0058425B">
      <w:pPr>
        <w:pStyle w:val="BodyText"/>
        <w:spacing w:line="278" w:lineRule="auto"/>
      </w:pPr>
      <w:r>
        <w:rPr>
          <w:b/>
        </w:rPr>
        <w:t>Monitoring</w:t>
      </w:r>
      <w:r>
        <w:rPr>
          <w:b/>
          <w:spacing w:val="-5"/>
        </w:rPr>
        <w:t xml:space="preserve"> </w:t>
      </w:r>
      <w:r>
        <w:rPr>
          <w:b/>
        </w:rPr>
        <w:t>mechanisms:</w:t>
      </w:r>
      <w:r>
        <w:rPr>
          <w:b/>
          <w:spacing w:val="-1"/>
        </w:rPr>
        <w:t xml:space="preserve"> </w:t>
      </w:r>
      <w:r>
        <w:t>QIC</w:t>
      </w:r>
      <w:r>
        <w:rPr>
          <w:spacing w:val="-5"/>
        </w:rPr>
        <w:t xml:space="preserve"> </w:t>
      </w:r>
      <w:r>
        <w:t>review</w:t>
      </w:r>
      <w:r>
        <w:rPr>
          <w:spacing w:val="-5"/>
        </w:rPr>
        <w:t xml:space="preserve"> </w:t>
      </w:r>
      <w:r>
        <w:t>of</w:t>
      </w:r>
      <w:r>
        <w:rPr>
          <w:spacing w:val="-3"/>
        </w:rPr>
        <w:t xml:space="preserve"> </w:t>
      </w:r>
      <w:r>
        <w:t>crisis</w:t>
      </w:r>
      <w:r>
        <w:rPr>
          <w:spacing w:val="-5"/>
        </w:rPr>
        <w:t xml:space="preserve"> </w:t>
      </w:r>
      <w:r>
        <w:t>data,</w:t>
      </w:r>
      <w:r>
        <w:rPr>
          <w:spacing w:val="-1"/>
        </w:rPr>
        <w:t xml:space="preserve"> </w:t>
      </w:r>
      <w:r>
        <w:t>EHR</w:t>
      </w:r>
      <w:r>
        <w:rPr>
          <w:spacing w:val="-5"/>
        </w:rPr>
        <w:t xml:space="preserve"> </w:t>
      </w:r>
      <w:r>
        <w:t>data,</w:t>
      </w:r>
      <w:r>
        <w:rPr>
          <w:spacing w:val="-2"/>
        </w:rPr>
        <w:t xml:space="preserve"> </w:t>
      </w:r>
      <w:r>
        <w:t xml:space="preserve">and EQRO timeliness data </w:t>
      </w:r>
      <w:r w:rsidR="00E96822">
        <w:t xml:space="preserve">verification completed </w:t>
      </w:r>
      <w:r>
        <w:t xml:space="preserve">annually </w:t>
      </w:r>
      <w:r w:rsidR="00E96822">
        <w:t xml:space="preserve">between the BHP and </w:t>
      </w:r>
      <w:proofErr w:type="gramStart"/>
      <w:r w:rsidR="00E96822">
        <w:t>HSAG.</w:t>
      </w:r>
      <w:r>
        <w:t>.</w:t>
      </w:r>
      <w:proofErr w:type="gramEnd"/>
    </w:p>
    <w:p w14:paraId="23F94669" w14:textId="1FA70B14" w:rsidR="00AA5276" w:rsidRDefault="0058425B">
      <w:pPr>
        <w:pStyle w:val="BodyText"/>
        <w:spacing w:before="115" w:line="276" w:lineRule="auto"/>
        <w:rPr>
          <w:spacing w:val="-2"/>
        </w:rPr>
      </w:pPr>
      <w:r>
        <w:rPr>
          <w:b/>
        </w:rPr>
        <w:t xml:space="preserve">Baseline: </w:t>
      </w:r>
      <w:r>
        <w:t>The</w:t>
      </w:r>
      <w:r>
        <w:rPr>
          <w:spacing w:val="-3"/>
        </w:rPr>
        <w:t xml:space="preserve"> </w:t>
      </w:r>
      <w:r w:rsidR="00E83C97">
        <w:t>B</w:t>
      </w:r>
      <w:r>
        <w:t>HP</w:t>
      </w:r>
      <w:r>
        <w:rPr>
          <w:spacing w:val="-1"/>
        </w:rPr>
        <w:t xml:space="preserve"> </w:t>
      </w:r>
      <w:r>
        <w:t>continues</w:t>
      </w:r>
      <w:r>
        <w:rPr>
          <w:spacing w:val="-4"/>
        </w:rPr>
        <w:t xml:space="preserve"> </w:t>
      </w:r>
      <w:r>
        <w:t>to</w:t>
      </w:r>
      <w:r>
        <w:rPr>
          <w:spacing w:val="-4"/>
        </w:rPr>
        <w:t xml:space="preserve"> </w:t>
      </w:r>
      <w:r>
        <w:t>contract</w:t>
      </w:r>
      <w:r>
        <w:rPr>
          <w:spacing w:val="-3"/>
        </w:rPr>
        <w:t xml:space="preserve"> </w:t>
      </w:r>
      <w:r>
        <w:t>with</w:t>
      </w:r>
      <w:r>
        <w:rPr>
          <w:spacing w:val="-3"/>
        </w:rPr>
        <w:t xml:space="preserve"> </w:t>
      </w:r>
      <w:r>
        <w:t>the</w:t>
      </w:r>
      <w:r>
        <w:rPr>
          <w:spacing w:val="-1"/>
        </w:rPr>
        <w:t xml:space="preserve"> </w:t>
      </w:r>
      <w:r>
        <w:t>Alameda</w:t>
      </w:r>
      <w:r>
        <w:rPr>
          <w:spacing w:val="-4"/>
        </w:rPr>
        <w:t xml:space="preserve"> </w:t>
      </w:r>
      <w:r>
        <w:t>24-hour</w:t>
      </w:r>
      <w:r>
        <w:rPr>
          <w:spacing w:val="-2"/>
        </w:rPr>
        <w:t xml:space="preserve"> </w:t>
      </w:r>
      <w:r>
        <w:t>crisis</w:t>
      </w:r>
      <w:r>
        <w:rPr>
          <w:spacing w:val="-4"/>
        </w:rPr>
        <w:t xml:space="preserve"> </w:t>
      </w:r>
      <w:r>
        <w:t>line</w:t>
      </w:r>
      <w:r>
        <w:rPr>
          <w:spacing w:val="-4"/>
        </w:rPr>
        <w:t xml:space="preserve"> </w:t>
      </w:r>
      <w:r>
        <w:t>to</w:t>
      </w:r>
      <w:r>
        <w:rPr>
          <w:spacing w:val="-4"/>
        </w:rPr>
        <w:t xml:space="preserve"> </w:t>
      </w:r>
      <w:r>
        <w:t>ensure</w:t>
      </w:r>
      <w:r>
        <w:rPr>
          <w:spacing w:val="-3"/>
        </w:rPr>
        <w:t xml:space="preserve"> </w:t>
      </w:r>
      <w:r>
        <w:t>that crisis</w:t>
      </w:r>
      <w:r>
        <w:rPr>
          <w:spacing w:val="-1"/>
        </w:rPr>
        <w:t xml:space="preserve"> </w:t>
      </w:r>
      <w:r>
        <w:t>calls are answered</w:t>
      </w:r>
      <w:r>
        <w:rPr>
          <w:spacing w:val="-3"/>
        </w:rPr>
        <w:t xml:space="preserve"> </w:t>
      </w:r>
      <w:r>
        <w:t>by a live</w:t>
      </w:r>
      <w:r>
        <w:rPr>
          <w:spacing w:val="-2"/>
        </w:rPr>
        <w:t xml:space="preserve"> </w:t>
      </w:r>
      <w:r>
        <w:t>person.</w:t>
      </w:r>
      <w:r>
        <w:rPr>
          <w:spacing w:val="-1"/>
        </w:rPr>
        <w:t xml:space="preserve"> </w:t>
      </w:r>
      <w:r>
        <w:t>The</w:t>
      </w:r>
      <w:r>
        <w:rPr>
          <w:spacing w:val="-2"/>
        </w:rPr>
        <w:t xml:space="preserve"> </w:t>
      </w:r>
      <w:r>
        <w:t>average response</w:t>
      </w:r>
      <w:r>
        <w:rPr>
          <w:spacing w:val="-2"/>
        </w:rPr>
        <w:t xml:space="preserve"> </w:t>
      </w:r>
      <w:r>
        <w:t>time</w:t>
      </w:r>
      <w:r>
        <w:rPr>
          <w:spacing w:val="-1"/>
        </w:rPr>
        <w:t xml:space="preserve"> </w:t>
      </w:r>
      <w:r>
        <w:t>was</w:t>
      </w:r>
      <w:r>
        <w:rPr>
          <w:spacing w:val="-2"/>
        </w:rPr>
        <w:t xml:space="preserve"> </w:t>
      </w:r>
      <w:r w:rsidR="00F157DA">
        <w:t xml:space="preserve">41 </w:t>
      </w:r>
      <w:r>
        <w:t>minutes,</w:t>
      </w:r>
      <w:r>
        <w:rPr>
          <w:spacing w:val="-2"/>
        </w:rPr>
        <w:t xml:space="preserve"> </w:t>
      </w:r>
      <w:r>
        <w:t xml:space="preserve">with </w:t>
      </w:r>
      <w:proofErr w:type="gramStart"/>
      <w:r>
        <w:t>a</w:t>
      </w:r>
      <w:proofErr w:type="gramEnd"/>
      <w:r>
        <w:t xml:space="preserve"> </w:t>
      </w:r>
      <w:r w:rsidR="00F157DA">
        <w:t xml:space="preserve">89.6 </w:t>
      </w:r>
      <w:r>
        <w:t xml:space="preserve">% compliance </w:t>
      </w:r>
      <w:proofErr w:type="gramStart"/>
      <w:r>
        <w:t>rate</w:t>
      </w:r>
      <w:proofErr w:type="gramEnd"/>
      <w:r>
        <w:t xml:space="preserve"> to the two-hour </w:t>
      </w:r>
      <w:r w:rsidR="009B20B6">
        <w:t>B</w:t>
      </w:r>
      <w:r>
        <w:t xml:space="preserve">HP standard. </w:t>
      </w:r>
      <w:r w:rsidR="004D64FF" w:rsidRPr="004D64FF">
        <w:t xml:space="preserve">There were 5 urgent request </w:t>
      </w:r>
      <w:r w:rsidR="004D64FF" w:rsidRPr="004D64FF">
        <w:lastRenderedPageBreak/>
        <w:t>appointments</w:t>
      </w:r>
      <w:r w:rsidR="004D64FF">
        <w:t>.</w:t>
      </w:r>
      <w:r w:rsidR="004D64FF" w:rsidRPr="004D64FF">
        <w:t xml:space="preserve"> </w:t>
      </w:r>
      <w:r w:rsidR="00044A94" w:rsidRPr="00044A94">
        <w:t xml:space="preserve">The average response time </w:t>
      </w:r>
      <w:r w:rsidR="00D30B10">
        <w:t>increased slightly from 38 to 41 minutes</w:t>
      </w:r>
      <w:r w:rsidR="00044A94" w:rsidRPr="00044A94">
        <w:t xml:space="preserve"> and the compliance with the 2-hour standard </w:t>
      </w:r>
      <w:r w:rsidR="00D30B10">
        <w:t>in</w:t>
      </w:r>
      <w:r w:rsidR="00D30B10" w:rsidRPr="00044A94">
        <w:t xml:space="preserve">creased </w:t>
      </w:r>
      <w:r w:rsidR="00044A94" w:rsidRPr="00044A94">
        <w:t>from 94.2%</w:t>
      </w:r>
      <w:r w:rsidR="003018F1">
        <w:t xml:space="preserve"> to 89.6</w:t>
      </w:r>
      <w:r w:rsidR="00044A94">
        <w:t xml:space="preserve"> from FY 23-24</w:t>
      </w:r>
      <w:r w:rsidR="003018F1">
        <w:t xml:space="preserve"> to FY 24-25</w:t>
      </w:r>
      <w:r w:rsidR="00044A94">
        <w:t xml:space="preserve">. </w:t>
      </w:r>
      <w:r>
        <w:t xml:space="preserve">Urgent services did not require prior </w:t>
      </w:r>
      <w:r>
        <w:rPr>
          <w:spacing w:val="-2"/>
        </w:rPr>
        <w:t>authorization.</w:t>
      </w:r>
    </w:p>
    <w:p w14:paraId="3CB80F91" w14:textId="77777777" w:rsidR="00BF78A6" w:rsidRDefault="00BF78A6" w:rsidP="00BF78A6">
      <w:pPr>
        <w:pStyle w:val="BodyText"/>
        <w:spacing w:before="115" w:line="276" w:lineRule="auto"/>
      </w:pPr>
      <w:r>
        <w:t>During FY 2024-2025, County Behavioral Health agency continued to maintain contracts to ensure access to urgent and emergent services, including ongoing collaboration with Alameda. Response times are being continuously evaluated to identify bottlenecks and determine whether additional staff training is required.</w:t>
      </w:r>
    </w:p>
    <w:p w14:paraId="4B927EB5" w14:textId="7C39F18F" w:rsidR="00BF78A6" w:rsidRDefault="00BF78A6" w:rsidP="00BF78A6">
      <w:pPr>
        <w:pStyle w:val="BodyText"/>
        <w:spacing w:before="115" w:line="276" w:lineRule="auto"/>
      </w:pPr>
      <w:r>
        <w:t>Currently, data analysis for urgent and emergent service response times cannot be fully integrated into the EHR, limiting the ability to track trends and identify areas for improvement in real time.</w:t>
      </w:r>
    </w:p>
    <w:p w14:paraId="23F94687" w14:textId="77777777" w:rsidR="00AA5276" w:rsidRDefault="0058425B" w:rsidP="003B66C4">
      <w:pPr>
        <w:pStyle w:val="BodyText"/>
        <w:spacing w:before="120" w:line="276" w:lineRule="auto"/>
        <w:ind w:left="562"/>
      </w:pPr>
      <w:r>
        <w:rPr>
          <w:b/>
        </w:rPr>
        <w:t>Timeline:</w:t>
      </w:r>
      <w:r>
        <w:rPr>
          <w:b/>
          <w:spacing w:val="-3"/>
        </w:rPr>
        <w:t xml:space="preserve"> </w:t>
      </w:r>
      <w:r>
        <w:t>Annual</w:t>
      </w:r>
      <w:r>
        <w:rPr>
          <w:spacing w:val="-3"/>
        </w:rPr>
        <w:t xml:space="preserve"> </w:t>
      </w:r>
      <w:r>
        <w:t>review</w:t>
      </w:r>
      <w:r>
        <w:rPr>
          <w:spacing w:val="-4"/>
        </w:rPr>
        <w:t xml:space="preserve"> </w:t>
      </w:r>
      <w:r>
        <w:t>by</w:t>
      </w:r>
      <w:r>
        <w:rPr>
          <w:spacing w:val="-3"/>
        </w:rPr>
        <w:t xml:space="preserve"> </w:t>
      </w:r>
      <w:r>
        <w:t>QIC.</w:t>
      </w:r>
      <w:r>
        <w:rPr>
          <w:spacing w:val="-4"/>
        </w:rPr>
        <w:t xml:space="preserve"> </w:t>
      </w:r>
      <w:r>
        <w:t>Response</w:t>
      </w:r>
      <w:r>
        <w:rPr>
          <w:spacing w:val="-5"/>
        </w:rPr>
        <w:t xml:space="preserve"> </w:t>
      </w:r>
      <w:r>
        <w:t>time</w:t>
      </w:r>
      <w:r>
        <w:rPr>
          <w:spacing w:val="-4"/>
        </w:rPr>
        <w:t xml:space="preserve"> </w:t>
      </w:r>
      <w:r>
        <w:t>will</w:t>
      </w:r>
      <w:r>
        <w:rPr>
          <w:spacing w:val="-3"/>
        </w:rPr>
        <w:t xml:space="preserve"> </w:t>
      </w:r>
      <w:r>
        <w:t>be reported</w:t>
      </w:r>
      <w:r>
        <w:rPr>
          <w:spacing w:val="-1"/>
        </w:rPr>
        <w:t xml:space="preserve"> </w:t>
      </w:r>
      <w:r>
        <w:t>semi-annually</w:t>
      </w:r>
      <w:r>
        <w:rPr>
          <w:spacing w:val="-3"/>
        </w:rPr>
        <w:t xml:space="preserve"> </w:t>
      </w:r>
      <w:r>
        <w:t>to</w:t>
      </w:r>
      <w:r>
        <w:rPr>
          <w:spacing w:val="-3"/>
        </w:rPr>
        <w:t xml:space="preserve"> </w:t>
      </w:r>
      <w:r>
        <w:t>the management team and the Clinical Site Supervisor for crisis services.</w:t>
      </w:r>
    </w:p>
    <w:p w14:paraId="23F9468A" w14:textId="4A331839" w:rsidR="00AA5276" w:rsidRDefault="0058425B" w:rsidP="00972BAC">
      <w:pPr>
        <w:pStyle w:val="BodyText"/>
        <w:spacing w:before="104"/>
        <w:ind w:left="562"/>
      </w:pPr>
      <w:r>
        <w:rPr>
          <w:b/>
        </w:rPr>
        <w:t>Lead</w:t>
      </w:r>
      <w:r>
        <w:rPr>
          <w:b/>
          <w:spacing w:val="-3"/>
        </w:rPr>
        <w:t xml:space="preserve"> </w:t>
      </w:r>
      <w:r>
        <w:rPr>
          <w:b/>
        </w:rPr>
        <w:t>Staff:</w:t>
      </w:r>
      <w:r>
        <w:rPr>
          <w:b/>
          <w:spacing w:val="-2"/>
        </w:rPr>
        <w:t xml:space="preserve"> </w:t>
      </w:r>
      <w:r>
        <w:t>Crisis</w:t>
      </w:r>
      <w:r>
        <w:rPr>
          <w:spacing w:val="-6"/>
        </w:rPr>
        <w:t xml:space="preserve"> </w:t>
      </w:r>
      <w:r>
        <w:t>workers,</w:t>
      </w:r>
      <w:r>
        <w:rPr>
          <w:spacing w:val="-2"/>
        </w:rPr>
        <w:t xml:space="preserve"> </w:t>
      </w:r>
      <w:r>
        <w:t>Mobile</w:t>
      </w:r>
      <w:r>
        <w:rPr>
          <w:spacing w:val="-3"/>
        </w:rPr>
        <w:t xml:space="preserve"> </w:t>
      </w:r>
      <w:r>
        <w:t>Crisis</w:t>
      </w:r>
      <w:r>
        <w:rPr>
          <w:spacing w:val="-5"/>
        </w:rPr>
        <w:t xml:space="preserve"> </w:t>
      </w:r>
      <w:r>
        <w:t>Workers,</w:t>
      </w:r>
      <w:r>
        <w:rPr>
          <w:spacing w:val="-5"/>
        </w:rPr>
        <w:t xml:space="preserve"> </w:t>
      </w:r>
      <w:r>
        <w:t>ASOC</w:t>
      </w:r>
      <w:r>
        <w:rPr>
          <w:spacing w:val="-5"/>
        </w:rPr>
        <w:t xml:space="preserve"> </w:t>
      </w:r>
      <w:r>
        <w:t>System</w:t>
      </w:r>
      <w:r>
        <w:rPr>
          <w:spacing w:val="-3"/>
        </w:rPr>
        <w:t xml:space="preserve"> </w:t>
      </w:r>
      <w:r>
        <w:t>Administrator,</w:t>
      </w:r>
      <w:r>
        <w:rPr>
          <w:spacing w:val="-6"/>
        </w:rPr>
        <w:t xml:space="preserve"> </w:t>
      </w:r>
      <w:r>
        <w:t>Program Coordinator, and Project Coordinator.</w:t>
      </w:r>
      <w:bookmarkStart w:id="12" w:name="_bookmark10"/>
      <w:bookmarkEnd w:id="12"/>
    </w:p>
    <w:p w14:paraId="1F4A8D4D" w14:textId="77777777" w:rsidR="00972BAC" w:rsidRDefault="00972BAC" w:rsidP="00972BAC">
      <w:pPr>
        <w:pStyle w:val="BodyText"/>
        <w:spacing w:before="0"/>
        <w:ind w:left="0"/>
      </w:pPr>
    </w:p>
    <w:p w14:paraId="23F9468B" w14:textId="77777777" w:rsidR="00AA5276" w:rsidRDefault="0058425B">
      <w:pPr>
        <w:pStyle w:val="Heading2"/>
        <w:ind w:left="344"/>
      </w:pPr>
      <w:r>
        <w:rPr>
          <w:color w:val="2D74B5"/>
        </w:rPr>
        <w:t>Goal</w:t>
      </w:r>
      <w:r>
        <w:rPr>
          <w:color w:val="2D74B5"/>
          <w:spacing w:val="-1"/>
        </w:rPr>
        <w:t xml:space="preserve"> </w:t>
      </w:r>
      <w:r>
        <w:rPr>
          <w:color w:val="2D74B5"/>
        </w:rPr>
        <w:t>3.3</w:t>
      </w:r>
      <w:r>
        <w:rPr>
          <w:color w:val="2D74B5"/>
          <w:spacing w:val="-1"/>
        </w:rPr>
        <w:t xml:space="preserve"> </w:t>
      </w:r>
      <w:r>
        <w:rPr>
          <w:color w:val="2D74B5"/>
        </w:rPr>
        <w:t xml:space="preserve">Test </w:t>
      </w:r>
      <w:r>
        <w:rPr>
          <w:color w:val="2D74B5"/>
          <w:spacing w:val="-2"/>
        </w:rPr>
        <w:t>Calls:</w:t>
      </w:r>
    </w:p>
    <w:p w14:paraId="23F9468C" w14:textId="77777777" w:rsidR="00AA5276" w:rsidRDefault="0058425B">
      <w:pPr>
        <w:pStyle w:val="BodyText"/>
        <w:spacing w:before="166" w:line="276" w:lineRule="auto"/>
        <w:ind w:right="138"/>
      </w:pPr>
      <w:r>
        <w:t>To monitor and make improvements to the 24-hour crisis/access line (including business line)</w:t>
      </w:r>
      <w:r>
        <w:rPr>
          <w:spacing w:val="-4"/>
        </w:rPr>
        <w:t xml:space="preserve"> </w:t>
      </w:r>
      <w:r>
        <w:t>including</w:t>
      </w:r>
      <w:r>
        <w:rPr>
          <w:spacing w:val="-4"/>
        </w:rPr>
        <w:t xml:space="preserve"> </w:t>
      </w:r>
      <w:r>
        <w:t>responses,</w:t>
      </w:r>
      <w:r>
        <w:rPr>
          <w:spacing w:val="-4"/>
        </w:rPr>
        <w:t xml:space="preserve"> </w:t>
      </w:r>
      <w:r>
        <w:t>the</w:t>
      </w:r>
      <w:r>
        <w:rPr>
          <w:spacing w:val="-3"/>
        </w:rPr>
        <w:t xml:space="preserve"> </w:t>
      </w:r>
      <w:r>
        <w:t>information</w:t>
      </w:r>
      <w:r>
        <w:rPr>
          <w:spacing w:val="-3"/>
        </w:rPr>
        <w:t xml:space="preserve"> </w:t>
      </w:r>
      <w:r>
        <w:t>given</w:t>
      </w:r>
      <w:r>
        <w:rPr>
          <w:spacing w:val="-5"/>
        </w:rPr>
        <w:t xml:space="preserve"> </w:t>
      </w:r>
      <w:r>
        <w:t>to</w:t>
      </w:r>
      <w:r>
        <w:rPr>
          <w:spacing w:val="-3"/>
        </w:rPr>
        <w:t xml:space="preserve"> </w:t>
      </w:r>
      <w:r>
        <w:t>the</w:t>
      </w:r>
      <w:r>
        <w:rPr>
          <w:spacing w:val="-3"/>
        </w:rPr>
        <w:t xml:space="preserve"> </w:t>
      </w:r>
      <w:r>
        <w:t>caller,</w:t>
      </w:r>
      <w:r>
        <w:rPr>
          <w:spacing w:val="-3"/>
        </w:rPr>
        <w:t xml:space="preserve"> </w:t>
      </w:r>
      <w:r>
        <w:t>and</w:t>
      </w:r>
      <w:r>
        <w:rPr>
          <w:spacing w:val="-5"/>
        </w:rPr>
        <w:t xml:space="preserve"> </w:t>
      </w:r>
      <w:r>
        <w:t>ensure</w:t>
      </w:r>
      <w:r>
        <w:rPr>
          <w:spacing w:val="-5"/>
        </w:rPr>
        <w:t xml:space="preserve"> </w:t>
      </w:r>
      <w:r>
        <w:t>that</w:t>
      </w:r>
      <w:r>
        <w:rPr>
          <w:spacing w:val="-3"/>
        </w:rPr>
        <w:t xml:space="preserve"> </w:t>
      </w:r>
      <w:r>
        <w:t>calls</w:t>
      </w:r>
      <w:r>
        <w:rPr>
          <w:spacing w:val="-6"/>
        </w:rPr>
        <w:t xml:space="preserve"> </w:t>
      </w:r>
      <w:r>
        <w:t>are</w:t>
      </w:r>
      <w:r>
        <w:rPr>
          <w:spacing w:val="-5"/>
        </w:rPr>
        <w:t xml:space="preserve"> </w:t>
      </w:r>
      <w:r>
        <w:t>being conducted in the callers’ preferred language.</w:t>
      </w:r>
    </w:p>
    <w:p w14:paraId="23F9468D" w14:textId="3E26DC2D" w:rsidR="00AA5276" w:rsidRDefault="00C64294">
      <w:pPr>
        <w:pStyle w:val="BodyText"/>
        <w:spacing w:before="120" w:line="276" w:lineRule="auto"/>
        <w:ind w:right="373"/>
        <w:jc w:val="both"/>
      </w:pPr>
      <w:r>
        <w:rPr>
          <w:b/>
        </w:rPr>
        <w:t>Member</w:t>
      </w:r>
      <w:r w:rsidR="0058425B">
        <w:rPr>
          <w:b/>
          <w:spacing w:val="-6"/>
        </w:rPr>
        <w:t xml:space="preserve"> </w:t>
      </w:r>
      <w:r w:rsidR="0058425B">
        <w:rPr>
          <w:b/>
        </w:rPr>
        <w:t>Impact:</w:t>
      </w:r>
      <w:r w:rsidR="0058425B">
        <w:rPr>
          <w:b/>
          <w:spacing w:val="-4"/>
        </w:rPr>
        <w:t xml:space="preserve"> </w:t>
      </w:r>
      <w:r w:rsidR="0058425B">
        <w:t>Test</w:t>
      </w:r>
      <w:r w:rsidR="0058425B">
        <w:rPr>
          <w:spacing w:val="-8"/>
        </w:rPr>
        <w:t xml:space="preserve"> </w:t>
      </w:r>
      <w:r w:rsidR="0058425B">
        <w:t>calls</w:t>
      </w:r>
      <w:r w:rsidR="0058425B">
        <w:rPr>
          <w:spacing w:val="-5"/>
        </w:rPr>
        <w:t xml:space="preserve"> </w:t>
      </w:r>
      <w:r w:rsidR="0058425B">
        <w:t>ensure</w:t>
      </w:r>
      <w:r w:rsidR="0058425B">
        <w:rPr>
          <w:spacing w:val="-4"/>
        </w:rPr>
        <w:t xml:space="preserve"> </w:t>
      </w:r>
      <w:r w:rsidR="0058425B">
        <w:t>that</w:t>
      </w:r>
      <w:r w:rsidR="0058425B">
        <w:rPr>
          <w:spacing w:val="-4"/>
        </w:rPr>
        <w:t xml:space="preserve"> </w:t>
      </w:r>
      <w:r>
        <w:t>members</w:t>
      </w:r>
      <w:r w:rsidR="0058425B">
        <w:rPr>
          <w:spacing w:val="-5"/>
        </w:rPr>
        <w:t xml:space="preserve"> </w:t>
      </w:r>
      <w:r w:rsidR="0058425B">
        <w:t>are</w:t>
      </w:r>
      <w:r w:rsidR="0058425B">
        <w:rPr>
          <w:spacing w:val="-6"/>
        </w:rPr>
        <w:t xml:space="preserve"> </w:t>
      </w:r>
      <w:r w:rsidR="0058425B">
        <w:t>provided</w:t>
      </w:r>
      <w:r w:rsidR="0058425B">
        <w:rPr>
          <w:spacing w:val="-4"/>
        </w:rPr>
        <w:t xml:space="preserve"> </w:t>
      </w:r>
      <w:r w:rsidR="0058425B">
        <w:t>accurate</w:t>
      </w:r>
      <w:r w:rsidR="0058425B">
        <w:rPr>
          <w:spacing w:val="-4"/>
        </w:rPr>
        <w:t xml:space="preserve"> </w:t>
      </w:r>
      <w:r w:rsidR="0058425B">
        <w:t>information when</w:t>
      </w:r>
      <w:r w:rsidR="0058425B">
        <w:rPr>
          <w:spacing w:val="-3"/>
        </w:rPr>
        <w:t xml:space="preserve"> </w:t>
      </w:r>
      <w:r w:rsidR="0058425B">
        <w:t>they</w:t>
      </w:r>
      <w:r w:rsidR="0058425B">
        <w:rPr>
          <w:spacing w:val="-2"/>
        </w:rPr>
        <w:t xml:space="preserve"> </w:t>
      </w:r>
      <w:r w:rsidR="0058425B">
        <w:t>call</w:t>
      </w:r>
      <w:r w:rsidR="0058425B">
        <w:rPr>
          <w:spacing w:val="-4"/>
        </w:rPr>
        <w:t xml:space="preserve"> </w:t>
      </w:r>
      <w:r w:rsidR="0058425B">
        <w:t>the</w:t>
      </w:r>
      <w:r w:rsidR="0058425B">
        <w:rPr>
          <w:spacing w:val="-3"/>
        </w:rPr>
        <w:t xml:space="preserve"> </w:t>
      </w:r>
      <w:r w:rsidR="009B20B6">
        <w:t>BHP,</w:t>
      </w:r>
      <w:r w:rsidR="0058425B">
        <w:rPr>
          <w:spacing w:val="-3"/>
        </w:rPr>
        <w:t xml:space="preserve"> </w:t>
      </w:r>
      <w:r w:rsidR="0058425B">
        <w:t>and</w:t>
      </w:r>
      <w:r w:rsidR="0058425B">
        <w:rPr>
          <w:spacing w:val="-3"/>
        </w:rPr>
        <w:t xml:space="preserve"> </w:t>
      </w:r>
      <w:r w:rsidR="0058425B">
        <w:t>that</w:t>
      </w:r>
      <w:r w:rsidR="0058425B">
        <w:rPr>
          <w:spacing w:val="-1"/>
        </w:rPr>
        <w:t xml:space="preserve"> </w:t>
      </w:r>
      <w:r w:rsidR="0058425B">
        <w:t>staff</w:t>
      </w:r>
      <w:r w:rsidR="0058425B">
        <w:rPr>
          <w:spacing w:val="-1"/>
        </w:rPr>
        <w:t xml:space="preserve"> </w:t>
      </w:r>
      <w:r w:rsidR="0058425B">
        <w:t>can</w:t>
      </w:r>
      <w:r w:rsidR="0058425B">
        <w:rPr>
          <w:spacing w:val="-3"/>
        </w:rPr>
        <w:t xml:space="preserve"> </w:t>
      </w:r>
      <w:r w:rsidR="0058425B">
        <w:t>effectively</w:t>
      </w:r>
      <w:r w:rsidR="0058425B">
        <w:rPr>
          <w:spacing w:val="-2"/>
        </w:rPr>
        <w:t xml:space="preserve"> </w:t>
      </w:r>
      <w:r w:rsidR="0058425B">
        <w:t>utilize</w:t>
      </w:r>
      <w:r w:rsidR="0058425B">
        <w:rPr>
          <w:spacing w:val="-3"/>
        </w:rPr>
        <w:t xml:space="preserve"> </w:t>
      </w:r>
      <w:r w:rsidR="0058425B">
        <w:t>the</w:t>
      </w:r>
      <w:r w:rsidR="0058425B">
        <w:rPr>
          <w:spacing w:val="-3"/>
        </w:rPr>
        <w:t xml:space="preserve"> </w:t>
      </w:r>
      <w:r w:rsidR="0058425B">
        <w:t>translation</w:t>
      </w:r>
      <w:r w:rsidR="0058425B">
        <w:rPr>
          <w:spacing w:val="-1"/>
        </w:rPr>
        <w:t xml:space="preserve"> </w:t>
      </w:r>
      <w:r w:rsidR="0058425B">
        <w:t>services</w:t>
      </w:r>
      <w:r w:rsidR="0058425B">
        <w:rPr>
          <w:spacing w:val="-2"/>
        </w:rPr>
        <w:t xml:space="preserve"> </w:t>
      </w:r>
      <w:r w:rsidR="0058425B">
        <w:t>in</w:t>
      </w:r>
      <w:r w:rsidR="0058425B">
        <w:rPr>
          <w:spacing w:val="-3"/>
        </w:rPr>
        <w:t xml:space="preserve"> </w:t>
      </w:r>
      <w:r w:rsidR="0058425B">
        <w:t xml:space="preserve">the </w:t>
      </w:r>
      <w:r>
        <w:t>members</w:t>
      </w:r>
      <w:r w:rsidR="0058425B">
        <w:t>’ preferred language.</w:t>
      </w:r>
    </w:p>
    <w:p w14:paraId="23F9468F" w14:textId="77777777" w:rsidR="00AA5276" w:rsidRDefault="0058425B" w:rsidP="00FA16FA">
      <w:pPr>
        <w:spacing w:before="120"/>
        <w:ind w:left="562"/>
        <w:rPr>
          <w:b/>
          <w:sz w:val="24"/>
        </w:rPr>
      </w:pPr>
      <w:r>
        <w:rPr>
          <w:b/>
          <w:spacing w:val="-2"/>
          <w:sz w:val="24"/>
        </w:rPr>
        <w:t>Interventions:</w:t>
      </w:r>
    </w:p>
    <w:p w14:paraId="23F94692" w14:textId="1BD775B0" w:rsidR="00AA5276" w:rsidRPr="00E83C97" w:rsidRDefault="0058425B" w:rsidP="00E83C97">
      <w:pPr>
        <w:pStyle w:val="ListParagraph"/>
        <w:numPr>
          <w:ilvl w:val="0"/>
          <w:numId w:val="15"/>
        </w:numPr>
        <w:tabs>
          <w:tab w:val="left" w:pos="1280"/>
        </w:tabs>
        <w:spacing w:before="164" w:line="276" w:lineRule="auto"/>
        <w:ind w:right="727"/>
        <w:rPr>
          <w:sz w:val="24"/>
        </w:rPr>
      </w:pPr>
      <w:r>
        <w:rPr>
          <w:sz w:val="24"/>
        </w:rPr>
        <w:t>Results of the test calls will be recorded in the test call log, communicated to relevant</w:t>
      </w:r>
      <w:r>
        <w:rPr>
          <w:spacing w:val="-3"/>
          <w:sz w:val="24"/>
        </w:rPr>
        <w:t xml:space="preserve"> </w:t>
      </w:r>
      <w:r>
        <w:rPr>
          <w:sz w:val="24"/>
        </w:rPr>
        <w:t>staff</w:t>
      </w:r>
      <w:r>
        <w:rPr>
          <w:spacing w:val="-5"/>
          <w:sz w:val="24"/>
        </w:rPr>
        <w:t xml:space="preserve"> </w:t>
      </w:r>
      <w:r>
        <w:rPr>
          <w:sz w:val="24"/>
        </w:rPr>
        <w:t>or</w:t>
      </w:r>
      <w:r>
        <w:rPr>
          <w:spacing w:val="-5"/>
          <w:sz w:val="24"/>
        </w:rPr>
        <w:t xml:space="preserve"> </w:t>
      </w:r>
      <w:r>
        <w:rPr>
          <w:sz w:val="24"/>
        </w:rPr>
        <w:t>contractor;</w:t>
      </w:r>
      <w:r>
        <w:rPr>
          <w:spacing w:val="-3"/>
          <w:sz w:val="24"/>
        </w:rPr>
        <w:t xml:space="preserve"> </w:t>
      </w:r>
      <w:r>
        <w:rPr>
          <w:sz w:val="24"/>
        </w:rPr>
        <w:t>and</w:t>
      </w:r>
      <w:r>
        <w:rPr>
          <w:spacing w:val="-3"/>
          <w:sz w:val="24"/>
        </w:rPr>
        <w:t xml:space="preserve"> </w:t>
      </w:r>
      <w:r>
        <w:rPr>
          <w:sz w:val="24"/>
        </w:rPr>
        <w:t>concerns</w:t>
      </w:r>
      <w:r>
        <w:rPr>
          <w:spacing w:val="-6"/>
          <w:sz w:val="24"/>
        </w:rPr>
        <w:t xml:space="preserve"> </w:t>
      </w:r>
      <w:r>
        <w:rPr>
          <w:sz w:val="24"/>
        </w:rPr>
        <w:t>will</w:t>
      </w:r>
      <w:r>
        <w:rPr>
          <w:spacing w:val="-6"/>
          <w:sz w:val="24"/>
        </w:rPr>
        <w:t xml:space="preserve"> </w:t>
      </w:r>
      <w:r>
        <w:rPr>
          <w:sz w:val="24"/>
        </w:rPr>
        <w:t>be</w:t>
      </w:r>
      <w:r>
        <w:rPr>
          <w:spacing w:val="-8"/>
          <w:sz w:val="24"/>
        </w:rPr>
        <w:t xml:space="preserve"> </w:t>
      </w:r>
      <w:r>
        <w:rPr>
          <w:sz w:val="24"/>
        </w:rPr>
        <w:t>addressed</w:t>
      </w:r>
      <w:r>
        <w:rPr>
          <w:spacing w:val="-5"/>
          <w:sz w:val="24"/>
        </w:rPr>
        <w:t xml:space="preserve"> </w:t>
      </w:r>
      <w:r>
        <w:rPr>
          <w:sz w:val="24"/>
        </w:rPr>
        <w:t>by</w:t>
      </w:r>
      <w:r>
        <w:rPr>
          <w:spacing w:val="-4"/>
          <w:sz w:val="24"/>
        </w:rPr>
        <w:t xml:space="preserve"> </w:t>
      </w:r>
      <w:r>
        <w:rPr>
          <w:sz w:val="24"/>
        </w:rPr>
        <w:t>the</w:t>
      </w:r>
      <w:r>
        <w:rPr>
          <w:spacing w:val="-3"/>
          <w:sz w:val="24"/>
        </w:rPr>
        <w:t xml:space="preserve"> </w:t>
      </w:r>
      <w:r>
        <w:rPr>
          <w:sz w:val="24"/>
        </w:rPr>
        <w:t xml:space="preserve">Compliance </w:t>
      </w:r>
      <w:r>
        <w:rPr>
          <w:spacing w:val="-2"/>
          <w:sz w:val="24"/>
        </w:rPr>
        <w:t>Officer.</w:t>
      </w:r>
      <w:r w:rsidR="00E83C97" w:rsidRPr="00E83C97">
        <w:rPr>
          <w:sz w:val="24"/>
        </w:rPr>
        <w:t xml:space="preserve"> </w:t>
      </w:r>
    </w:p>
    <w:p w14:paraId="23F94693" w14:textId="77777777" w:rsidR="00AA5276" w:rsidRPr="00E83C97" w:rsidRDefault="0058425B">
      <w:pPr>
        <w:pStyle w:val="ListParagraph"/>
        <w:numPr>
          <w:ilvl w:val="0"/>
          <w:numId w:val="15"/>
        </w:numPr>
        <w:tabs>
          <w:tab w:val="left" w:pos="1279"/>
        </w:tabs>
        <w:ind w:left="1279" w:hanging="359"/>
        <w:rPr>
          <w:sz w:val="24"/>
        </w:rPr>
      </w:pPr>
      <w:r>
        <w:rPr>
          <w:sz w:val="24"/>
        </w:rPr>
        <w:t>Complete</w:t>
      </w:r>
      <w:r>
        <w:rPr>
          <w:spacing w:val="-5"/>
          <w:sz w:val="24"/>
        </w:rPr>
        <w:t xml:space="preserve"> </w:t>
      </w:r>
      <w:r>
        <w:rPr>
          <w:sz w:val="24"/>
        </w:rPr>
        <w:t>at</w:t>
      </w:r>
      <w:r>
        <w:rPr>
          <w:spacing w:val="-1"/>
          <w:sz w:val="24"/>
        </w:rPr>
        <w:t xml:space="preserve"> </w:t>
      </w:r>
      <w:r>
        <w:rPr>
          <w:sz w:val="24"/>
        </w:rPr>
        <w:t>least</w:t>
      </w:r>
      <w:r>
        <w:rPr>
          <w:spacing w:val="-2"/>
          <w:sz w:val="24"/>
        </w:rPr>
        <w:t xml:space="preserve"> </w:t>
      </w:r>
      <w:r>
        <w:rPr>
          <w:sz w:val="24"/>
        </w:rPr>
        <w:t>20%</w:t>
      </w:r>
      <w:r>
        <w:rPr>
          <w:spacing w:val="-2"/>
          <w:sz w:val="24"/>
        </w:rPr>
        <w:t xml:space="preserve"> </w:t>
      </w:r>
      <w:r>
        <w:rPr>
          <w:sz w:val="24"/>
        </w:rPr>
        <w:t>of</w:t>
      </w:r>
      <w:r>
        <w:rPr>
          <w:spacing w:val="-4"/>
          <w:sz w:val="24"/>
        </w:rPr>
        <w:t xml:space="preserve"> </w:t>
      </w:r>
      <w:r>
        <w:rPr>
          <w:sz w:val="24"/>
        </w:rPr>
        <w:t>test</w:t>
      </w:r>
      <w:r>
        <w:rPr>
          <w:spacing w:val="-1"/>
          <w:sz w:val="24"/>
        </w:rPr>
        <w:t xml:space="preserve"> </w:t>
      </w:r>
      <w:r>
        <w:rPr>
          <w:sz w:val="24"/>
        </w:rPr>
        <w:t>calls</w:t>
      </w:r>
      <w:r>
        <w:rPr>
          <w:spacing w:val="-2"/>
          <w:sz w:val="24"/>
        </w:rPr>
        <w:t xml:space="preserve"> </w:t>
      </w:r>
      <w:r>
        <w:rPr>
          <w:sz w:val="24"/>
        </w:rPr>
        <w:t>in</w:t>
      </w:r>
      <w:r>
        <w:rPr>
          <w:spacing w:val="-2"/>
          <w:sz w:val="24"/>
        </w:rPr>
        <w:t xml:space="preserve"> </w:t>
      </w:r>
      <w:r>
        <w:rPr>
          <w:sz w:val="24"/>
        </w:rPr>
        <w:t>a</w:t>
      </w:r>
      <w:r>
        <w:rPr>
          <w:spacing w:val="-4"/>
          <w:sz w:val="24"/>
        </w:rPr>
        <w:t xml:space="preserve"> </w:t>
      </w:r>
      <w:r>
        <w:rPr>
          <w:sz w:val="24"/>
        </w:rPr>
        <w:t>language</w:t>
      </w:r>
      <w:r>
        <w:rPr>
          <w:spacing w:val="-2"/>
          <w:sz w:val="24"/>
        </w:rPr>
        <w:t xml:space="preserve"> </w:t>
      </w:r>
      <w:r>
        <w:rPr>
          <w:sz w:val="24"/>
        </w:rPr>
        <w:t>other</w:t>
      </w:r>
      <w:r>
        <w:rPr>
          <w:spacing w:val="-3"/>
          <w:sz w:val="24"/>
        </w:rPr>
        <w:t xml:space="preserve"> </w:t>
      </w:r>
      <w:r>
        <w:rPr>
          <w:sz w:val="24"/>
        </w:rPr>
        <w:t>than</w:t>
      </w:r>
      <w:r>
        <w:rPr>
          <w:spacing w:val="-3"/>
          <w:sz w:val="24"/>
        </w:rPr>
        <w:t xml:space="preserve"> </w:t>
      </w:r>
      <w:r>
        <w:rPr>
          <w:spacing w:val="-2"/>
          <w:sz w:val="24"/>
        </w:rPr>
        <w:t>English.</w:t>
      </w:r>
    </w:p>
    <w:p w14:paraId="61D3B724" w14:textId="3B4FFD22" w:rsidR="007579BF" w:rsidRDefault="007579BF" w:rsidP="009C63B9">
      <w:pPr>
        <w:pStyle w:val="ListParagraph"/>
        <w:numPr>
          <w:ilvl w:val="0"/>
          <w:numId w:val="15"/>
        </w:numPr>
        <w:tabs>
          <w:tab w:val="left" w:pos="1279"/>
        </w:tabs>
        <w:spacing w:line="276" w:lineRule="auto"/>
        <w:ind w:left="1282"/>
        <w:rPr>
          <w:sz w:val="24"/>
        </w:rPr>
      </w:pPr>
      <w:r w:rsidRPr="007579BF">
        <w:rPr>
          <w:sz w:val="24"/>
        </w:rPr>
        <w:t>The QIC will spend two monthly meetings evaluating the workflow and data input processes to find areas that are impacting success in reaching the 50% goal. Findings will be used to determine needs in regard to trainings, documentation and workflow adjustments. QIC will also establish a monthly reporting apparatus to continually evaluate trends to provide any suggestions to improve effectiveness.</w:t>
      </w:r>
    </w:p>
    <w:p w14:paraId="01C19DC1" w14:textId="77777777" w:rsidR="00122069" w:rsidRPr="00122069" w:rsidRDefault="00122069" w:rsidP="00122069">
      <w:pPr>
        <w:tabs>
          <w:tab w:val="left" w:pos="1279"/>
        </w:tabs>
        <w:spacing w:before="160" w:line="276" w:lineRule="auto"/>
        <w:ind w:left="922"/>
        <w:rPr>
          <w:sz w:val="24"/>
        </w:rPr>
      </w:pPr>
      <w:r w:rsidRPr="00122069">
        <w:rPr>
          <w:sz w:val="24"/>
          <w:u w:val="single"/>
        </w:rPr>
        <w:t>Next Steps</w:t>
      </w:r>
      <w:r w:rsidRPr="00122069">
        <w:rPr>
          <w:sz w:val="24"/>
        </w:rPr>
        <w:t xml:space="preserve">: </w:t>
      </w:r>
    </w:p>
    <w:p w14:paraId="7BCDB8D8" w14:textId="77777777" w:rsidR="00122069" w:rsidRPr="00122069" w:rsidRDefault="00122069" w:rsidP="00122069">
      <w:pPr>
        <w:spacing w:before="160" w:line="276" w:lineRule="auto"/>
        <w:ind w:left="1260" w:hanging="338"/>
        <w:rPr>
          <w:sz w:val="24"/>
        </w:rPr>
      </w:pPr>
      <w:r w:rsidRPr="00122069">
        <w:rPr>
          <w:sz w:val="24"/>
        </w:rPr>
        <w:t>•</w:t>
      </w:r>
      <w:r w:rsidRPr="00122069">
        <w:rPr>
          <w:sz w:val="24"/>
        </w:rPr>
        <w:tab/>
        <w:t>The Compliance Committee will prioritize test call performance as a key focus area for FY 2025–2026.</w:t>
      </w:r>
    </w:p>
    <w:p w14:paraId="1E393E78" w14:textId="77777777" w:rsidR="00122069" w:rsidRPr="00122069" w:rsidRDefault="00122069" w:rsidP="00122069">
      <w:pPr>
        <w:tabs>
          <w:tab w:val="left" w:pos="1279"/>
        </w:tabs>
        <w:spacing w:before="160" w:line="276" w:lineRule="auto"/>
        <w:ind w:left="1260" w:hanging="338"/>
        <w:rPr>
          <w:sz w:val="24"/>
        </w:rPr>
      </w:pPr>
      <w:r w:rsidRPr="00122069">
        <w:rPr>
          <w:sz w:val="24"/>
        </w:rPr>
        <w:lastRenderedPageBreak/>
        <w:t>•</w:t>
      </w:r>
      <w:r w:rsidRPr="00122069">
        <w:rPr>
          <w:sz w:val="24"/>
        </w:rPr>
        <w:tab/>
        <w:t>Implement targeted training and support strategies to increase staff proficiency and confidence in completing test calls.</w:t>
      </w:r>
    </w:p>
    <w:p w14:paraId="151E3FB6" w14:textId="77777777" w:rsidR="00122069" w:rsidRPr="00122069" w:rsidRDefault="00122069" w:rsidP="00122069">
      <w:pPr>
        <w:tabs>
          <w:tab w:val="left" w:pos="1279"/>
        </w:tabs>
        <w:spacing w:before="160" w:line="276" w:lineRule="auto"/>
        <w:ind w:left="1260" w:hanging="338"/>
        <w:rPr>
          <w:sz w:val="24"/>
        </w:rPr>
      </w:pPr>
      <w:r w:rsidRPr="00122069">
        <w:rPr>
          <w:sz w:val="24"/>
        </w:rPr>
        <w:t>•</w:t>
      </w:r>
      <w:r w:rsidRPr="00122069">
        <w:rPr>
          <w:sz w:val="24"/>
        </w:rPr>
        <w:tab/>
        <w:t>Monitor test call outcomes and integrate findings into ongoing quality improvement activities to strengthen initial engagement processes.</w:t>
      </w:r>
    </w:p>
    <w:p w14:paraId="70089AAB" w14:textId="447EF2D9" w:rsidR="00122069" w:rsidRPr="00122069" w:rsidRDefault="00122069" w:rsidP="00122069">
      <w:pPr>
        <w:tabs>
          <w:tab w:val="left" w:pos="1279"/>
        </w:tabs>
        <w:spacing w:before="160" w:line="276" w:lineRule="auto"/>
        <w:ind w:left="1260" w:hanging="338"/>
        <w:rPr>
          <w:sz w:val="24"/>
        </w:rPr>
      </w:pPr>
      <w:r w:rsidRPr="00122069">
        <w:rPr>
          <w:sz w:val="24"/>
        </w:rPr>
        <w:t>•</w:t>
      </w:r>
      <w:r w:rsidRPr="00122069">
        <w:rPr>
          <w:sz w:val="24"/>
        </w:rPr>
        <w:tab/>
        <w:t>Identify process improvements and workflow adjustments to mitigate the impact of staff turnover on test call completion and accuracy.</w:t>
      </w:r>
    </w:p>
    <w:p w14:paraId="23F94694" w14:textId="77777777" w:rsidR="00AA5276" w:rsidRDefault="0058425B">
      <w:pPr>
        <w:spacing w:before="165"/>
        <w:ind w:left="560"/>
        <w:rPr>
          <w:sz w:val="24"/>
        </w:rPr>
      </w:pPr>
      <w:r>
        <w:rPr>
          <w:b/>
          <w:sz w:val="24"/>
        </w:rPr>
        <w:t>Monitoring</w:t>
      </w:r>
      <w:r>
        <w:rPr>
          <w:b/>
          <w:spacing w:val="-4"/>
          <w:sz w:val="24"/>
        </w:rPr>
        <w:t xml:space="preserve"> </w:t>
      </w:r>
      <w:r>
        <w:rPr>
          <w:b/>
          <w:sz w:val="24"/>
        </w:rPr>
        <w:t>mechanisms:</w:t>
      </w:r>
      <w:r>
        <w:rPr>
          <w:b/>
          <w:spacing w:val="1"/>
          <w:sz w:val="24"/>
        </w:rPr>
        <w:t xml:space="preserve"> </w:t>
      </w:r>
      <w:r>
        <w:rPr>
          <w:sz w:val="24"/>
        </w:rPr>
        <w:t>Test</w:t>
      </w:r>
      <w:r>
        <w:rPr>
          <w:spacing w:val="-1"/>
          <w:sz w:val="24"/>
        </w:rPr>
        <w:t xml:space="preserve"> </w:t>
      </w:r>
      <w:r>
        <w:rPr>
          <w:sz w:val="24"/>
        </w:rPr>
        <w:t>call</w:t>
      </w:r>
      <w:r>
        <w:rPr>
          <w:spacing w:val="-2"/>
          <w:sz w:val="24"/>
        </w:rPr>
        <w:t xml:space="preserve"> </w:t>
      </w:r>
      <w:r>
        <w:rPr>
          <w:sz w:val="24"/>
        </w:rPr>
        <w:t>log</w:t>
      </w:r>
      <w:r>
        <w:rPr>
          <w:spacing w:val="-1"/>
          <w:sz w:val="24"/>
        </w:rPr>
        <w:t xml:space="preserve"> </w:t>
      </w:r>
      <w:r>
        <w:rPr>
          <w:sz w:val="24"/>
        </w:rPr>
        <w:t>and</w:t>
      </w:r>
      <w:r>
        <w:rPr>
          <w:spacing w:val="-1"/>
          <w:sz w:val="24"/>
        </w:rPr>
        <w:t xml:space="preserve"> </w:t>
      </w:r>
      <w:r>
        <w:rPr>
          <w:sz w:val="24"/>
        </w:rPr>
        <w:t>call</w:t>
      </w:r>
      <w:r>
        <w:rPr>
          <w:spacing w:val="-4"/>
          <w:sz w:val="24"/>
        </w:rPr>
        <w:t xml:space="preserve"> </w:t>
      </w:r>
      <w:r>
        <w:rPr>
          <w:spacing w:val="-2"/>
          <w:sz w:val="24"/>
        </w:rPr>
        <w:t>sheets</w:t>
      </w:r>
    </w:p>
    <w:p w14:paraId="776F8708" w14:textId="77777777" w:rsidR="007C2D32" w:rsidRDefault="0058425B" w:rsidP="00122069">
      <w:pPr>
        <w:pStyle w:val="BodyText"/>
        <w:spacing w:line="276" w:lineRule="auto"/>
        <w:ind w:right="154"/>
        <w:rPr>
          <w:b/>
        </w:rPr>
      </w:pPr>
      <w:r>
        <w:rPr>
          <w:b/>
        </w:rPr>
        <w:t xml:space="preserve">Baseline: </w:t>
      </w:r>
      <w:r w:rsidR="007F071A">
        <w:rPr>
          <w:b/>
        </w:rPr>
        <w:t xml:space="preserve"> </w:t>
      </w:r>
    </w:p>
    <w:p w14:paraId="23F94695" w14:textId="7DD2C876" w:rsidR="00AA5276" w:rsidRDefault="007F071A" w:rsidP="005D1864">
      <w:pPr>
        <w:pStyle w:val="BodyText"/>
        <w:spacing w:line="276" w:lineRule="auto"/>
        <w:ind w:right="154"/>
        <w:jc w:val="center"/>
      </w:pPr>
      <w:r>
        <w:rPr>
          <w:b/>
        </w:rPr>
        <w:t>Table 5</w:t>
      </w:r>
      <w:r w:rsidR="000D2D4B">
        <w:rPr>
          <w:b/>
        </w:rPr>
        <w:t>:</w:t>
      </w:r>
      <w:r>
        <w:rPr>
          <w:b/>
        </w:rPr>
        <w:t xml:space="preserve"> 24</w:t>
      </w:r>
      <w:r w:rsidR="00821F67">
        <w:rPr>
          <w:b/>
        </w:rPr>
        <w:t>/7 Crisis and Access Line Test Calls, FY 22-23 to FY 24-25</w:t>
      </w:r>
    </w:p>
    <w:tbl>
      <w:tblPr>
        <w:tblStyle w:val="TableGrid"/>
        <w:tblW w:w="0" w:type="auto"/>
        <w:tblInd w:w="560" w:type="dxa"/>
        <w:tblLook w:val="04A0" w:firstRow="1" w:lastRow="0" w:firstColumn="1" w:lastColumn="0" w:noHBand="0" w:noVBand="1"/>
      </w:tblPr>
      <w:tblGrid>
        <w:gridCol w:w="1789"/>
        <w:gridCol w:w="1816"/>
        <w:gridCol w:w="1820"/>
        <w:gridCol w:w="1877"/>
        <w:gridCol w:w="1808"/>
      </w:tblGrid>
      <w:tr w:rsidR="00A27C4D" w14:paraId="3A7C39EE" w14:textId="77777777" w:rsidTr="00A27C4D">
        <w:tc>
          <w:tcPr>
            <w:tcW w:w="1789" w:type="dxa"/>
          </w:tcPr>
          <w:p w14:paraId="77B11F4E" w14:textId="77777777" w:rsidR="00A27C4D" w:rsidRDefault="00A27C4D" w:rsidP="00292793">
            <w:pPr>
              <w:pStyle w:val="BodyText"/>
              <w:spacing w:line="276" w:lineRule="auto"/>
              <w:ind w:left="0" w:right="154"/>
            </w:pPr>
          </w:p>
        </w:tc>
        <w:tc>
          <w:tcPr>
            <w:tcW w:w="1816" w:type="dxa"/>
          </w:tcPr>
          <w:p w14:paraId="610AEBBE" w14:textId="77777777" w:rsidR="00A27C4D" w:rsidRDefault="00A27C4D" w:rsidP="00292793">
            <w:pPr>
              <w:pStyle w:val="BodyText"/>
              <w:spacing w:line="276" w:lineRule="auto"/>
              <w:ind w:left="0" w:right="154"/>
            </w:pPr>
            <w:r>
              <w:t>24-hour crisis line</w:t>
            </w:r>
          </w:p>
        </w:tc>
        <w:tc>
          <w:tcPr>
            <w:tcW w:w="1820" w:type="dxa"/>
          </w:tcPr>
          <w:p w14:paraId="7B02D454" w14:textId="77777777" w:rsidR="00A27C4D" w:rsidRDefault="00A27C4D" w:rsidP="00292793">
            <w:pPr>
              <w:pStyle w:val="BodyText"/>
              <w:spacing w:line="276" w:lineRule="auto"/>
              <w:ind w:left="0" w:right="154"/>
            </w:pPr>
            <w:r>
              <w:t>In-house (BHP)</w:t>
            </w:r>
          </w:p>
        </w:tc>
        <w:tc>
          <w:tcPr>
            <w:tcW w:w="1877" w:type="dxa"/>
          </w:tcPr>
          <w:p w14:paraId="36988178" w14:textId="77777777" w:rsidR="00A27C4D" w:rsidRDefault="00A27C4D" w:rsidP="00292793">
            <w:pPr>
              <w:pStyle w:val="BodyText"/>
              <w:spacing w:line="276" w:lineRule="auto"/>
              <w:ind w:left="0" w:right="154"/>
            </w:pPr>
            <w:r>
              <w:t>Alternative language</w:t>
            </w:r>
          </w:p>
        </w:tc>
        <w:tc>
          <w:tcPr>
            <w:tcW w:w="1808" w:type="dxa"/>
          </w:tcPr>
          <w:p w14:paraId="13ABA240" w14:textId="77777777" w:rsidR="00A27C4D" w:rsidRDefault="00A27C4D" w:rsidP="00292793">
            <w:pPr>
              <w:pStyle w:val="BodyText"/>
              <w:spacing w:line="276" w:lineRule="auto"/>
              <w:ind w:left="0" w:right="154"/>
            </w:pPr>
            <w:r>
              <w:t>Total calls</w:t>
            </w:r>
          </w:p>
        </w:tc>
      </w:tr>
      <w:tr w:rsidR="00A27C4D" w14:paraId="1C5C2A20" w14:textId="77777777" w:rsidTr="00A27C4D">
        <w:tc>
          <w:tcPr>
            <w:tcW w:w="1789" w:type="dxa"/>
          </w:tcPr>
          <w:p w14:paraId="4AC740A5" w14:textId="77777777" w:rsidR="00A27C4D" w:rsidRDefault="00A27C4D" w:rsidP="00292793">
            <w:pPr>
              <w:pStyle w:val="BodyText"/>
              <w:spacing w:line="276" w:lineRule="auto"/>
              <w:ind w:left="0" w:right="154"/>
            </w:pPr>
            <w:r>
              <w:t>FY 22-23</w:t>
            </w:r>
          </w:p>
        </w:tc>
        <w:tc>
          <w:tcPr>
            <w:tcW w:w="1816" w:type="dxa"/>
          </w:tcPr>
          <w:p w14:paraId="5907C3F8" w14:textId="77777777" w:rsidR="00A27C4D" w:rsidRDefault="00A27C4D" w:rsidP="00292793">
            <w:pPr>
              <w:pStyle w:val="BodyText"/>
              <w:spacing w:line="276" w:lineRule="auto"/>
              <w:ind w:left="0" w:right="154"/>
            </w:pPr>
            <w:r>
              <w:t>9 (60%)</w:t>
            </w:r>
          </w:p>
        </w:tc>
        <w:tc>
          <w:tcPr>
            <w:tcW w:w="1820" w:type="dxa"/>
          </w:tcPr>
          <w:p w14:paraId="19F5EC9E" w14:textId="77777777" w:rsidR="00A27C4D" w:rsidRDefault="00A27C4D" w:rsidP="00292793">
            <w:pPr>
              <w:pStyle w:val="BodyText"/>
              <w:spacing w:line="276" w:lineRule="auto"/>
              <w:ind w:left="0" w:right="154"/>
            </w:pPr>
            <w:r>
              <w:t>6 (40%)</w:t>
            </w:r>
          </w:p>
        </w:tc>
        <w:tc>
          <w:tcPr>
            <w:tcW w:w="1877" w:type="dxa"/>
          </w:tcPr>
          <w:p w14:paraId="0A8335FB" w14:textId="77777777" w:rsidR="00A27C4D" w:rsidRDefault="00A27C4D" w:rsidP="00292793">
            <w:pPr>
              <w:pStyle w:val="BodyText"/>
              <w:spacing w:line="276" w:lineRule="auto"/>
              <w:ind w:left="0" w:right="154"/>
            </w:pPr>
            <w:r>
              <w:t>0</w:t>
            </w:r>
          </w:p>
        </w:tc>
        <w:tc>
          <w:tcPr>
            <w:tcW w:w="1808" w:type="dxa"/>
          </w:tcPr>
          <w:p w14:paraId="66BA83B8" w14:textId="77777777" w:rsidR="00A27C4D" w:rsidRDefault="00A27C4D" w:rsidP="00292793">
            <w:pPr>
              <w:pStyle w:val="BodyText"/>
              <w:spacing w:line="276" w:lineRule="auto"/>
              <w:ind w:left="0" w:right="154"/>
            </w:pPr>
            <w:r>
              <w:t>15</w:t>
            </w:r>
          </w:p>
        </w:tc>
      </w:tr>
      <w:tr w:rsidR="00A27C4D" w14:paraId="364DA393" w14:textId="77777777" w:rsidTr="00A27C4D">
        <w:tc>
          <w:tcPr>
            <w:tcW w:w="1789" w:type="dxa"/>
          </w:tcPr>
          <w:p w14:paraId="16C8BFE8" w14:textId="77777777" w:rsidR="00A27C4D" w:rsidRDefault="00A27C4D" w:rsidP="00292793">
            <w:pPr>
              <w:pStyle w:val="BodyText"/>
              <w:spacing w:line="276" w:lineRule="auto"/>
              <w:ind w:left="0" w:right="154"/>
            </w:pPr>
            <w:r>
              <w:t>FY 23-24</w:t>
            </w:r>
          </w:p>
        </w:tc>
        <w:tc>
          <w:tcPr>
            <w:tcW w:w="1816" w:type="dxa"/>
          </w:tcPr>
          <w:p w14:paraId="2E76D630" w14:textId="77777777" w:rsidR="00A27C4D" w:rsidRDefault="00A27C4D" w:rsidP="00292793">
            <w:pPr>
              <w:pStyle w:val="BodyText"/>
              <w:spacing w:line="276" w:lineRule="auto"/>
              <w:ind w:left="0" w:right="154"/>
            </w:pPr>
            <w:r>
              <w:t>8 (67%)</w:t>
            </w:r>
          </w:p>
        </w:tc>
        <w:tc>
          <w:tcPr>
            <w:tcW w:w="1820" w:type="dxa"/>
          </w:tcPr>
          <w:p w14:paraId="2003BE0A" w14:textId="77777777" w:rsidR="00A27C4D" w:rsidRDefault="00A27C4D" w:rsidP="00292793">
            <w:pPr>
              <w:pStyle w:val="BodyText"/>
              <w:spacing w:line="276" w:lineRule="auto"/>
              <w:ind w:left="0" w:right="154"/>
            </w:pPr>
            <w:r>
              <w:t>4 (33%)</w:t>
            </w:r>
          </w:p>
        </w:tc>
        <w:tc>
          <w:tcPr>
            <w:tcW w:w="1877" w:type="dxa"/>
          </w:tcPr>
          <w:p w14:paraId="4A9E4DDD" w14:textId="77777777" w:rsidR="00A27C4D" w:rsidRDefault="00A27C4D" w:rsidP="00292793">
            <w:pPr>
              <w:pStyle w:val="BodyText"/>
              <w:spacing w:line="276" w:lineRule="auto"/>
              <w:ind w:left="0" w:right="154"/>
            </w:pPr>
            <w:r>
              <w:t>1 (8.3%)</w:t>
            </w:r>
          </w:p>
        </w:tc>
        <w:tc>
          <w:tcPr>
            <w:tcW w:w="1808" w:type="dxa"/>
          </w:tcPr>
          <w:p w14:paraId="361DF505" w14:textId="77777777" w:rsidR="00A27C4D" w:rsidRDefault="00A27C4D" w:rsidP="00292793">
            <w:pPr>
              <w:pStyle w:val="BodyText"/>
              <w:spacing w:line="276" w:lineRule="auto"/>
              <w:ind w:left="0" w:right="154"/>
            </w:pPr>
            <w:r>
              <w:t>12</w:t>
            </w:r>
          </w:p>
        </w:tc>
      </w:tr>
      <w:tr w:rsidR="00A27C4D" w14:paraId="76FCF507" w14:textId="77777777" w:rsidTr="00A27C4D">
        <w:tc>
          <w:tcPr>
            <w:tcW w:w="1789" w:type="dxa"/>
          </w:tcPr>
          <w:p w14:paraId="5B890150" w14:textId="77777777" w:rsidR="00A27C4D" w:rsidRDefault="00A27C4D" w:rsidP="00292793">
            <w:pPr>
              <w:pStyle w:val="BodyText"/>
              <w:spacing w:line="276" w:lineRule="auto"/>
              <w:ind w:left="0" w:right="154"/>
            </w:pPr>
            <w:r>
              <w:t>FY 24-25</w:t>
            </w:r>
          </w:p>
        </w:tc>
        <w:tc>
          <w:tcPr>
            <w:tcW w:w="1816" w:type="dxa"/>
          </w:tcPr>
          <w:p w14:paraId="32043BC5" w14:textId="77777777" w:rsidR="00A27C4D" w:rsidRDefault="00A27C4D" w:rsidP="00292793">
            <w:pPr>
              <w:pStyle w:val="BodyText"/>
              <w:spacing w:line="276" w:lineRule="auto"/>
              <w:ind w:left="0" w:right="154"/>
            </w:pPr>
            <w:r>
              <w:t>11 (44%)</w:t>
            </w:r>
          </w:p>
        </w:tc>
        <w:tc>
          <w:tcPr>
            <w:tcW w:w="1820" w:type="dxa"/>
          </w:tcPr>
          <w:p w14:paraId="6775C902" w14:textId="77777777" w:rsidR="00A27C4D" w:rsidRDefault="00A27C4D" w:rsidP="00292793">
            <w:pPr>
              <w:pStyle w:val="BodyText"/>
              <w:spacing w:line="276" w:lineRule="auto"/>
              <w:ind w:left="0" w:right="154"/>
            </w:pPr>
            <w:r>
              <w:t>14 (56%)</w:t>
            </w:r>
          </w:p>
        </w:tc>
        <w:tc>
          <w:tcPr>
            <w:tcW w:w="1877" w:type="dxa"/>
          </w:tcPr>
          <w:p w14:paraId="2CAD46C4" w14:textId="77777777" w:rsidR="00A27C4D" w:rsidRDefault="00A27C4D" w:rsidP="00292793">
            <w:pPr>
              <w:pStyle w:val="BodyText"/>
              <w:spacing w:line="276" w:lineRule="auto"/>
              <w:ind w:left="0" w:right="154"/>
            </w:pPr>
            <w:r>
              <w:t>6 (24%)</w:t>
            </w:r>
          </w:p>
        </w:tc>
        <w:tc>
          <w:tcPr>
            <w:tcW w:w="1808" w:type="dxa"/>
          </w:tcPr>
          <w:p w14:paraId="0E809C68" w14:textId="77777777" w:rsidR="00A27C4D" w:rsidRDefault="00A27C4D" w:rsidP="00292793">
            <w:pPr>
              <w:pStyle w:val="BodyText"/>
              <w:spacing w:line="276" w:lineRule="auto"/>
              <w:ind w:left="0" w:right="154"/>
            </w:pPr>
            <w:r>
              <w:t>25</w:t>
            </w:r>
          </w:p>
        </w:tc>
      </w:tr>
    </w:tbl>
    <w:p w14:paraId="6147AF3C" w14:textId="2E3ACEC0" w:rsidR="00F00C0B" w:rsidRDefault="00A27C4D" w:rsidP="00122069">
      <w:pPr>
        <w:pStyle w:val="BodyText"/>
        <w:spacing w:line="276" w:lineRule="auto"/>
        <w:ind w:right="154"/>
      </w:pPr>
      <w:r w:rsidRPr="00A27C4D">
        <w:t>During FY 2024-25, test calls were a challenge for the County Behavioral Health agency, largely due to ongoing staff turnover among personnel responsible for initial engagement. But the BHP was able to increase the number of total calls and has exponentially increased the calls in-house and in alternative languages. The increase in number of calls has also highlighted the quality issues with test calls. The QIC dedicated multiple meetings to discussing strategies to enhance staff confidence and effectiveness in conducting test calls.</w:t>
      </w:r>
    </w:p>
    <w:p w14:paraId="23F94696" w14:textId="77777777" w:rsidR="00AA5276" w:rsidRDefault="0058425B">
      <w:pPr>
        <w:pStyle w:val="BodyText"/>
        <w:spacing w:before="120"/>
        <w:rPr>
          <w:spacing w:val="-4"/>
        </w:rPr>
      </w:pPr>
      <w:r>
        <w:rPr>
          <w:b/>
        </w:rPr>
        <w:t>Timeline:</w:t>
      </w:r>
      <w:r>
        <w:rPr>
          <w:b/>
          <w:spacing w:val="-3"/>
        </w:rPr>
        <w:t xml:space="preserve"> </w:t>
      </w:r>
      <w:r>
        <w:t>Compliance</w:t>
      </w:r>
      <w:r>
        <w:rPr>
          <w:spacing w:val="-3"/>
        </w:rPr>
        <w:t xml:space="preserve"> </w:t>
      </w:r>
      <w:r>
        <w:t>reports</w:t>
      </w:r>
      <w:r>
        <w:rPr>
          <w:spacing w:val="-4"/>
        </w:rPr>
        <w:t xml:space="preserve"> </w:t>
      </w:r>
      <w:r>
        <w:t>to</w:t>
      </w:r>
      <w:r>
        <w:rPr>
          <w:spacing w:val="-4"/>
        </w:rPr>
        <w:t xml:space="preserve"> </w:t>
      </w:r>
      <w:r>
        <w:t>DHCS</w:t>
      </w:r>
      <w:r>
        <w:rPr>
          <w:spacing w:val="-4"/>
        </w:rPr>
        <w:t xml:space="preserve"> </w:t>
      </w:r>
      <w:r>
        <w:t>quarterly;</w:t>
      </w:r>
      <w:r>
        <w:rPr>
          <w:spacing w:val="-4"/>
        </w:rPr>
        <w:t xml:space="preserve"> </w:t>
      </w:r>
      <w:r>
        <w:t>annual</w:t>
      </w:r>
      <w:r>
        <w:rPr>
          <w:spacing w:val="-1"/>
        </w:rPr>
        <w:t xml:space="preserve"> </w:t>
      </w:r>
      <w:r>
        <w:t>review</w:t>
      </w:r>
      <w:r>
        <w:rPr>
          <w:spacing w:val="-3"/>
        </w:rPr>
        <w:t xml:space="preserve"> </w:t>
      </w:r>
      <w:r>
        <w:t>by</w:t>
      </w:r>
      <w:r>
        <w:rPr>
          <w:spacing w:val="-2"/>
        </w:rPr>
        <w:t xml:space="preserve"> </w:t>
      </w:r>
      <w:r>
        <w:rPr>
          <w:spacing w:val="-4"/>
        </w:rPr>
        <w:t>QIC.</w:t>
      </w:r>
    </w:p>
    <w:p w14:paraId="722F8FC9" w14:textId="48586CB1" w:rsidR="005F413F" w:rsidRDefault="005F413F">
      <w:pPr>
        <w:pStyle w:val="BodyText"/>
        <w:spacing w:before="120"/>
        <w:rPr>
          <w:bCs/>
        </w:rPr>
      </w:pPr>
      <w:r>
        <w:rPr>
          <w:b/>
        </w:rPr>
        <w:t>Lead</w:t>
      </w:r>
      <w:r>
        <w:rPr>
          <w:b/>
          <w:spacing w:val="-3"/>
        </w:rPr>
        <w:t xml:space="preserve"> </w:t>
      </w:r>
      <w:r>
        <w:rPr>
          <w:b/>
        </w:rPr>
        <w:t xml:space="preserve">Staff: </w:t>
      </w:r>
      <w:r>
        <w:rPr>
          <w:bCs/>
        </w:rPr>
        <w:t>Compliance Officer</w:t>
      </w:r>
      <w:r w:rsidR="005D4939">
        <w:rPr>
          <w:bCs/>
        </w:rPr>
        <w:t xml:space="preserve"> and Project Coordinator</w:t>
      </w:r>
    </w:p>
    <w:p w14:paraId="7BCB6B99" w14:textId="00BA93AE" w:rsidR="005D4939" w:rsidRPr="005D4939" w:rsidRDefault="005D4939" w:rsidP="005D4939">
      <w:pPr>
        <w:pStyle w:val="BodyText"/>
        <w:spacing w:before="123"/>
        <w:rPr>
          <w:b/>
        </w:rPr>
      </w:pPr>
      <w:r>
        <w:rPr>
          <w:b/>
        </w:rPr>
        <w:t xml:space="preserve">Contractor: </w:t>
      </w:r>
      <w:r w:rsidRPr="005D4939">
        <w:rPr>
          <w:bCs/>
        </w:rPr>
        <w:t>CalMHSA</w:t>
      </w:r>
    </w:p>
    <w:p w14:paraId="23F94698" w14:textId="36CB7A2B" w:rsidR="00AA5276" w:rsidRDefault="0058425B">
      <w:pPr>
        <w:pStyle w:val="BodyText"/>
        <w:spacing w:before="4"/>
        <w:ind w:left="0"/>
        <w:rPr>
          <w:sz w:val="11"/>
        </w:rPr>
      </w:pPr>
      <w:r>
        <w:rPr>
          <w:noProof/>
        </w:rPr>
        <w:drawing>
          <wp:anchor distT="0" distB="0" distL="0" distR="0" simplePos="0" relativeHeight="487589888" behindDoc="1" locked="0" layoutInCell="1" allowOverlap="1" wp14:anchorId="23F947C0" wp14:editId="23F947C1">
            <wp:simplePos x="0" y="0"/>
            <wp:positionH relativeFrom="page">
              <wp:posOffset>961385</wp:posOffset>
            </wp:positionH>
            <wp:positionV relativeFrom="paragraph">
              <wp:posOffset>103285</wp:posOffset>
            </wp:positionV>
            <wp:extent cx="5876408" cy="300894"/>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5876408" cy="300894"/>
                    </a:xfrm>
                    <a:prstGeom prst="rect">
                      <a:avLst/>
                    </a:prstGeom>
                  </pic:spPr>
                </pic:pic>
              </a:graphicData>
            </a:graphic>
          </wp:anchor>
        </w:drawing>
      </w:r>
    </w:p>
    <w:p w14:paraId="23F94699" w14:textId="77777777" w:rsidR="00AA5276" w:rsidRDefault="00AA5276">
      <w:pPr>
        <w:pStyle w:val="BodyText"/>
        <w:spacing w:before="30"/>
        <w:ind w:left="0"/>
      </w:pPr>
    </w:p>
    <w:p w14:paraId="23F9469A" w14:textId="072524ED" w:rsidR="00AA5276" w:rsidRDefault="0058425B">
      <w:pPr>
        <w:pStyle w:val="Heading1"/>
        <w:spacing w:before="1"/>
      </w:pPr>
      <w:bookmarkStart w:id="13" w:name="_bookmark11"/>
      <w:bookmarkEnd w:id="13"/>
      <w:r>
        <w:rPr>
          <w:color w:val="2D74B5"/>
        </w:rPr>
        <w:t>Section</w:t>
      </w:r>
      <w:r>
        <w:rPr>
          <w:color w:val="2D74B5"/>
          <w:spacing w:val="-5"/>
        </w:rPr>
        <w:t xml:space="preserve"> </w:t>
      </w:r>
      <w:r>
        <w:rPr>
          <w:color w:val="2D74B5"/>
        </w:rPr>
        <w:t>4:</w:t>
      </w:r>
      <w:r>
        <w:rPr>
          <w:color w:val="2D74B5"/>
          <w:spacing w:val="-6"/>
        </w:rPr>
        <w:t xml:space="preserve"> </w:t>
      </w:r>
      <w:r w:rsidR="00C64294">
        <w:rPr>
          <w:color w:val="2D74B5"/>
        </w:rPr>
        <w:t>Member</w:t>
      </w:r>
      <w:r>
        <w:rPr>
          <w:color w:val="2D74B5"/>
          <w:spacing w:val="-6"/>
        </w:rPr>
        <w:t xml:space="preserve"> </w:t>
      </w:r>
      <w:r>
        <w:rPr>
          <w:color w:val="2D74B5"/>
          <w:spacing w:val="-2"/>
        </w:rPr>
        <w:t>Satisfaction</w:t>
      </w:r>
    </w:p>
    <w:p w14:paraId="23F9469B" w14:textId="3706473A" w:rsidR="00AA5276" w:rsidRDefault="0058425B">
      <w:pPr>
        <w:pStyle w:val="Heading2"/>
        <w:spacing w:before="289"/>
        <w:ind w:left="344"/>
      </w:pPr>
      <w:bookmarkStart w:id="14" w:name="_bookmark12"/>
      <w:bookmarkEnd w:id="14"/>
      <w:r>
        <w:rPr>
          <w:color w:val="2D74B5"/>
        </w:rPr>
        <w:t>Goal</w:t>
      </w:r>
      <w:r>
        <w:rPr>
          <w:color w:val="2D74B5"/>
          <w:spacing w:val="-2"/>
        </w:rPr>
        <w:t xml:space="preserve"> </w:t>
      </w:r>
      <w:r>
        <w:rPr>
          <w:color w:val="2D74B5"/>
        </w:rPr>
        <w:t>4.1</w:t>
      </w:r>
      <w:r>
        <w:rPr>
          <w:color w:val="2D74B5"/>
          <w:spacing w:val="-2"/>
        </w:rPr>
        <w:t xml:space="preserve"> </w:t>
      </w:r>
      <w:r w:rsidR="00C64294">
        <w:rPr>
          <w:color w:val="2D74B5"/>
        </w:rPr>
        <w:t>Member</w:t>
      </w:r>
      <w:r>
        <w:rPr>
          <w:color w:val="2D74B5"/>
          <w:spacing w:val="-3"/>
        </w:rPr>
        <w:t xml:space="preserve"> </w:t>
      </w:r>
      <w:r>
        <w:rPr>
          <w:color w:val="2D74B5"/>
          <w:spacing w:val="-2"/>
        </w:rPr>
        <w:t>Satisfaction:</w:t>
      </w:r>
    </w:p>
    <w:p w14:paraId="23F9469C" w14:textId="06E75F94" w:rsidR="00AA5276" w:rsidRDefault="0058425B">
      <w:pPr>
        <w:pStyle w:val="BodyText"/>
        <w:spacing w:line="276" w:lineRule="auto"/>
        <w:ind w:right="348"/>
      </w:pPr>
      <w:r>
        <w:t>Diversify</w:t>
      </w:r>
      <w:r>
        <w:rPr>
          <w:spacing w:val="-6"/>
        </w:rPr>
        <w:t xml:space="preserve"> </w:t>
      </w:r>
      <w:r>
        <w:t>data</w:t>
      </w:r>
      <w:r>
        <w:rPr>
          <w:spacing w:val="-5"/>
        </w:rPr>
        <w:t xml:space="preserve"> </w:t>
      </w:r>
      <w:r>
        <w:t>collection</w:t>
      </w:r>
      <w:r>
        <w:rPr>
          <w:spacing w:val="-3"/>
        </w:rPr>
        <w:t xml:space="preserve"> </w:t>
      </w:r>
      <w:r>
        <w:t>to</w:t>
      </w:r>
      <w:r>
        <w:rPr>
          <w:spacing w:val="-4"/>
        </w:rPr>
        <w:t xml:space="preserve"> </w:t>
      </w:r>
      <w:r>
        <w:t>better</w:t>
      </w:r>
      <w:r>
        <w:rPr>
          <w:spacing w:val="-5"/>
        </w:rPr>
        <w:t xml:space="preserve"> </w:t>
      </w:r>
      <w:r>
        <w:t>gauge</w:t>
      </w:r>
      <w:r>
        <w:rPr>
          <w:spacing w:val="-5"/>
        </w:rPr>
        <w:t xml:space="preserve"> </w:t>
      </w:r>
      <w:r w:rsidR="00C64294">
        <w:t>member</w:t>
      </w:r>
      <w:r>
        <w:rPr>
          <w:spacing w:val="-3"/>
        </w:rPr>
        <w:t xml:space="preserve"> </w:t>
      </w:r>
      <w:r>
        <w:t>satisfaction</w:t>
      </w:r>
      <w:r>
        <w:rPr>
          <w:spacing w:val="-4"/>
        </w:rPr>
        <w:t xml:space="preserve"> </w:t>
      </w:r>
      <w:r>
        <w:t>and</w:t>
      </w:r>
      <w:r>
        <w:rPr>
          <w:spacing w:val="-2"/>
        </w:rPr>
        <w:t xml:space="preserve"> </w:t>
      </w:r>
      <w:r>
        <w:t>identify</w:t>
      </w:r>
      <w:r>
        <w:rPr>
          <w:spacing w:val="-3"/>
        </w:rPr>
        <w:t xml:space="preserve"> </w:t>
      </w:r>
      <w:r>
        <w:t>areas</w:t>
      </w:r>
      <w:r>
        <w:rPr>
          <w:spacing w:val="-3"/>
        </w:rPr>
        <w:t xml:space="preserve"> </w:t>
      </w:r>
      <w:r>
        <w:t>that need improvement.</w:t>
      </w:r>
    </w:p>
    <w:p w14:paraId="23F9469D" w14:textId="7F7E233A" w:rsidR="00AA5276" w:rsidRDefault="00C64294">
      <w:pPr>
        <w:pStyle w:val="BodyText"/>
        <w:spacing w:before="121" w:line="276" w:lineRule="auto"/>
        <w:ind w:right="348"/>
      </w:pPr>
      <w:r>
        <w:rPr>
          <w:b/>
        </w:rPr>
        <w:t>Member</w:t>
      </w:r>
      <w:r w:rsidR="0058425B">
        <w:rPr>
          <w:b/>
          <w:spacing w:val="-5"/>
        </w:rPr>
        <w:t xml:space="preserve"> </w:t>
      </w:r>
      <w:r w:rsidR="0058425B">
        <w:rPr>
          <w:b/>
        </w:rPr>
        <w:t>Impact:</w:t>
      </w:r>
      <w:r w:rsidR="0058425B">
        <w:rPr>
          <w:b/>
          <w:spacing w:val="-1"/>
        </w:rPr>
        <w:t xml:space="preserve"> </w:t>
      </w:r>
      <w:r>
        <w:t>Member</w:t>
      </w:r>
      <w:r w:rsidR="0058425B">
        <w:rPr>
          <w:spacing w:val="-4"/>
        </w:rPr>
        <w:t xml:space="preserve"> </w:t>
      </w:r>
      <w:r w:rsidR="0058425B">
        <w:t>satisfaction</w:t>
      </w:r>
      <w:r w:rsidR="0058425B">
        <w:rPr>
          <w:spacing w:val="-3"/>
        </w:rPr>
        <w:t xml:space="preserve"> </w:t>
      </w:r>
      <w:r w:rsidR="0058425B">
        <w:t>surveys</w:t>
      </w:r>
      <w:r w:rsidR="0058425B">
        <w:rPr>
          <w:spacing w:val="-5"/>
        </w:rPr>
        <w:t xml:space="preserve"> </w:t>
      </w:r>
      <w:r w:rsidR="0058425B">
        <w:t>ensure</w:t>
      </w:r>
      <w:r w:rsidR="0058425B">
        <w:rPr>
          <w:spacing w:val="-5"/>
        </w:rPr>
        <w:t xml:space="preserve"> </w:t>
      </w:r>
      <w:r w:rsidR="0058425B">
        <w:t>that</w:t>
      </w:r>
      <w:r w:rsidR="0058425B">
        <w:rPr>
          <w:spacing w:val="-5"/>
        </w:rPr>
        <w:t xml:space="preserve"> </w:t>
      </w:r>
      <w:r w:rsidR="0058425B">
        <w:t>the</w:t>
      </w:r>
      <w:r w:rsidR="0058425B">
        <w:rPr>
          <w:spacing w:val="-6"/>
        </w:rPr>
        <w:t xml:space="preserve"> </w:t>
      </w:r>
      <w:r w:rsidR="00E83C97">
        <w:t>B</w:t>
      </w:r>
      <w:r w:rsidR="0058425B">
        <w:t>HP</w:t>
      </w:r>
      <w:r w:rsidR="0058425B">
        <w:rPr>
          <w:spacing w:val="-5"/>
        </w:rPr>
        <w:t xml:space="preserve"> </w:t>
      </w:r>
      <w:r w:rsidR="0058425B">
        <w:t>has</w:t>
      </w:r>
      <w:r w:rsidR="0058425B">
        <w:rPr>
          <w:spacing w:val="-4"/>
        </w:rPr>
        <w:t xml:space="preserve"> </w:t>
      </w:r>
      <w:r w:rsidR="0058425B">
        <w:t>a</w:t>
      </w:r>
      <w:r w:rsidR="0058425B">
        <w:rPr>
          <w:spacing w:val="-6"/>
        </w:rPr>
        <w:t xml:space="preserve"> </w:t>
      </w:r>
      <w:r w:rsidR="0058425B">
        <w:t>system</w:t>
      </w:r>
      <w:r w:rsidR="0058425B">
        <w:rPr>
          <w:spacing w:val="-5"/>
        </w:rPr>
        <w:t xml:space="preserve"> </w:t>
      </w:r>
      <w:r w:rsidR="0058425B">
        <w:t xml:space="preserve">in place for the voice of each </w:t>
      </w:r>
      <w:r>
        <w:t>member</w:t>
      </w:r>
      <w:r w:rsidR="0058425B">
        <w:t xml:space="preserve"> to be heard.</w:t>
      </w:r>
    </w:p>
    <w:p w14:paraId="23F9469E" w14:textId="77777777" w:rsidR="00AA5276" w:rsidRDefault="0058425B">
      <w:pPr>
        <w:spacing w:before="118"/>
        <w:ind w:left="560"/>
        <w:rPr>
          <w:b/>
          <w:sz w:val="24"/>
        </w:rPr>
      </w:pPr>
      <w:r>
        <w:rPr>
          <w:b/>
          <w:spacing w:val="-2"/>
          <w:sz w:val="24"/>
        </w:rPr>
        <w:lastRenderedPageBreak/>
        <w:t>Interventions:</w:t>
      </w:r>
    </w:p>
    <w:p w14:paraId="23F9469F" w14:textId="62A1B5B1" w:rsidR="00AA5276" w:rsidRDefault="0058425B">
      <w:pPr>
        <w:pStyle w:val="ListParagraph"/>
        <w:numPr>
          <w:ilvl w:val="0"/>
          <w:numId w:val="14"/>
        </w:numPr>
        <w:tabs>
          <w:tab w:val="left" w:pos="1279"/>
        </w:tabs>
        <w:spacing w:before="165"/>
        <w:ind w:left="1279" w:hanging="359"/>
        <w:rPr>
          <w:sz w:val="24"/>
        </w:rPr>
      </w:pPr>
      <w:r>
        <w:rPr>
          <w:sz w:val="24"/>
        </w:rPr>
        <w:t>Administer</w:t>
      </w:r>
      <w:r>
        <w:rPr>
          <w:spacing w:val="-6"/>
          <w:sz w:val="24"/>
        </w:rPr>
        <w:t xml:space="preserve"> </w:t>
      </w:r>
      <w:r w:rsidR="000F2289">
        <w:rPr>
          <w:sz w:val="24"/>
        </w:rPr>
        <w:t>Member</w:t>
      </w:r>
      <w:r w:rsidR="000F2289">
        <w:rPr>
          <w:spacing w:val="-3"/>
          <w:sz w:val="24"/>
        </w:rPr>
        <w:t xml:space="preserve"> </w:t>
      </w:r>
      <w:r>
        <w:rPr>
          <w:sz w:val="24"/>
        </w:rPr>
        <w:t>Perception</w:t>
      </w:r>
      <w:r>
        <w:rPr>
          <w:spacing w:val="-3"/>
          <w:sz w:val="24"/>
        </w:rPr>
        <w:t xml:space="preserve"> </w:t>
      </w:r>
      <w:r>
        <w:rPr>
          <w:sz w:val="24"/>
        </w:rPr>
        <w:t>Survey</w:t>
      </w:r>
      <w:r>
        <w:rPr>
          <w:spacing w:val="-5"/>
          <w:sz w:val="24"/>
        </w:rPr>
        <w:t xml:space="preserve"> </w:t>
      </w:r>
      <w:r>
        <w:rPr>
          <w:sz w:val="24"/>
        </w:rPr>
        <w:t>to</w:t>
      </w:r>
      <w:r>
        <w:rPr>
          <w:spacing w:val="-5"/>
          <w:sz w:val="24"/>
        </w:rPr>
        <w:t xml:space="preserve"> </w:t>
      </w:r>
      <w:r w:rsidR="00C64294">
        <w:rPr>
          <w:sz w:val="24"/>
        </w:rPr>
        <w:t>members</w:t>
      </w:r>
      <w:r>
        <w:rPr>
          <w:spacing w:val="-4"/>
          <w:sz w:val="24"/>
        </w:rPr>
        <w:t xml:space="preserve"> </w:t>
      </w:r>
      <w:r w:rsidR="003570B2">
        <w:rPr>
          <w:sz w:val="24"/>
        </w:rPr>
        <w:t>once</w:t>
      </w:r>
      <w:r w:rsidR="003570B2">
        <w:rPr>
          <w:spacing w:val="-3"/>
          <w:sz w:val="24"/>
        </w:rPr>
        <w:t xml:space="preserve"> </w:t>
      </w:r>
      <w:r>
        <w:rPr>
          <w:sz w:val="24"/>
        </w:rPr>
        <w:t>per</w:t>
      </w:r>
      <w:r>
        <w:rPr>
          <w:spacing w:val="-3"/>
          <w:sz w:val="24"/>
        </w:rPr>
        <w:t xml:space="preserve"> </w:t>
      </w:r>
      <w:r>
        <w:rPr>
          <w:spacing w:val="-2"/>
          <w:sz w:val="24"/>
        </w:rPr>
        <w:t>year.</w:t>
      </w:r>
    </w:p>
    <w:p w14:paraId="23F946A0" w14:textId="61FF75A9" w:rsidR="00AA5276" w:rsidRDefault="0058425B">
      <w:pPr>
        <w:pStyle w:val="ListParagraph"/>
        <w:numPr>
          <w:ilvl w:val="0"/>
          <w:numId w:val="14"/>
        </w:numPr>
        <w:tabs>
          <w:tab w:val="left" w:pos="1280"/>
        </w:tabs>
        <w:spacing w:line="278" w:lineRule="auto"/>
        <w:ind w:right="1442"/>
        <w:rPr>
          <w:sz w:val="24"/>
        </w:rPr>
      </w:pPr>
      <w:r>
        <w:rPr>
          <w:sz w:val="24"/>
        </w:rPr>
        <w:t>Utilize</w:t>
      </w:r>
      <w:r>
        <w:rPr>
          <w:spacing w:val="-7"/>
          <w:sz w:val="24"/>
        </w:rPr>
        <w:t xml:space="preserve"> </w:t>
      </w:r>
      <w:r>
        <w:rPr>
          <w:sz w:val="24"/>
        </w:rPr>
        <w:t>brief</w:t>
      </w:r>
      <w:r>
        <w:rPr>
          <w:spacing w:val="-2"/>
          <w:sz w:val="24"/>
        </w:rPr>
        <w:t xml:space="preserve"> </w:t>
      </w:r>
      <w:r w:rsidR="000F2289">
        <w:rPr>
          <w:sz w:val="24"/>
        </w:rPr>
        <w:t>member</w:t>
      </w:r>
      <w:r>
        <w:rPr>
          <w:spacing w:val="-4"/>
          <w:sz w:val="24"/>
        </w:rPr>
        <w:t xml:space="preserve"> </w:t>
      </w:r>
      <w:r>
        <w:rPr>
          <w:sz w:val="24"/>
        </w:rPr>
        <w:t>surveys</w:t>
      </w:r>
      <w:r>
        <w:rPr>
          <w:spacing w:val="-6"/>
          <w:sz w:val="24"/>
        </w:rPr>
        <w:t xml:space="preserve"> </w:t>
      </w:r>
      <w:r>
        <w:rPr>
          <w:sz w:val="24"/>
        </w:rPr>
        <w:t>to</w:t>
      </w:r>
      <w:r>
        <w:rPr>
          <w:spacing w:val="-6"/>
          <w:sz w:val="24"/>
        </w:rPr>
        <w:t xml:space="preserve"> </w:t>
      </w:r>
      <w:r>
        <w:rPr>
          <w:sz w:val="24"/>
        </w:rPr>
        <w:t>obtain</w:t>
      </w:r>
      <w:r>
        <w:rPr>
          <w:spacing w:val="-6"/>
          <w:sz w:val="24"/>
        </w:rPr>
        <w:t xml:space="preserve"> </w:t>
      </w:r>
      <w:r>
        <w:rPr>
          <w:sz w:val="24"/>
        </w:rPr>
        <w:t>data</w:t>
      </w:r>
      <w:r>
        <w:rPr>
          <w:spacing w:val="-5"/>
          <w:sz w:val="24"/>
        </w:rPr>
        <w:t xml:space="preserve"> </w:t>
      </w:r>
      <w:r>
        <w:rPr>
          <w:sz w:val="24"/>
        </w:rPr>
        <w:t>regarding</w:t>
      </w:r>
      <w:r>
        <w:rPr>
          <w:spacing w:val="-5"/>
          <w:sz w:val="24"/>
        </w:rPr>
        <w:t xml:space="preserve"> </w:t>
      </w:r>
      <w:r>
        <w:rPr>
          <w:sz w:val="24"/>
        </w:rPr>
        <w:t>satisfaction and improvement opportunities on topics determined by the QIC.</w:t>
      </w:r>
      <w:r w:rsidR="00BD380B" w:rsidRPr="00BD380B">
        <w:rPr>
          <w:sz w:val="24"/>
        </w:rPr>
        <w:t xml:space="preserve"> </w:t>
      </w:r>
      <w:r w:rsidR="00E96822">
        <w:rPr>
          <w:sz w:val="24"/>
        </w:rPr>
        <w:t>N</w:t>
      </w:r>
      <w:r w:rsidR="00BD380B" w:rsidRPr="00BD380B">
        <w:rPr>
          <w:sz w:val="24"/>
        </w:rPr>
        <w:t>ew satisfaction survey approved by the Cultural Competence Committee (CCC)</w:t>
      </w:r>
      <w:r w:rsidR="00E96822">
        <w:rPr>
          <w:sz w:val="24"/>
        </w:rPr>
        <w:t xml:space="preserve"> to engage members on a rolling basis and reviewed for trends twice a year</w:t>
      </w:r>
      <w:r w:rsidR="00BD380B" w:rsidRPr="00BD380B">
        <w:rPr>
          <w:sz w:val="24"/>
        </w:rPr>
        <w:t>.</w:t>
      </w:r>
    </w:p>
    <w:p w14:paraId="23F946A1" w14:textId="7AAB375D" w:rsidR="00AA5276" w:rsidRDefault="00030520" w:rsidP="009C63B9">
      <w:pPr>
        <w:pStyle w:val="ListParagraph"/>
        <w:numPr>
          <w:ilvl w:val="0"/>
          <w:numId w:val="14"/>
        </w:numPr>
        <w:tabs>
          <w:tab w:val="left" w:pos="1279"/>
        </w:tabs>
        <w:spacing w:before="116" w:line="276" w:lineRule="auto"/>
        <w:ind w:left="1282"/>
        <w:rPr>
          <w:sz w:val="24"/>
        </w:rPr>
      </w:pPr>
      <w:r w:rsidRPr="00030520">
        <w:rPr>
          <w:sz w:val="24"/>
        </w:rPr>
        <w:t xml:space="preserve">The QIC will spend one designated month meeting evaluating the effectiveness of survey questions and data input processes. The Cultural Competency Committee will review responses to the member satisfaction surveys quarterly to determine trends. Findings will be used to determine needs </w:t>
      </w:r>
      <w:r w:rsidR="009B20B6" w:rsidRPr="00030520">
        <w:rPr>
          <w:sz w:val="24"/>
        </w:rPr>
        <w:t>regarding</w:t>
      </w:r>
      <w:r w:rsidRPr="00030520">
        <w:rPr>
          <w:sz w:val="24"/>
        </w:rPr>
        <w:t xml:space="preserve"> trainings, documentation and workflow adjustments.</w:t>
      </w:r>
    </w:p>
    <w:p w14:paraId="02D97198" w14:textId="77777777" w:rsidR="004B7501" w:rsidRPr="004B7501" w:rsidRDefault="004B7501" w:rsidP="004B7501">
      <w:pPr>
        <w:tabs>
          <w:tab w:val="left" w:pos="1279"/>
        </w:tabs>
        <w:spacing w:before="116" w:line="276" w:lineRule="auto"/>
        <w:ind w:left="922"/>
        <w:rPr>
          <w:sz w:val="24"/>
        </w:rPr>
      </w:pPr>
      <w:r w:rsidRPr="004B7501">
        <w:rPr>
          <w:sz w:val="24"/>
          <w:u w:val="single"/>
        </w:rPr>
        <w:t>Next Steps</w:t>
      </w:r>
      <w:r w:rsidRPr="004B7501">
        <w:rPr>
          <w:sz w:val="24"/>
        </w:rPr>
        <w:t>:</w:t>
      </w:r>
    </w:p>
    <w:p w14:paraId="6AE78DFC" w14:textId="77777777" w:rsidR="004B7501" w:rsidRPr="004B7501" w:rsidRDefault="004B7501" w:rsidP="004B7501">
      <w:pPr>
        <w:spacing w:before="116" w:line="276" w:lineRule="auto"/>
        <w:ind w:left="1260" w:hanging="338"/>
        <w:rPr>
          <w:sz w:val="24"/>
        </w:rPr>
      </w:pPr>
      <w:r w:rsidRPr="004B7501">
        <w:rPr>
          <w:sz w:val="24"/>
        </w:rPr>
        <w:t>•</w:t>
      </w:r>
      <w:r w:rsidRPr="004B7501">
        <w:rPr>
          <w:sz w:val="24"/>
        </w:rPr>
        <w:tab/>
        <w:t>Develop and implement strategies to increase survey participation to obtain more representative member feedback.</w:t>
      </w:r>
    </w:p>
    <w:p w14:paraId="503EFE79" w14:textId="77777777" w:rsidR="004B7501" w:rsidRPr="004B7501" w:rsidRDefault="004B7501" w:rsidP="004B7501">
      <w:pPr>
        <w:spacing w:before="116" w:line="276" w:lineRule="auto"/>
        <w:ind w:left="1260" w:hanging="338"/>
        <w:rPr>
          <w:sz w:val="24"/>
        </w:rPr>
      </w:pPr>
      <w:r w:rsidRPr="004B7501">
        <w:rPr>
          <w:sz w:val="24"/>
        </w:rPr>
        <w:t>•</w:t>
      </w:r>
      <w:r w:rsidRPr="004B7501">
        <w:rPr>
          <w:sz w:val="24"/>
        </w:rPr>
        <w:tab/>
        <w:t>Continue monitoring survey results through the CCC and QIC to identify trends, strengths, and areas for improvement.</w:t>
      </w:r>
    </w:p>
    <w:p w14:paraId="1BB55787" w14:textId="77777777" w:rsidR="004B7501" w:rsidRPr="004B7501" w:rsidRDefault="004B7501" w:rsidP="004B7501">
      <w:pPr>
        <w:spacing w:before="116" w:line="276" w:lineRule="auto"/>
        <w:ind w:left="1260" w:hanging="338"/>
        <w:rPr>
          <w:sz w:val="24"/>
        </w:rPr>
      </w:pPr>
      <w:r w:rsidRPr="004B7501">
        <w:rPr>
          <w:sz w:val="24"/>
        </w:rPr>
        <w:t>•</w:t>
      </w:r>
      <w:r w:rsidRPr="004B7501">
        <w:rPr>
          <w:sz w:val="24"/>
        </w:rPr>
        <w:tab/>
        <w:t>Use survey findings to inform quality improvement initiatives and enhance member-centered services.</w:t>
      </w:r>
    </w:p>
    <w:p w14:paraId="16EB9B48" w14:textId="77777777" w:rsidR="004B7501" w:rsidRPr="004B7501" w:rsidRDefault="004B7501" w:rsidP="004B7501">
      <w:pPr>
        <w:spacing w:before="116" w:line="276" w:lineRule="auto"/>
        <w:ind w:left="1260" w:hanging="338"/>
        <w:rPr>
          <w:sz w:val="24"/>
        </w:rPr>
      </w:pPr>
      <w:r w:rsidRPr="004B7501">
        <w:rPr>
          <w:sz w:val="24"/>
        </w:rPr>
        <w:t>•</w:t>
      </w:r>
      <w:r w:rsidRPr="004B7501">
        <w:rPr>
          <w:sz w:val="24"/>
        </w:rPr>
        <w:tab/>
        <w:t>Explore additional methods for engaging members in feedback collection, including digital tools or targeted outreach initiatives.</w:t>
      </w:r>
    </w:p>
    <w:p w14:paraId="260E0B2C" w14:textId="67B0C656" w:rsidR="00D70AFC" w:rsidRPr="005D1864" w:rsidRDefault="004B7501" w:rsidP="005D1864">
      <w:pPr>
        <w:spacing w:before="116" w:line="276" w:lineRule="auto"/>
        <w:ind w:left="1260" w:hanging="338"/>
        <w:rPr>
          <w:sz w:val="24"/>
        </w:rPr>
      </w:pPr>
      <w:r w:rsidRPr="004B7501">
        <w:rPr>
          <w:sz w:val="24"/>
        </w:rPr>
        <w:t>•</w:t>
      </w:r>
      <w:r w:rsidRPr="004B7501">
        <w:rPr>
          <w:sz w:val="24"/>
        </w:rPr>
        <w:tab/>
        <w:t>Exponentially expand Peer Support Services and develop peer-focused programs to further enhance member engagement, recovery-oriented services, and peer-driven initiatives.</w:t>
      </w:r>
    </w:p>
    <w:p w14:paraId="23F946A2" w14:textId="77777777" w:rsidR="00AA5276" w:rsidRDefault="0058425B">
      <w:pPr>
        <w:spacing w:before="163"/>
        <w:ind w:left="560"/>
        <w:rPr>
          <w:sz w:val="24"/>
        </w:rPr>
      </w:pPr>
      <w:r>
        <w:rPr>
          <w:b/>
          <w:sz w:val="24"/>
        </w:rPr>
        <w:t>Monitoring</w:t>
      </w:r>
      <w:r>
        <w:rPr>
          <w:b/>
          <w:spacing w:val="-6"/>
          <w:sz w:val="24"/>
        </w:rPr>
        <w:t xml:space="preserve"> </w:t>
      </w:r>
      <w:r>
        <w:rPr>
          <w:b/>
          <w:sz w:val="24"/>
        </w:rPr>
        <w:t>mechanisms:</w:t>
      </w:r>
      <w:r>
        <w:rPr>
          <w:b/>
          <w:spacing w:val="1"/>
          <w:sz w:val="24"/>
        </w:rPr>
        <w:t xml:space="preserve"> </w:t>
      </w:r>
      <w:r>
        <w:rPr>
          <w:sz w:val="24"/>
        </w:rPr>
        <w:t>Review</w:t>
      </w:r>
      <w:r>
        <w:rPr>
          <w:spacing w:val="-2"/>
          <w:sz w:val="24"/>
        </w:rPr>
        <w:t xml:space="preserve"> </w:t>
      </w:r>
      <w:r>
        <w:rPr>
          <w:sz w:val="24"/>
        </w:rPr>
        <w:t>survey</w:t>
      </w:r>
      <w:r>
        <w:rPr>
          <w:spacing w:val="-5"/>
          <w:sz w:val="24"/>
        </w:rPr>
        <w:t xml:space="preserve"> </w:t>
      </w:r>
      <w:r>
        <w:rPr>
          <w:sz w:val="24"/>
        </w:rPr>
        <w:t>data</w:t>
      </w:r>
      <w:r>
        <w:rPr>
          <w:spacing w:val="-2"/>
          <w:sz w:val="24"/>
        </w:rPr>
        <w:t xml:space="preserve"> </w:t>
      </w:r>
      <w:r>
        <w:rPr>
          <w:sz w:val="24"/>
        </w:rPr>
        <w:t>and</w:t>
      </w:r>
      <w:r>
        <w:rPr>
          <w:spacing w:val="-3"/>
          <w:sz w:val="24"/>
        </w:rPr>
        <w:t xml:space="preserve"> </w:t>
      </w:r>
      <w:r>
        <w:rPr>
          <w:sz w:val="24"/>
        </w:rPr>
        <w:t>focus</w:t>
      </w:r>
      <w:r>
        <w:rPr>
          <w:spacing w:val="-4"/>
          <w:sz w:val="24"/>
        </w:rPr>
        <w:t xml:space="preserve"> </w:t>
      </w:r>
      <w:r>
        <w:rPr>
          <w:sz w:val="24"/>
        </w:rPr>
        <w:t>group</w:t>
      </w:r>
      <w:r>
        <w:rPr>
          <w:spacing w:val="-4"/>
          <w:sz w:val="24"/>
        </w:rPr>
        <w:t xml:space="preserve"> </w:t>
      </w:r>
      <w:r>
        <w:rPr>
          <w:spacing w:val="-2"/>
          <w:sz w:val="24"/>
        </w:rPr>
        <w:t>data.</w:t>
      </w:r>
    </w:p>
    <w:p w14:paraId="23F946A5" w14:textId="4F7F37A3" w:rsidR="00AA5276" w:rsidRDefault="0058425B" w:rsidP="00D94628">
      <w:pPr>
        <w:pStyle w:val="BodyText"/>
        <w:spacing w:before="165" w:line="276" w:lineRule="auto"/>
        <w:ind w:right="138"/>
      </w:pPr>
      <w:r>
        <w:rPr>
          <w:b/>
        </w:rPr>
        <w:t xml:space="preserve">Baseline: </w:t>
      </w:r>
      <w:r>
        <w:t xml:space="preserve">The </w:t>
      </w:r>
      <w:r w:rsidR="00E83C97">
        <w:t>B</w:t>
      </w:r>
      <w:r>
        <w:t xml:space="preserve">HP provided the </w:t>
      </w:r>
      <w:r w:rsidR="00C64294">
        <w:t>Member</w:t>
      </w:r>
      <w:r>
        <w:t xml:space="preserve"> Satisfaction survey once last year </w:t>
      </w:r>
      <w:r w:rsidR="0058313C">
        <w:t>using the survey instrument provided by UCLA</w:t>
      </w:r>
      <w:r>
        <w:t xml:space="preserve">. </w:t>
      </w:r>
    </w:p>
    <w:p w14:paraId="23F946A6" w14:textId="4B5F5C8F" w:rsidR="00AA5276" w:rsidRDefault="0058425B">
      <w:pPr>
        <w:spacing w:before="122"/>
        <w:ind w:left="560"/>
        <w:rPr>
          <w:b/>
          <w:sz w:val="24"/>
        </w:rPr>
      </w:pPr>
      <w:r>
        <w:rPr>
          <w:b/>
          <w:sz w:val="24"/>
        </w:rPr>
        <w:t>Table</w:t>
      </w:r>
      <w:r>
        <w:rPr>
          <w:b/>
          <w:spacing w:val="-3"/>
          <w:sz w:val="24"/>
        </w:rPr>
        <w:t xml:space="preserve"> </w:t>
      </w:r>
      <w:r w:rsidR="00F10D69">
        <w:rPr>
          <w:b/>
          <w:sz w:val="24"/>
        </w:rPr>
        <w:t>6</w:t>
      </w:r>
      <w:r>
        <w:rPr>
          <w:b/>
          <w:sz w:val="24"/>
        </w:rPr>
        <w:t>:</w:t>
      </w:r>
      <w:r>
        <w:rPr>
          <w:b/>
          <w:spacing w:val="-1"/>
          <w:sz w:val="24"/>
        </w:rPr>
        <w:t xml:space="preserve"> </w:t>
      </w:r>
      <w:r>
        <w:rPr>
          <w:b/>
          <w:sz w:val="24"/>
        </w:rPr>
        <w:t>Satisfaction</w:t>
      </w:r>
      <w:r>
        <w:rPr>
          <w:b/>
          <w:spacing w:val="-1"/>
          <w:sz w:val="24"/>
        </w:rPr>
        <w:t xml:space="preserve"> </w:t>
      </w:r>
      <w:r>
        <w:rPr>
          <w:b/>
          <w:sz w:val="24"/>
        </w:rPr>
        <w:t>Score</w:t>
      </w:r>
      <w:r>
        <w:rPr>
          <w:b/>
          <w:spacing w:val="-3"/>
          <w:sz w:val="24"/>
        </w:rPr>
        <w:t xml:space="preserve"> </w:t>
      </w:r>
      <w:r>
        <w:rPr>
          <w:b/>
          <w:sz w:val="24"/>
        </w:rPr>
        <w:t>by</w:t>
      </w:r>
      <w:r>
        <w:rPr>
          <w:b/>
          <w:spacing w:val="-3"/>
          <w:sz w:val="24"/>
        </w:rPr>
        <w:t xml:space="preserve"> </w:t>
      </w:r>
      <w:r>
        <w:rPr>
          <w:b/>
          <w:sz w:val="24"/>
        </w:rPr>
        <w:t>Adult</w:t>
      </w:r>
      <w:r>
        <w:rPr>
          <w:b/>
          <w:spacing w:val="2"/>
          <w:sz w:val="24"/>
        </w:rPr>
        <w:t xml:space="preserve"> </w:t>
      </w:r>
      <w:r>
        <w:rPr>
          <w:b/>
          <w:sz w:val="24"/>
        </w:rPr>
        <w:t>–</w:t>
      </w:r>
      <w:r>
        <w:rPr>
          <w:b/>
          <w:spacing w:val="-3"/>
          <w:sz w:val="24"/>
        </w:rPr>
        <w:t xml:space="preserve"> </w:t>
      </w:r>
      <w:r>
        <w:rPr>
          <w:b/>
          <w:sz w:val="24"/>
        </w:rPr>
        <w:t>Siskiyou</w:t>
      </w:r>
      <w:r>
        <w:rPr>
          <w:b/>
          <w:spacing w:val="-1"/>
          <w:sz w:val="24"/>
        </w:rPr>
        <w:t xml:space="preserve"> </w:t>
      </w:r>
      <w:r>
        <w:rPr>
          <w:b/>
          <w:sz w:val="24"/>
        </w:rPr>
        <w:t>County</w:t>
      </w:r>
      <w:r>
        <w:rPr>
          <w:b/>
          <w:spacing w:val="-2"/>
          <w:sz w:val="24"/>
        </w:rPr>
        <w:t xml:space="preserve"> </w:t>
      </w:r>
      <w:r>
        <w:rPr>
          <w:b/>
          <w:sz w:val="24"/>
        </w:rPr>
        <w:t>May</w:t>
      </w:r>
      <w:r>
        <w:rPr>
          <w:b/>
          <w:spacing w:val="-3"/>
          <w:sz w:val="24"/>
        </w:rPr>
        <w:t xml:space="preserve"> </w:t>
      </w:r>
      <w:r w:rsidR="00500212">
        <w:rPr>
          <w:b/>
          <w:spacing w:val="-3"/>
          <w:sz w:val="24"/>
        </w:rPr>
        <w:t xml:space="preserve">2025 </w:t>
      </w:r>
      <w:r w:rsidR="009E6815">
        <w:rPr>
          <w:b/>
          <w:spacing w:val="-3"/>
          <w:sz w:val="24"/>
        </w:rPr>
        <w:t xml:space="preserve">Compared to </w:t>
      </w:r>
      <w:r w:rsidR="00500212">
        <w:rPr>
          <w:b/>
          <w:spacing w:val="-3"/>
          <w:sz w:val="24"/>
        </w:rPr>
        <w:t>Previous Years</w:t>
      </w:r>
    </w:p>
    <w:p w14:paraId="23F946A7" w14:textId="77777777" w:rsidR="00AA5276" w:rsidRDefault="00AA5276">
      <w:pPr>
        <w:pStyle w:val="BodyText"/>
        <w:spacing w:before="4" w:after="1"/>
        <w:ind w:left="0"/>
        <w:rPr>
          <w:b/>
          <w:sz w:val="13"/>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1776"/>
        <w:gridCol w:w="1776"/>
        <w:gridCol w:w="1773"/>
      </w:tblGrid>
      <w:tr w:rsidR="00C762B3" w14:paraId="71183BDC" w14:textId="77777777" w:rsidTr="00292793">
        <w:trPr>
          <w:trHeight w:val="794"/>
        </w:trPr>
        <w:tc>
          <w:tcPr>
            <w:tcW w:w="1855" w:type="dxa"/>
          </w:tcPr>
          <w:p w14:paraId="39BD20EE" w14:textId="77777777" w:rsidR="00C762B3" w:rsidRDefault="00C762B3" w:rsidP="00292793">
            <w:pPr>
              <w:pStyle w:val="TableParagraph"/>
              <w:rPr>
                <w:rFonts w:ascii="Times New Roman"/>
              </w:rPr>
            </w:pPr>
          </w:p>
        </w:tc>
        <w:tc>
          <w:tcPr>
            <w:tcW w:w="1776" w:type="dxa"/>
          </w:tcPr>
          <w:p w14:paraId="27A52FFE" w14:textId="77777777" w:rsidR="00C762B3" w:rsidRDefault="00C762B3" w:rsidP="00292793">
            <w:pPr>
              <w:pStyle w:val="TableParagraph"/>
              <w:spacing w:line="292" w:lineRule="exact"/>
              <w:ind w:left="10"/>
              <w:jc w:val="center"/>
              <w:rPr>
                <w:sz w:val="24"/>
              </w:rPr>
            </w:pPr>
            <w:r>
              <w:rPr>
                <w:sz w:val="24"/>
              </w:rPr>
              <w:t xml:space="preserve">Mean Score </w:t>
            </w:r>
          </w:p>
          <w:p w14:paraId="072EDB79" w14:textId="77777777" w:rsidR="00C762B3" w:rsidRDefault="00C762B3" w:rsidP="00292793">
            <w:pPr>
              <w:pStyle w:val="TableParagraph"/>
              <w:spacing w:line="292" w:lineRule="exact"/>
              <w:ind w:left="10"/>
              <w:jc w:val="center"/>
              <w:rPr>
                <w:sz w:val="24"/>
              </w:rPr>
            </w:pPr>
            <w:r>
              <w:rPr>
                <w:sz w:val="24"/>
              </w:rPr>
              <w:t>May 2025</w:t>
            </w:r>
          </w:p>
        </w:tc>
        <w:tc>
          <w:tcPr>
            <w:tcW w:w="1776" w:type="dxa"/>
          </w:tcPr>
          <w:p w14:paraId="2BA66D47" w14:textId="77777777" w:rsidR="00C762B3" w:rsidRDefault="00C762B3" w:rsidP="00292793">
            <w:pPr>
              <w:pStyle w:val="TableParagraph"/>
              <w:spacing w:line="292" w:lineRule="exact"/>
              <w:ind w:left="10"/>
              <w:jc w:val="center"/>
              <w:rPr>
                <w:spacing w:val="-2"/>
                <w:sz w:val="24"/>
              </w:rPr>
            </w:pPr>
            <w:r>
              <w:rPr>
                <w:sz w:val="24"/>
              </w:rPr>
              <w:t>Mean</w:t>
            </w:r>
            <w:r>
              <w:rPr>
                <w:spacing w:val="-1"/>
                <w:sz w:val="24"/>
              </w:rPr>
              <w:t xml:space="preserve"> </w:t>
            </w:r>
            <w:r>
              <w:rPr>
                <w:spacing w:val="-2"/>
                <w:sz w:val="24"/>
              </w:rPr>
              <w:t>Score</w:t>
            </w:r>
          </w:p>
          <w:p w14:paraId="2ABAF8BD" w14:textId="77777777" w:rsidR="00C762B3" w:rsidRDefault="00C762B3" w:rsidP="00292793">
            <w:pPr>
              <w:pStyle w:val="TableParagraph"/>
              <w:spacing w:line="292" w:lineRule="exact"/>
              <w:ind w:left="10"/>
              <w:jc w:val="center"/>
              <w:rPr>
                <w:sz w:val="24"/>
              </w:rPr>
            </w:pPr>
            <w:r>
              <w:rPr>
                <w:spacing w:val="-2"/>
                <w:sz w:val="24"/>
              </w:rPr>
              <w:t>May 2024</w:t>
            </w:r>
          </w:p>
        </w:tc>
        <w:tc>
          <w:tcPr>
            <w:tcW w:w="1773" w:type="dxa"/>
          </w:tcPr>
          <w:p w14:paraId="61E52A1F" w14:textId="77777777" w:rsidR="00C762B3" w:rsidRDefault="00C762B3" w:rsidP="00292793">
            <w:pPr>
              <w:pStyle w:val="TableParagraph"/>
              <w:spacing w:line="292" w:lineRule="exact"/>
              <w:ind w:left="13"/>
              <w:jc w:val="center"/>
              <w:rPr>
                <w:spacing w:val="-2"/>
                <w:sz w:val="24"/>
              </w:rPr>
            </w:pPr>
            <w:r>
              <w:rPr>
                <w:sz w:val="24"/>
              </w:rPr>
              <w:t xml:space="preserve">Mean </w:t>
            </w:r>
            <w:r>
              <w:rPr>
                <w:spacing w:val="-2"/>
                <w:sz w:val="24"/>
              </w:rPr>
              <w:t>Score</w:t>
            </w:r>
          </w:p>
          <w:p w14:paraId="2F8DE1B2" w14:textId="77777777" w:rsidR="00C762B3" w:rsidRDefault="00C762B3" w:rsidP="00292793">
            <w:pPr>
              <w:pStyle w:val="TableParagraph"/>
              <w:spacing w:line="292" w:lineRule="exact"/>
              <w:ind w:left="13"/>
              <w:jc w:val="center"/>
              <w:rPr>
                <w:sz w:val="24"/>
              </w:rPr>
            </w:pPr>
            <w:r>
              <w:rPr>
                <w:spacing w:val="-2"/>
                <w:sz w:val="24"/>
              </w:rPr>
              <w:t>May 2023</w:t>
            </w:r>
          </w:p>
        </w:tc>
      </w:tr>
      <w:tr w:rsidR="00C762B3" w14:paraId="2C5A46B7" w14:textId="77777777" w:rsidTr="00292793">
        <w:trPr>
          <w:trHeight w:val="455"/>
        </w:trPr>
        <w:tc>
          <w:tcPr>
            <w:tcW w:w="1855" w:type="dxa"/>
          </w:tcPr>
          <w:p w14:paraId="49BD4ABA" w14:textId="77777777" w:rsidR="00C762B3" w:rsidRDefault="00C762B3" w:rsidP="00292793">
            <w:pPr>
              <w:pStyle w:val="TableParagraph"/>
              <w:spacing w:line="292" w:lineRule="exact"/>
              <w:ind w:left="107"/>
              <w:rPr>
                <w:sz w:val="24"/>
              </w:rPr>
            </w:pPr>
            <w:r>
              <w:rPr>
                <w:spacing w:val="-2"/>
                <w:sz w:val="24"/>
              </w:rPr>
              <w:t>Access</w:t>
            </w:r>
          </w:p>
        </w:tc>
        <w:tc>
          <w:tcPr>
            <w:tcW w:w="1776" w:type="dxa"/>
          </w:tcPr>
          <w:p w14:paraId="7DE8994F" w14:textId="77777777" w:rsidR="00C762B3" w:rsidRDefault="00C762B3" w:rsidP="00292793">
            <w:pPr>
              <w:pStyle w:val="TableParagraph"/>
              <w:spacing w:line="292" w:lineRule="exact"/>
              <w:ind w:left="10"/>
              <w:jc w:val="center"/>
              <w:rPr>
                <w:sz w:val="24"/>
              </w:rPr>
            </w:pPr>
            <w:r>
              <w:rPr>
                <w:sz w:val="24"/>
              </w:rPr>
              <w:t>4.41</w:t>
            </w:r>
          </w:p>
        </w:tc>
        <w:tc>
          <w:tcPr>
            <w:tcW w:w="1776" w:type="dxa"/>
          </w:tcPr>
          <w:p w14:paraId="5F4E6070" w14:textId="77777777" w:rsidR="00C762B3" w:rsidRDefault="00C762B3" w:rsidP="00292793">
            <w:pPr>
              <w:pStyle w:val="TableParagraph"/>
              <w:spacing w:line="292" w:lineRule="exact"/>
              <w:ind w:left="10"/>
              <w:jc w:val="center"/>
              <w:rPr>
                <w:sz w:val="24"/>
              </w:rPr>
            </w:pPr>
            <w:r>
              <w:rPr>
                <w:sz w:val="24"/>
              </w:rPr>
              <w:t>4.44</w:t>
            </w:r>
          </w:p>
        </w:tc>
        <w:tc>
          <w:tcPr>
            <w:tcW w:w="1773" w:type="dxa"/>
          </w:tcPr>
          <w:p w14:paraId="5CD68286" w14:textId="77777777" w:rsidR="00C762B3" w:rsidRDefault="00C762B3" w:rsidP="00292793">
            <w:pPr>
              <w:pStyle w:val="TableParagraph"/>
              <w:spacing w:line="292" w:lineRule="exact"/>
              <w:ind w:left="13"/>
              <w:jc w:val="center"/>
              <w:rPr>
                <w:sz w:val="24"/>
              </w:rPr>
            </w:pPr>
            <w:r>
              <w:rPr>
                <w:spacing w:val="-4"/>
                <w:sz w:val="24"/>
              </w:rPr>
              <w:t>4.28</w:t>
            </w:r>
          </w:p>
        </w:tc>
      </w:tr>
      <w:tr w:rsidR="00C762B3" w14:paraId="6AF67794" w14:textId="77777777" w:rsidTr="00292793">
        <w:trPr>
          <w:trHeight w:val="794"/>
        </w:trPr>
        <w:tc>
          <w:tcPr>
            <w:tcW w:w="1855" w:type="dxa"/>
          </w:tcPr>
          <w:p w14:paraId="1E57B3DF" w14:textId="77777777" w:rsidR="00C762B3" w:rsidRDefault="00C762B3" w:rsidP="00292793">
            <w:pPr>
              <w:pStyle w:val="TableParagraph"/>
              <w:spacing w:before="1" w:line="276" w:lineRule="auto"/>
              <w:ind w:left="107"/>
              <w:rPr>
                <w:sz w:val="24"/>
              </w:rPr>
            </w:pPr>
            <w:r>
              <w:rPr>
                <w:spacing w:val="-2"/>
                <w:sz w:val="24"/>
              </w:rPr>
              <w:t>General Satisfaction</w:t>
            </w:r>
          </w:p>
        </w:tc>
        <w:tc>
          <w:tcPr>
            <w:tcW w:w="1776" w:type="dxa"/>
          </w:tcPr>
          <w:p w14:paraId="259C403D" w14:textId="77777777" w:rsidR="00C762B3" w:rsidRDefault="00C762B3" w:rsidP="00292793">
            <w:pPr>
              <w:pStyle w:val="TableParagraph"/>
              <w:spacing w:before="1"/>
              <w:ind w:left="10" w:right="3"/>
              <w:jc w:val="center"/>
              <w:rPr>
                <w:sz w:val="24"/>
              </w:rPr>
            </w:pPr>
            <w:r>
              <w:rPr>
                <w:sz w:val="24"/>
              </w:rPr>
              <w:t>4.5</w:t>
            </w:r>
          </w:p>
        </w:tc>
        <w:tc>
          <w:tcPr>
            <w:tcW w:w="1776" w:type="dxa"/>
          </w:tcPr>
          <w:p w14:paraId="76592FE9" w14:textId="77777777" w:rsidR="00C762B3" w:rsidRDefault="00C762B3" w:rsidP="00292793">
            <w:pPr>
              <w:pStyle w:val="TableParagraph"/>
              <w:spacing w:before="1"/>
              <w:ind w:left="10" w:right="3"/>
              <w:jc w:val="center"/>
              <w:rPr>
                <w:sz w:val="24"/>
              </w:rPr>
            </w:pPr>
            <w:r>
              <w:rPr>
                <w:sz w:val="24"/>
              </w:rPr>
              <w:t>4.67</w:t>
            </w:r>
          </w:p>
        </w:tc>
        <w:tc>
          <w:tcPr>
            <w:tcW w:w="1773" w:type="dxa"/>
          </w:tcPr>
          <w:p w14:paraId="568FEFFC" w14:textId="77777777" w:rsidR="00C762B3" w:rsidRDefault="00C762B3" w:rsidP="00292793">
            <w:pPr>
              <w:pStyle w:val="TableParagraph"/>
              <w:spacing w:before="1"/>
              <w:ind w:left="13"/>
              <w:jc w:val="center"/>
              <w:rPr>
                <w:sz w:val="24"/>
              </w:rPr>
            </w:pPr>
            <w:r>
              <w:rPr>
                <w:spacing w:val="-5"/>
                <w:sz w:val="24"/>
              </w:rPr>
              <w:t>4.4</w:t>
            </w:r>
          </w:p>
        </w:tc>
      </w:tr>
      <w:tr w:rsidR="00C762B3" w14:paraId="11466C29" w14:textId="77777777" w:rsidTr="00292793">
        <w:trPr>
          <w:trHeight w:val="457"/>
        </w:trPr>
        <w:tc>
          <w:tcPr>
            <w:tcW w:w="1855" w:type="dxa"/>
          </w:tcPr>
          <w:p w14:paraId="0C564B3A" w14:textId="77777777" w:rsidR="00C762B3" w:rsidRDefault="00C762B3" w:rsidP="00292793">
            <w:pPr>
              <w:pStyle w:val="TableParagraph"/>
              <w:spacing w:line="292" w:lineRule="exact"/>
              <w:ind w:left="107"/>
              <w:rPr>
                <w:sz w:val="24"/>
              </w:rPr>
            </w:pPr>
            <w:r>
              <w:rPr>
                <w:spacing w:val="-2"/>
                <w:sz w:val="24"/>
              </w:rPr>
              <w:lastRenderedPageBreak/>
              <w:t>Outcome</w:t>
            </w:r>
          </w:p>
        </w:tc>
        <w:tc>
          <w:tcPr>
            <w:tcW w:w="1776" w:type="dxa"/>
          </w:tcPr>
          <w:p w14:paraId="65909741" w14:textId="77777777" w:rsidR="00C762B3" w:rsidRDefault="00C762B3" w:rsidP="00292793">
            <w:pPr>
              <w:pStyle w:val="TableParagraph"/>
              <w:spacing w:line="292" w:lineRule="exact"/>
              <w:ind w:left="10"/>
              <w:jc w:val="center"/>
              <w:rPr>
                <w:sz w:val="24"/>
              </w:rPr>
            </w:pPr>
            <w:r>
              <w:rPr>
                <w:sz w:val="24"/>
              </w:rPr>
              <w:t>3.98</w:t>
            </w:r>
          </w:p>
        </w:tc>
        <w:tc>
          <w:tcPr>
            <w:tcW w:w="1776" w:type="dxa"/>
          </w:tcPr>
          <w:p w14:paraId="770798BD" w14:textId="77777777" w:rsidR="00C762B3" w:rsidRDefault="00C762B3" w:rsidP="00292793">
            <w:pPr>
              <w:pStyle w:val="TableParagraph"/>
              <w:spacing w:line="292" w:lineRule="exact"/>
              <w:ind w:left="10"/>
              <w:jc w:val="center"/>
              <w:rPr>
                <w:sz w:val="24"/>
              </w:rPr>
            </w:pPr>
            <w:r>
              <w:rPr>
                <w:sz w:val="24"/>
              </w:rPr>
              <w:t>4.17</w:t>
            </w:r>
          </w:p>
        </w:tc>
        <w:tc>
          <w:tcPr>
            <w:tcW w:w="1773" w:type="dxa"/>
          </w:tcPr>
          <w:p w14:paraId="797B7BB9" w14:textId="77777777" w:rsidR="00C762B3" w:rsidRDefault="00C762B3" w:rsidP="00292793">
            <w:pPr>
              <w:pStyle w:val="TableParagraph"/>
              <w:spacing w:line="292" w:lineRule="exact"/>
              <w:ind w:left="13"/>
              <w:jc w:val="center"/>
              <w:rPr>
                <w:sz w:val="24"/>
              </w:rPr>
            </w:pPr>
            <w:r>
              <w:rPr>
                <w:spacing w:val="-4"/>
                <w:sz w:val="24"/>
              </w:rPr>
              <w:t>3.94</w:t>
            </w:r>
          </w:p>
        </w:tc>
      </w:tr>
      <w:tr w:rsidR="00C762B3" w14:paraId="5B2FA2E7" w14:textId="77777777" w:rsidTr="00292793">
        <w:trPr>
          <w:trHeight w:val="1130"/>
        </w:trPr>
        <w:tc>
          <w:tcPr>
            <w:tcW w:w="1855" w:type="dxa"/>
          </w:tcPr>
          <w:p w14:paraId="55B00F6D" w14:textId="77777777" w:rsidR="00C762B3" w:rsidRDefault="00C762B3" w:rsidP="00292793">
            <w:pPr>
              <w:pStyle w:val="TableParagraph"/>
              <w:spacing w:line="276" w:lineRule="auto"/>
              <w:ind w:left="107" w:right="252"/>
              <w:rPr>
                <w:sz w:val="24"/>
              </w:rPr>
            </w:pPr>
            <w:r>
              <w:rPr>
                <w:sz w:val="24"/>
              </w:rPr>
              <w:t>Participation</w:t>
            </w:r>
            <w:r>
              <w:rPr>
                <w:spacing w:val="-14"/>
                <w:sz w:val="24"/>
              </w:rPr>
              <w:t xml:space="preserve"> </w:t>
            </w:r>
            <w:r>
              <w:rPr>
                <w:sz w:val="24"/>
              </w:rPr>
              <w:t xml:space="preserve">in </w:t>
            </w:r>
            <w:r>
              <w:rPr>
                <w:spacing w:val="-2"/>
                <w:sz w:val="24"/>
              </w:rPr>
              <w:t>Treatment Planning</w:t>
            </w:r>
          </w:p>
        </w:tc>
        <w:tc>
          <w:tcPr>
            <w:tcW w:w="1776" w:type="dxa"/>
          </w:tcPr>
          <w:p w14:paraId="5E4C9AB8" w14:textId="77777777" w:rsidR="00C762B3" w:rsidRDefault="00C762B3" w:rsidP="00292793">
            <w:pPr>
              <w:pStyle w:val="TableParagraph"/>
              <w:spacing w:line="292" w:lineRule="exact"/>
              <w:ind w:left="10"/>
              <w:jc w:val="center"/>
              <w:rPr>
                <w:sz w:val="24"/>
              </w:rPr>
            </w:pPr>
            <w:r>
              <w:rPr>
                <w:sz w:val="24"/>
              </w:rPr>
              <w:t>4.32</w:t>
            </w:r>
          </w:p>
        </w:tc>
        <w:tc>
          <w:tcPr>
            <w:tcW w:w="1776" w:type="dxa"/>
          </w:tcPr>
          <w:p w14:paraId="3BD861AE" w14:textId="77777777" w:rsidR="00C762B3" w:rsidRDefault="00C762B3" w:rsidP="00292793">
            <w:pPr>
              <w:pStyle w:val="TableParagraph"/>
              <w:spacing w:line="292" w:lineRule="exact"/>
              <w:ind w:left="10"/>
              <w:jc w:val="center"/>
              <w:rPr>
                <w:sz w:val="24"/>
              </w:rPr>
            </w:pPr>
            <w:r>
              <w:rPr>
                <w:sz w:val="24"/>
              </w:rPr>
              <w:t>4.40</w:t>
            </w:r>
          </w:p>
        </w:tc>
        <w:tc>
          <w:tcPr>
            <w:tcW w:w="1773" w:type="dxa"/>
          </w:tcPr>
          <w:p w14:paraId="77282C12" w14:textId="77777777" w:rsidR="00C762B3" w:rsidRDefault="00C762B3" w:rsidP="00292793">
            <w:pPr>
              <w:pStyle w:val="TableParagraph"/>
              <w:spacing w:line="292" w:lineRule="exact"/>
              <w:ind w:left="13"/>
              <w:jc w:val="center"/>
              <w:rPr>
                <w:sz w:val="24"/>
              </w:rPr>
            </w:pPr>
            <w:r>
              <w:rPr>
                <w:spacing w:val="-4"/>
                <w:sz w:val="24"/>
              </w:rPr>
              <w:t>4.27</w:t>
            </w:r>
          </w:p>
        </w:tc>
      </w:tr>
      <w:tr w:rsidR="00C762B3" w14:paraId="277BCF0E" w14:textId="77777777" w:rsidTr="00693130">
        <w:trPr>
          <w:trHeight w:val="714"/>
        </w:trPr>
        <w:tc>
          <w:tcPr>
            <w:tcW w:w="1855" w:type="dxa"/>
          </w:tcPr>
          <w:p w14:paraId="4D895534" w14:textId="4F0A6BDC" w:rsidR="00C762B3" w:rsidRDefault="00651CF6" w:rsidP="00292793">
            <w:pPr>
              <w:pStyle w:val="TableParagraph"/>
              <w:spacing w:line="292" w:lineRule="exact"/>
              <w:ind w:left="107"/>
              <w:rPr>
                <w:sz w:val="24"/>
              </w:rPr>
            </w:pPr>
            <w:r>
              <w:rPr>
                <w:spacing w:val="-2"/>
                <w:sz w:val="24"/>
              </w:rPr>
              <w:t>Cultural Appropriateness</w:t>
            </w:r>
          </w:p>
        </w:tc>
        <w:tc>
          <w:tcPr>
            <w:tcW w:w="1776" w:type="dxa"/>
          </w:tcPr>
          <w:p w14:paraId="28968B33" w14:textId="77777777" w:rsidR="00C762B3" w:rsidRDefault="00C762B3" w:rsidP="00292793">
            <w:pPr>
              <w:pStyle w:val="TableParagraph"/>
              <w:spacing w:line="292" w:lineRule="exact"/>
              <w:ind w:left="10"/>
              <w:jc w:val="center"/>
              <w:rPr>
                <w:sz w:val="24"/>
              </w:rPr>
            </w:pPr>
            <w:r>
              <w:rPr>
                <w:sz w:val="24"/>
              </w:rPr>
              <w:t>4.22</w:t>
            </w:r>
          </w:p>
        </w:tc>
        <w:tc>
          <w:tcPr>
            <w:tcW w:w="1776" w:type="dxa"/>
          </w:tcPr>
          <w:p w14:paraId="3266FF2A" w14:textId="72C000B1" w:rsidR="00C762B3" w:rsidRDefault="00C762B3" w:rsidP="00292793">
            <w:pPr>
              <w:pStyle w:val="TableParagraph"/>
              <w:spacing w:line="292" w:lineRule="exact"/>
              <w:ind w:left="10"/>
              <w:jc w:val="center"/>
              <w:rPr>
                <w:sz w:val="24"/>
              </w:rPr>
            </w:pPr>
          </w:p>
        </w:tc>
        <w:tc>
          <w:tcPr>
            <w:tcW w:w="1773" w:type="dxa"/>
          </w:tcPr>
          <w:p w14:paraId="3457CDB8" w14:textId="0EB52DB1" w:rsidR="00C762B3" w:rsidRDefault="00C762B3" w:rsidP="00292793">
            <w:pPr>
              <w:pStyle w:val="TableParagraph"/>
              <w:spacing w:line="292" w:lineRule="exact"/>
              <w:ind w:left="13"/>
              <w:jc w:val="center"/>
              <w:rPr>
                <w:sz w:val="24"/>
              </w:rPr>
            </w:pPr>
          </w:p>
        </w:tc>
      </w:tr>
      <w:tr w:rsidR="00C762B3" w14:paraId="0B0B3CA6" w14:textId="77777777" w:rsidTr="00292793">
        <w:trPr>
          <w:trHeight w:val="794"/>
        </w:trPr>
        <w:tc>
          <w:tcPr>
            <w:tcW w:w="1855" w:type="dxa"/>
          </w:tcPr>
          <w:p w14:paraId="53C3234D" w14:textId="77777777" w:rsidR="00C762B3" w:rsidRDefault="00C762B3" w:rsidP="00292793">
            <w:pPr>
              <w:pStyle w:val="TableParagraph"/>
              <w:spacing w:line="276" w:lineRule="auto"/>
              <w:ind w:left="107"/>
              <w:rPr>
                <w:sz w:val="24"/>
              </w:rPr>
            </w:pPr>
            <w:r>
              <w:rPr>
                <w:spacing w:val="-2"/>
                <w:sz w:val="24"/>
              </w:rPr>
              <w:t>Social Connectedness</w:t>
            </w:r>
          </w:p>
        </w:tc>
        <w:tc>
          <w:tcPr>
            <w:tcW w:w="1776" w:type="dxa"/>
          </w:tcPr>
          <w:p w14:paraId="002E2B4D" w14:textId="77777777" w:rsidR="00C762B3" w:rsidRDefault="00C762B3" w:rsidP="00292793">
            <w:pPr>
              <w:pStyle w:val="TableParagraph"/>
              <w:spacing w:line="292" w:lineRule="exact"/>
              <w:ind w:left="10"/>
              <w:jc w:val="center"/>
              <w:rPr>
                <w:sz w:val="24"/>
              </w:rPr>
            </w:pPr>
            <w:r>
              <w:rPr>
                <w:sz w:val="24"/>
              </w:rPr>
              <w:t>3.92</w:t>
            </w:r>
          </w:p>
        </w:tc>
        <w:tc>
          <w:tcPr>
            <w:tcW w:w="1776" w:type="dxa"/>
          </w:tcPr>
          <w:p w14:paraId="063FD2C9" w14:textId="77777777" w:rsidR="00C762B3" w:rsidRDefault="00C762B3" w:rsidP="00292793">
            <w:pPr>
              <w:pStyle w:val="TableParagraph"/>
              <w:spacing w:line="292" w:lineRule="exact"/>
              <w:ind w:left="10"/>
              <w:jc w:val="center"/>
              <w:rPr>
                <w:sz w:val="24"/>
              </w:rPr>
            </w:pPr>
            <w:r>
              <w:rPr>
                <w:sz w:val="24"/>
              </w:rPr>
              <w:t>4.11</w:t>
            </w:r>
          </w:p>
        </w:tc>
        <w:tc>
          <w:tcPr>
            <w:tcW w:w="1773" w:type="dxa"/>
          </w:tcPr>
          <w:p w14:paraId="59862A22" w14:textId="77777777" w:rsidR="00C762B3" w:rsidRDefault="00C762B3" w:rsidP="00292793">
            <w:pPr>
              <w:pStyle w:val="TableParagraph"/>
              <w:spacing w:line="292" w:lineRule="exact"/>
              <w:ind w:left="13"/>
              <w:jc w:val="center"/>
              <w:rPr>
                <w:sz w:val="24"/>
              </w:rPr>
            </w:pPr>
            <w:r>
              <w:rPr>
                <w:spacing w:val="-4"/>
                <w:sz w:val="24"/>
              </w:rPr>
              <w:t>3.99</w:t>
            </w:r>
          </w:p>
        </w:tc>
      </w:tr>
      <w:tr w:rsidR="00C762B3" w14:paraId="05D3FC7B" w14:textId="77777777" w:rsidTr="00292793">
        <w:trPr>
          <w:trHeight w:val="455"/>
        </w:trPr>
        <w:tc>
          <w:tcPr>
            <w:tcW w:w="1855" w:type="dxa"/>
          </w:tcPr>
          <w:p w14:paraId="492254EA" w14:textId="77777777" w:rsidR="00C762B3" w:rsidRDefault="00C762B3" w:rsidP="00292793">
            <w:pPr>
              <w:pStyle w:val="TableParagraph"/>
              <w:spacing w:line="292" w:lineRule="exact"/>
              <w:ind w:left="107"/>
              <w:rPr>
                <w:sz w:val="24"/>
              </w:rPr>
            </w:pPr>
            <w:r>
              <w:rPr>
                <w:spacing w:val="-2"/>
                <w:sz w:val="24"/>
              </w:rPr>
              <w:t>Functioning</w:t>
            </w:r>
          </w:p>
        </w:tc>
        <w:tc>
          <w:tcPr>
            <w:tcW w:w="1776" w:type="dxa"/>
          </w:tcPr>
          <w:p w14:paraId="45208015" w14:textId="77777777" w:rsidR="00C762B3" w:rsidRDefault="00C762B3" w:rsidP="00292793">
            <w:pPr>
              <w:pStyle w:val="TableParagraph"/>
              <w:spacing w:line="292" w:lineRule="exact"/>
              <w:ind w:left="10"/>
              <w:jc w:val="center"/>
              <w:rPr>
                <w:sz w:val="24"/>
              </w:rPr>
            </w:pPr>
            <w:r>
              <w:rPr>
                <w:sz w:val="24"/>
              </w:rPr>
              <w:t>3.96</w:t>
            </w:r>
          </w:p>
        </w:tc>
        <w:tc>
          <w:tcPr>
            <w:tcW w:w="1776" w:type="dxa"/>
          </w:tcPr>
          <w:p w14:paraId="0ADE6EC3" w14:textId="77777777" w:rsidR="00C762B3" w:rsidRDefault="00C762B3" w:rsidP="00292793">
            <w:pPr>
              <w:pStyle w:val="TableParagraph"/>
              <w:spacing w:line="292" w:lineRule="exact"/>
              <w:ind w:left="10"/>
              <w:jc w:val="center"/>
              <w:rPr>
                <w:sz w:val="24"/>
              </w:rPr>
            </w:pPr>
            <w:r>
              <w:rPr>
                <w:sz w:val="24"/>
              </w:rPr>
              <w:t>4.07</w:t>
            </w:r>
          </w:p>
        </w:tc>
        <w:tc>
          <w:tcPr>
            <w:tcW w:w="1773" w:type="dxa"/>
          </w:tcPr>
          <w:p w14:paraId="124BED1C" w14:textId="77777777" w:rsidR="00C762B3" w:rsidRDefault="00C762B3" w:rsidP="00292793">
            <w:pPr>
              <w:pStyle w:val="TableParagraph"/>
              <w:spacing w:line="292" w:lineRule="exact"/>
              <w:ind w:left="13"/>
              <w:jc w:val="center"/>
              <w:rPr>
                <w:sz w:val="24"/>
              </w:rPr>
            </w:pPr>
            <w:r>
              <w:rPr>
                <w:spacing w:val="-4"/>
                <w:sz w:val="24"/>
              </w:rPr>
              <w:t>3.98</w:t>
            </w:r>
          </w:p>
        </w:tc>
      </w:tr>
    </w:tbl>
    <w:p w14:paraId="1E9013E7" w14:textId="5A80B037" w:rsidR="00F8058A" w:rsidRPr="00F8058A" w:rsidRDefault="00F8058A" w:rsidP="00763A91">
      <w:pPr>
        <w:spacing w:before="160" w:after="160"/>
        <w:ind w:left="562"/>
        <w:rPr>
          <w:b/>
          <w:sz w:val="24"/>
          <w:szCs w:val="24"/>
        </w:rPr>
      </w:pPr>
      <w:r w:rsidRPr="00F8058A">
        <w:rPr>
          <w:b/>
          <w:sz w:val="24"/>
          <w:szCs w:val="24"/>
        </w:rPr>
        <w:t xml:space="preserve">Table </w:t>
      </w:r>
      <w:r w:rsidR="00CD2751">
        <w:rPr>
          <w:b/>
          <w:sz w:val="24"/>
          <w:szCs w:val="24"/>
        </w:rPr>
        <w:t>7</w:t>
      </w:r>
      <w:r w:rsidRPr="00F8058A">
        <w:rPr>
          <w:b/>
          <w:sz w:val="24"/>
          <w:szCs w:val="24"/>
        </w:rPr>
        <w:t xml:space="preserve">: Satisfaction Score by Adult – Siskiyou County Compared to Statewide May </w:t>
      </w:r>
      <w:r w:rsidR="002F18FC" w:rsidRPr="00F8058A">
        <w:rPr>
          <w:b/>
          <w:sz w:val="24"/>
          <w:szCs w:val="24"/>
        </w:rPr>
        <w:t>202</w:t>
      </w:r>
      <w:r w:rsidR="002F18FC">
        <w:rPr>
          <w:b/>
          <w:sz w:val="24"/>
          <w:szCs w:val="24"/>
        </w:rPr>
        <w:t>5</w:t>
      </w:r>
      <w:r w:rsidR="002F18FC" w:rsidRPr="00F8058A">
        <w:rPr>
          <w:b/>
          <w:sz w:val="24"/>
          <w:szCs w:val="24"/>
        </w:rPr>
        <w:t xml:space="preserve"> </w:t>
      </w: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1776"/>
        <w:gridCol w:w="1773"/>
      </w:tblGrid>
      <w:tr w:rsidR="00C762B3" w14:paraId="7D3AC566" w14:textId="77777777" w:rsidTr="00292793">
        <w:trPr>
          <w:trHeight w:val="794"/>
        </w:trPr>
        <w:tc>
          <w:tcPr>
            <w:tcW w:w="1855" w:type="dxa"/>
          </w:tcPr>
          <w:p w14:paraId="0BA466AE" w14:textId="77777777" w:rsidR="00C762B3" w:rsidRDefault="00C762B3" w:rsidP="00292793">
            <w:pPr>
              <w:pStyle w:val="TableParagraph"/>
              <w:rPr>
                <w:rFonts w:ascii="Times New Roman"/>
              </w:rPr>
            </w:pPr>
          </w:p>
        </w:tc>
        <w:tc>
          <w:tcPr>
            <w:tcW w:w="1776" w:type="dxa"/>
          </w:tcPr>
          <w:p w14:paraId="3D03D0CA" w14:textId="77777777" w:rsidR="00C762B3" w:rsidRDefault="00C762B3" w:rsidP="00292793">
            <w:pPr>
              <w:pStyle w:val="TableParagraph"/>
              <w:spacing w:line="292" w:lineRule="exact"/>
              <w:ind w:left="10"/>
              <w:jc w:val="center"/>
              <w:rPr>
                <w:sz w:val="24"/>
              </w:rPr>
            </w:pPr>
            <w:r>
              <w:rPr>
                <w:sz w:val="24"/>
              </w:rPr>
              <w:t>Siskiyou</w:t>
            </w:r>
          </w:p>
          <w:p w14:paraId="566DBC55" w14:textId="77777777" w:rsidR="00C762B3" w:rsidRDefault="00C762B3" w:rsidP="00292793">
            <w:pPr>
              <w:pStyle w:val="TableParagraph"/>
              <w:spacing w:line="292" w:lineRule="exact"/>
              <w:ind w:left="10"/>
              <w:jc w:val="center"/>
              <w:rPr>
                <w:spacing w:val="-2"/>
                <w:sz w:val="24"/>
              </w:rPr>
            </w:pPr>
            <w:r>
              <w:rPr>
                <w:sz w:val="24"/>
              </w:rPr>
              <w:t>Mean</w:t>
            </w:r>
            <w:r>
              <w:rPr>
                <w:spacing w:val="-1"/>
                <w:sz w:val="24"/>
              </w:rPr>
              <w:t xml:space="preserve"> </w:t>
            </w:r>
            <w:r>
              <w:rPr>
                <w:spacing w:val="-2"/>
                <w:sz w:val="24"/>
              </w:rPr>
              <w:t>Score</w:t>
            </w:r>
          </w:p>
          <w:p w14:paraId="4ADEF8BF" w14:textId="77777777" w:rsidR="00C762B3" w:rsidRDefault="00C762B3" w:rsidP="00292793">
            <w:pPr>
              <w:pStyle w:val="TableParagraph"/>
              <w:spacing w:line="292" w:lineRule="exact"/>
              <w:ind w:left="10"/>
              <w:jc w:val="center"/>
              <w:rPr>
                <w:sz w:val="24"/>
              </w:rPr>
            </w:pPr>
            <w:r>
              <w:rPr>
                <w:spacing w:val="-2"/>
                <w:sz w:val="24"/>
              </w:rPr>
              <w:t xml:space="preserve"> 2025</w:t>
            </w:r>
          </w:p>
        </w:tc>
        <w:tc>
          <w:tcPr>
            <w:tcW w:w="1773" w:type="dxa"/>
          </w:tcPr>
          <w:p w14:paraId="66F9987E" w14:textId="77777777" w:rsidR="00C762B3" w:rsidRDefault="00C762B3" w:rsidP="00292793">
            <w:pPr>
              <w:pStyle w:val="TableParagraph"/>
              <w:spacing w:line="292" w:lineRule="exact"/>
              <w:ind w:left="13"/>
              <w:jc w:val="center"/>
              <w:rPr>
                <w:sz w:val="24"/>
              </w:rPr>
            </w:pPr>
            <w:r>
              <w:rPr>
                <w:sz w:val="24"/>
              </w:rPr>
              <w:t>Statewide</w:t>
            </w:r>
          </w:p>
          <w:p w14:paraId="105C0333" w14:textId="77777777" w:rsidR="00C762B3" w:rsidRDefault="00C762B3" w:rsidP="00292793">
            <w:pPr>
              <w:pStyle w:val="TableParagraph"/>
              <w:spacing w:line="292" w:lineRule="exact"/>
              <w:ind w:left="13"/>
              <w:jc w:val="center"/>
              <w:rPr>
                <w:spacing w:val="-2"/>
                <w:sz w:val="24"/>
              </w:rPr>
            </w:pPr>
            <w:r>
              <w:rPr>
                <w:sz w:val="24"/>
              </w:rPr>
              <w:t xml:space="preserve">Mean </w:t>
            </w:r>
            <w:r>
              <w:rPr>
                <w:spacing w:val="-2"/>
                <w:sz w:val="24"/>
              </w:rPr>
              <w:t>Score</w:t>
            </w:r>
          </w:p>
          <w:p w14:paraId="34F384CF" w14:textId="21646E05" w:rsidR="00C762B3" w:rsidRDefault="00C762B3" w:rsidP="00292793">
            <w:pPr>
              <w:pStyle w:val="TableParagraph"/>
              <w:spacing w:line="292" w:lineRule="exact"/>
              <w:ind w:left="13"/>
              <w:jc w:val="center"/>
              <w:rPr>
                <w:sz w:val="24"/>
              </w:rPr>
            </w:pPr>
            <w:r>
              <w:rPr>
                <w:spacing w:val="-2"/>
                <w:sz w:val="24"/>
              </w:rPr>
              <w:t>202</w:t>
            </w:r>
            <w:r w:rsidR="00651CF6">
              <w:rPr>
                <w:spacing w:val="-2"/>
                <w:sz w:val="24"/>
              </w:rPr>
              <w:t>5</w:t>
            </w:r>
          </w:p>
        </w:tc>
      </w:tr>
      <w:tr w:rsidR="00C762B3" w14:paraId="282A82B5" w14:textId="77777777" w:rsidTr="00292793">
        <w:trPr>
          <w:trHeight w:val="455"/>
        </w:trPr>
        <w:tc>
          <w:tcPr>
            <w:tcW w:w="1855" w:type="dxa"/>
          </w:tcPr>
          <w:p w14:paraId="52B3CFD7" w14:textId="77777777" w:rsidR="00C762B3" w:rsidRDefault="00C762B3" w:rsidP="00292793">
            <w:pPr>
              <w:pStyle w:val="TableParagraph"/>
              <w:spacing w:line="292" w:lineRule="exact"/>
              <w:ind w:left="107"/>
              <w:rPr>
                <w:sz w:val="24"/>
              </w:rPr>
            </w:pPr>
            <w:r>
              <w:rPr>
                <w:spacing w:val="-2"/>
                <w:sz w:val="24"/>
              </w:rPr>
              <w:t>Access</w:t>
            </w:r>
          </w:p>
        </w:tc>
        <w:tc>
          <w:tcPr>
            <w:tcW w:w="1776" w:type="dxa"/>
          </w:tcPr>
          <w:p w14:paraId="573959A0" w14:textId="77777777" w:rsidR="00C762B3" w:rsidRDefault="00C762B3" w:rsidP="00292793">
            <w:pPr>
              <w:pStyle w:val="TableParagraph"/>
              <w:spacing w:line="292" w:lineRule="exact"/>
              <w:ind w:left="10"/>
              <w:jc w:val="center"/>
              <w:rPr>
                <w:sz w:val="24"/>
              </w:rPr>
            </w:pPr>
            <w:r>
              <w:rPr>
                <w:sz w:val="24"/>
              </w:rPr>
              <w:t>4.41</w:t>
            </w:r>
          </w:p>
        </w:tc>
        <w:tc>
          <w:tcPr>
            <w:tcW w:w="1773" w:type="dxa"/>
          </w:tcPr>
          <w:p w14:paraId="4E3025E4" w14:textId="6468CF3C" w:rsidR="00C762B3" w:rsidRDefault="00C762B3" w:rsidP="00292793">
            <w:pPr>
              <w:pStyle w:val="TableParagraph"/>
              <w:spacing w:line="292" w:lineRule="exact"/>
              <w:ind w:left="13"/>
              <w:jc w:val="center"/>
              <w:rPr>
                <w:sz w:val="24"/>
              </w:rPr>
            </w:pPr>
            <w:r w:rsidRPr="003044A6">
              <w:rPr>
                <w:sz w:val="24"/>
              </w:rPr>
              <w:t>4.3</w:t>
            </w:r>
            <w:r w:rsidR="00FB0F9D">
              <w:rPr>
                <w:sz w:val="24"/>
              </w:rPr>
              <w:t>8</w:t>
            </w:r>
          </w:p>
        </w:tc>
      </w:tr>
      <w:tr w:rsidR="00C762B3" w14:paraId="1488A584" w14:textId="77777777" w:rsidTr="00292793">
        <w:trPr>
          <w:trHeight w:val="794"/>
        </w:trPr>
        <w:tc>
          <w:tcPr>
            <w:tcW w:w="1855" w:type="dxa"/>
          </w:tcPr>
          <w:p w14:paraId="01E51C4B" w14:textId="77777777" w:rsidR="00C762B3" w:rsidRDefault="00C762B3" w:rsidP="00292793">
            <w:pPr>
              <w:pStyle w:val="TableParagraph"/>
              <w:spacing w:before="1" w:line="276" w:lineRule="auto"/>
              <w:ind w:left="107"/>
              <w:rPr>
                <w:sz w:val="24"/>
              </w:rPr>
            </w:pPr>
            <w:r>
              <w:rPr>
                <w:spacing w:val="-2"/>
                <w:sz w:val="24"/>
              </w:rPr>
              <w:t>General Satisfaction</w:t>
            </w:r>
          </w:p>
        </w:tc>
        <w:tc>
          <w:tcPr>
            <w:tcW w:w="1776" w:type="dxa"/>
          </w:tcPr>
          <w:p w14:paraId="4D7B281C" w14:textId="77777777" w:rsidR="00C762B3" w:rsidRDefault="00C762B3" w:rsidP="00292793">
            <w:pPr>
              <w:pStyle w:val="TableParagraph"/>
              <w:spacing w:before="1"/>
              <w:ind w:left="10" w:right="3"/>
              <w:jc w:val="center"/>
              <w:rPr>
                <w:sz w:val="24"/>
              </w:rPr>
            </w:pPr>
            <w:r>
              <w:rPr>
                <w:sz w:val="24"/>
              </w:rPr>
              <w:t>4.5</w:t>
            </w:r>
          </w:p>
        </w:tc>
        <w:tc>
          <w:tcPr>
            <w:tcW w:w="1773" w:type="dxa"/>
          </w:tcPr>
          <w:p w14:paraId="08BEA33A" w14:textId="035C43E4" w:rsidR="00C762B3" w:rsidRDefault="00C762B3" w:rsidP="00292793">
            <w:pPr>
              <w:pStyle w:val="TableParagraph"/>
              <w:spacing w:before="1"/>
              <w:ind w:left="13"/>
              <w:jc w:val="center"/>
              <w:rPr>
                <w:sz w:val="24"/>
              </w:rPr>
            </w:pPr>
            <w:r w:rsidRPr="00DC1EDD">
              <w:rPr>
                <w:sz w:val="24"/>
              </w:rPr>
              <w:t>4.4</w:t>
            </w:r>
            <w:r w:rsidR="00FB0F9D">
              <w:rPr>
                <w:sz w:val="24"/>
              </w:rPr>
              <w:t>9</w:t>
            </w:r>
          </w:p>
        </w:tc>
      </w:tr>
      <w:tr w:rsidR="00C762B3" w14:paraId="23808413" w14:textId="77777777" w:rsidTr="00292793">
        <w:trPr>
          <w:trHeight w:val="457"/>
        </w:trPr>
        <w:tc>
          <w:tcPr>
            <w:tcW w:w="1855" w:type="dxa"/>
          </w:tcPr>
          <w:p w14:paraId="59426A54" w14:textId="77777777" w:rsidR="00C762B3" w:rsidRDefault="00C762B3" w:rsidP="00292793">
            <w:pPr>
              <w:pStyle w:val="TableParagraph"/>
              <w:spacing w:line="292" w:lineRule="exact"/>
              <w:ind w:left="107"/>
              <w:rPr>
                <w:sz w:val="24"/>
              </w:rPr>
            </w:pPr>
            <w:r>
              <w:rPr>
                <w:spacing w:val="-2"/>
                <w:sz w:val="24"/>
              </w:rPr>
              <w:t>Outcome</w:t>
            </w:r>
          </w:p>
        </w:tc>
        <w:tc>
          <w:tcPr>
            <w:tcW w:w="1776" w:type="dxa"/>
          </w:tcPr>
          <w:p w14:paraId="63F60D41" w14:textId="77777777" w:rsidR="00C762B3" w:rsidRDefault="00C762B3" w:rsidP="00292793">
            <w:pPr>
              <w:pStyle w:val="TableParagraph"/>
              <w:spacing w:line="292" w:lineRule="exact"/>
              <w:ind w:left="10"/>
              <w:jc w:val="center"/>
              <w:rPr>
                <w:sz w:val="24"/>
              </w:rPr>
            </w:pPr>
            <w:r>
              <w:rPr>
                <w:sz w:val="24"/>
              </w:rPr>
              <w:t>3.98</w:t>
            </w:r>
          </w:p>
        </w:tc>
        <w:tc>
          <w:tcPr>
            <w:tcW w:w="1773" w:type="dxa"/>
          </w:tcPr>
          <w:p w14:paraId="7167504D" w14:textId="1CF5E452" w:rsidR="00C762B3" w:rsidRDefault="00C762B3" w:rsidP="00292793">
            <w:pPr>
              <w:pStyle w:val="TableParagraph"/>
              <w:spacing w:line="292" w:lineRule="exact"/>
              <w:ind w:left="13"/>
              <w:jc w:val="center"/>
              <w:rPr>
                <w:sz w:val="24"/>
              </w:rPr>
            </w:pPr>
            <w:r w:rsidRPr="002C7F27">
              <w:rPr>
                <w:sz w:val="24"/>
              </w:rPr>
              <w:t>4.0</w:t>
            </w:r>
            <w:r w:rsidR="00FB0F9D">
              <w:rPr>
                <w:sz w:val="24"/>
              </w:rPr>
              <w:t>6</w:t>
            </w:r>
          </w:p>
        </w:tc>
      </w:tr>
      <w:tr w:rsidR="00C762B3" w14:paraId="4B221AA8" w14:textId="77777777" w:rsidTr="00292793">
        <w:trPr>
          <w:trHeight w:val="1130"/>
        </w:trPr>
        <w:tc>
          <w:tcPr>
            <w:tcW w:w="1855" w:type="dxa"/>
          </w:tcPr>
          <w:p w14:paraId="1457882C" w14:textId="77777777" w:rsidR="00C762B3" w:rsidRDefault="00C762B3" w:rsidP="00292793">
            <w:pPr>
              <w:pStyle w:val="TableParagraph"/>
              <w:spacing w:line="276" w:lineRule="auto"/>
              <w:ind w:left="107" w:right="252"/>
              <w:rPr>
                <w:sz w:val="24"/>
              </w:rPr>
            </w:pPr>
            <w:r>
              <w:rPr>
                <w:sz w:val="24"/>
              </w:rPr>
              <w:t>Participation</w:t>
            </w:r>
            <w:r>
              <w:rPr>
                <w:spacing w:val="-14"/>
                <w:sz w:val="24"/>
              </w:rPr>
              <w:t xml:space="preserve"> </w:t>
            </w:r>
            <w:r>
              <w:rPr>
                <w:sz w:val="24"/>
              </w:rPr>
              <w:t xml:space="preserve">in </w:t>
            </w:r>
            <w:r>
              <w:rPr>
                <w:spacing w:val="-2"/>
                <w:sz w:val="24"/>
              </w:rPr>
              <w:t>Treatment Planning</w:t>
            </w:r>
          </w:p>
        </w:tc>
        <w:tc>
          <w:tcPr>
            <w:tcW w:w="1776" w:type="dxa"/>
          </w:tcPr>
          <w:p w14:paraId="7D0FCD75" w14:textId="77777777" w:rsidR="00C762B3" w:rsidRDefault="00C762B3" w:rsidP="00292793">
            <w:pPr>
              <w:pStyle w:val="TableParagraph"/>
              <w:spacing w:line="292" w:lineRule="exact"/>
              <w:ind w:left="10"/>
              <w:jc w:val="center"/>
              <w:rPr>
                <w:sz w:val="24"/>
              </w:rPr>
            </w:pPr>
            <w:r>
              <w:rPr>
                <w:sz w:val="24"/>
              </w:rPr>
              <w:t>4.32</w:t>
            </w:r>
          </w:p>
        </w:tc>
        <w:tc>
          <w:tcPr>
            <w:tcW w:w="1773" w:type="dxa"/>
          </w:tcPr>
          <w:p w14:paraId="6249FAA9" w14:textId="5E2CA433" w:rsidR="00C762B3" w:rsidRDefault="00C762B3" w:rsidP="00292793">
            <w:pPr>
              <w:pStyle w:val="TableParagraph"/>
              <w:spacing w:line="292" w:lineRule="exact"/>
              <w:ind w:left="13"/>
              <w:jc w:val="center"/>
              <w:rPr>
                <w:sz w:val="24"/>
              </w:rPr>
            </w:pPr>
            <w:r w:rsidRPr="00100B4F">
              <w:rPr>
                <w:sz w:val="24"/>
              </w:rPr>
              <w:t>4.</w:t>
            </w:r>
            <w:r w:rsidR="00FB0F9D">
              <w:rPr>
                <w:sz w:val="24"/>
              </w:rPr>
              <w:t>37</w:t>
            </w:r>
          </w:p>
        </w:tc>
      </w:tr>
      <w:tr w:rsidR="00C762B3" w14:paraId="443D9B9B" w14:textId="77777777" w:rsidTr="00693130">
        <w:trPr>
          <w:trHeight w:val="723"/>
        </w:trPr>
        <w:tc>
          <w:tcPr>
            <w:tcW w:w="1855" w:type="dxa"/>
          </w:tcPr>
          <w:p w14:paraId="76658322" w14:textId="12CC62BD" w:rsidR="00C762B3" w:rsidRDefault="00651CF6" w:rsidP="00292793">
            <w:pPr>
              <w:pStyle w:val="TableParagraph"/>
              <w:spacing w:line="292" w:lineRule="exact"/>
              <w:ind w:left="107"/>
              <w:rPr>
                <w:sz w:val="24"/>
              </w:rPr>
            </w:pPr>
            <w:r>
              <w:rPr>
                <w:spacing w:val="-2"/>
                <w:sz w:val="24"/>
              </w:rPr>
              <w:t>Cultural Appropriateness</w:t>
            </w:r>
          </w:p>
        </w:tc>
        <w:tc>
          <w:tcPr>
            <w:tcW w:w="1776" w:type="dxa"/>
          </w:tcPr>
          <w:p w14:paraId="2F64A2F8" w14:textId="77777777" w:rsidR="00C762B3" w:rsidRDefault="00C762B3" w:rsidP="00292793">
            <w:pPr>
              <w:pStyle w:val="TableParagraph"/>
              <w:spacing w:line="292" w:lineRule="exact"/>
              <w:ind w:left="10"/>
              <w:jc w:val="center"/>
              <w:rPr>
                <w:sz w:val="24"/>
              </w:rPr>
            </w:pPr>
            <w:r>
              <w:rPr>
                <w:sz w:val="24"/>
              </w:rPr>
              <w:t>4.22</w:t>
            </w:r>
          </w:p>
        </w:tc>
        <w:tc>
          <w:tcPr>
            <w:tcW w:w="1773" w:type="dxa"/>
          </w:tcPr>
          <w:p w14:paraId="42CCC20F" w14:textId="0B4E4ED4" w:rsidR="00C762B3" w:rsidRDefault="00C762B3" w:rsidP="00292793">
            <w:pPr>
              <w:pStyle w:val="TableParagraph"/>
              <w:spacing w:line="292" w:lineRule="exact"/>
              <w:ind w:left="13"/>
              <w:jc w:val="center"/>
              <w:rPr>
                <w:sz w:val="24"/>
              </w:rPr>
            </w:pPr>
            <w:r w:rsidRPr="00100B4F">
              <w:rPr>
                <w:sz w:val="24"/>
              </w:rPr>
              <w:t>4.</w:t>
            </w:r>
            <w:r w:rsidR="00651CF6">
              <w:rPr>
                <w:sz w:val="24"/>
              </w:rPr>
              <w:t>4</w:t>
            </w:r>
            <w:r w:rsidR="00FB0F9D">
              <w:rPr>
                <w:sz w:val="24"/>
              </w:rPr>
              <w:t>9</w:t>
            </w:r>
          </w:p>
        </w:tc>
      </w:tr>
      <w:tr w:rsidR="00C762B3" w14:paraId="7AD9B611" w14:textId="77777777" w:rsidTr="00292793">
        <w:trPr>
          <w:trHeight w:val="794"/>
        </w:trPr>
        <w:tc>
          <w:tcPr>
            <w:tcW w:w="1855" w:type="dxa"/>
          </w:tcPr>
          <w:p w14:paraId="0A876134" w14:textId="77777777" w:rsidR="00C762B3" w:rsidRDefault="00C762B3" w:rsidP="00292793">
            <w:pPr>
              <w:pStyle w:val="TableParagraph"/>
              <w:spacing w:line="276" w:lineRule="auto"/>
              <w:ind w:left="107"/>
              <w:rPr>
                <w:sz w:val="24"/>
              </w:rPr>
            </w:pPr>
            <w:r>
              <w:rPr>
                <w:spacing w:val="-2"/>
                <w:sz w:val="24"/>
              </w:rPr>
              <w:t>Social Connectedness</w:t>
            </w:r>
          </w:p>
        </w:tc>
        <w:tc>
          <w:tcPr>
            <w:tcW w:w="1776" w:type="dxa"/>
          </w:tcPr>
          <w:p w14:paraId="06A8BDD8" w14:textId="4518F4FF" w:rsidR="00C762B3" w:rsidRDefault="00C762B3" w:rsidP="00292793">
            <w:pPr>
              <w:pStyle w:val="TableParagraph"/>
              <w:spacing w:line="292" w:lineRule="exact"/>
              <w:ind w:left="10"/>
              <w:jc w:val="center"/>
              <w:rPr>
                <w:sz w:val="24"/>
              </w:rPr>
            </w:pPr>
            <w:r>
              <w:rPr>
                <w:sz w:val="24"/>
              </w:rPr>
              <w:t>3.9</w:t>
            </w:r>
            <w:r w:rsidR="00651CF6">
              <w:rPr>
                <w:sz w:val="24"/>
              </w:rPr>
              <w:t>2</w:t>
            </w:r>
          </w:p>
        </w:tc>
        <w:tc>
          <w:tcPr>
            <w:tcW w:w="1773" w:type="dxa"/>
          </w:tcPr>
          <w:p w14:paraId="1287B28E" w14:textId="17FB8780" w:rsidR="00C762B3" w:rsidRDefault="00C762B3" w:rsidP="00292793">
            <w:pPr>
              <w:pStyle w:val="TableParagraph"/>
              <w:spacing w:line="292" w:lineRule="exact"/>
              <w:ind w:left="13"/>
              <w:jc w:val="center"/>
              <w:rPr>
                <w:sz w:val="24"/>
              </w:rPr>
            </w:pPr>
            <w:r w:rsidRPr="00DB19D7">
              <w:rPr>
                <w:sz w:val="24"/>
              </w:rPr>
              <w:t>4.</w:t>
            </w:r>
            <w:r w:rsidR="00FB0F9D">
              <w:rPr>
                <w:sz w:val="24"/>
              </w:rPr>
              <w:t>06</w:t>
            </w:r>
          </w:p>
        </w:tc>
      </w:tr>
      <w:tr w:rsidR="00C762B3" w14:paraId="7652E369" w14:textId="77777777" w:rsidTr="00292793">
        <w:trPr>
          <w:trHeight w:val="455"/>
        </w:trPr>
        <w:tc>
          <w:tcPr>
            <w:tcW w:w="1855" w:type="dxa"/>
          </w:tcPr>
          <w:p w14:paraId="0D2AAB21" w14:textId="77777777" w:rsidR="00C762B3" w:rsidRDefault="00C762B3" w:rsidP="00292793">
            <w:pPr>
              <w:pStyle w:val="TableParagraph"/>
              <w:spacing w:line="292" w:lineRule="exact"/>
              <w:ind w:left="107"/>
              <w:rPr>
                <w:sz w:val="24"/>
              </w:rPr>
            </w:pPr>
            <w:r>
              <w:rPr>
                <w:spacing w:val="-2"/>
                <w:sz w:val="24"/>
              </w:rPr>
              <w:t>Functioning</w:t>
            </w:r>
          </w:p>
        </w:tc>
        <w:tc>
          <w:tcPr>
            <w:tcW w:w="1776" w:type="dxa"/>
          </w:tcPr>
          <w:p w14:paraId="38F3DBB1" w14:textId="77777777" w:rsidR="00C762B3" w:rsidRDefault="00C762B3" w:rsidP="00292793">
            <w:pPr>
              <w:pStyle w:val="TableParagraph"/>
              <w:spacing w:line="292" w:lineRule="exact"/>
              <w:ind w:left="10"/>
              <w:jc w:val="center"/>
              <w:rPr>
                <w:sz w:val="24"/>
              </w:rPr>
            </w:pPr>
            <w:r>
              <w:rPr>
                <w:sz w:val="24"/>
              </w:rPr>
              <w:t>3.96</w:t>
            </w:r>
          </w:p>
        </w:tc>
        <w:tc>
          <w:tcPr>
            <w:tcW w:w="1773" w:type="dxa"/>
          </w:tcPr>
          <w:p w14:paraId="7E3FF2CF" w14:textId="397322DC" w:rsidR="00C762B3" w:rsidRDefault="00C762B3" w:rsidP="00292793">
            <w:pPr>
              <w:pStyle w:val="TableParagraph"/>
              <w:spacing w:line="292" w:lineRule="exact"/>
              <w:ind w:left="13"/>
              <w:jc w:val="center"/>
              <w:rPr>
                <w:sz w:val="24"/>
              </w:rPr>
            </w:pPr>
            <w:r w:rsidRPr="00DB19D7">
              <w:rPr>
                <w:spacing w:val="-4"/>
                <w:sz w:val="24"/>
              </w:rPr>
              <w:t>4.0</w:t>
            </w:r>
            <w:r w:rsidR="00FB0F9D">
              <w:rPr>
                <w:spacing w:val="-4"/>
                <w:sz w:val="24"/>
              </w:rPr>
              <w:t>5</w:t>
            </w:r>
          </w:p>
        </w:tc>
      </w:tr>
    </w:tbl>
    <w:p w14:paraId="6741D472" w14:textId="4BCE22FB" w:rsidR="004661E4" w:rsidRPr="004661E4" w:rsidRDefault="004661E4" w:rsidP="004661E4">
      <w:pPr>
        <w:pStyle w:val="BodyText"/>
        <w:spacing w:before="160" w:line="276" w:lineRule="auto"/>
        <w:ind w:left="562" w:right="216"/>
        <w:rPr>
          <w:bCs/>
        </w:rPr>
      </w:pPr>
      <w:r w:rsidRPr="004661E4">
        <w:rPr>
          <w:bCs/>
        </w:rPr>
        <w:t>During FY 2024-25, the County Behavioral Health agency collects member satisfaction data through the Consumer Perception Survey (CPS) administered by UCLA, as well as a rolling in-house survey reviewed by the CCC and QIC. Data indicates overall positive satisfaction among respondents; however, the total number of survey responses remains limited, reducing the representativeness of the findings. The data shows consistency across years within the county. In comparison to the statewide mean score the county is aligned within a small range from the statewide mean.</w:t>
      </w:r>
    </w:p>
    <w:p w14:paraId="23F946D9" w14:textId="2B5C7C33" w:rsidR="00AA5276" w:rsidRDefault="0058425B" w:rsidP="00763A91">
      <w:pPr>
        <w:pStyle w:val="BodyText"/>
        <w:spacing w:before="160" w:line="276" w:lineRule="auto"/>
        <w:ind w:left="562" w:right="216"/>
      </w:pPr>
      <w:r>
        <w:rPr>
          <w:b/>
        </w:rPr>
        <w:t>Timeline:</w:t>
      </w:r>
      <w:r>
        <w:rPr>
          <w:b/>
          <w:spacing w:val="-4"/>
        </w:rPr>
        <w:t xml:space="preserve"> </w:t>
      </w:r>
      <w:r>
        <w:t>Surveys</w:t>
      </w:r>
      <w:r>
        <w:rPr>
          <w:spacing w:val="-5"/>
        </w:rPr>
        <w:t xml:space="preserve"> </w:t>
      </w:r>
      <w:r>
        <w:t>conducted</w:t>
      </w:r>
      <w:r>
        <w:rPr>
          <w:spacing w:val="-5"/>
        </w:rPr>
        <w:t xml:space="preserve"> </w:t>
      </w:r>
      <w:r>
        <w:t>biannually.</w:t>
      </w:r>
      <w:r>
        <w:rPr>
          <w:spacing w:val="-5"/>
        </w:rPr>
        <w:t xml:space="preserve"> </w:t>
      </w:r>
      <w:r>
        <w:t>Brief</w:t>
      </w:r>
      <w:r>
        <w:rPr>
          <w:spacing w:val="-3"/>
        </w:rPr>
        <w:t xml:space="preserve"> </w:t>
      </w:r>
      <w:r w:rsidR="000F2289">
        <w:t>member</w:t>
      </w:r>
      <w:r>
        <w:rPr>
          <w:spacing w:val="-5"/>
        </w:rPr>
        <w:t xml:space="preserve"> </w:t>
      </w:r>
      <w:r>
        <w:t>surveys</w:t>
      </w:r>
      <w:r>
        <w:rPr>
          <w:spacing w:val="-5"/>
        </w:rPr>
        <w:t xml:space="preserve"> </w:t>
      </w:r>
      <w:r>
        <w:t>are</w:t>
      </w:r>
      <w:r>
        <w:rPr>
          <w:spacing w:val="-3"/>
        </w:rPr>
        <w:t xml:space="preserve"> </w:t>
      </w:r>
      <w:r>
        <w:t>conducted</w:t>
      </w:r>
      <w:r>
        <w:rPr>
          <w:spacing w:val="-5"/>
        </w:rPr>
        <w:t xml:space="preserve"> </w:t>
      </w:r>
      <w:r>
        <w:t>as</w:t>
      </w:r>
      <w:r>
        <w:rPr>
          <w:spacing w:val="-6"/>
        </w:rPr>
        <w:t xml:space="preserve"> </w:t>
      </w:r>
      <w:r>
        <w:t>directed by the QIC. Report at least annually to the Data Group.</w:t>
      </w:r>
    </w:p>
    <w:p w14:paraId="45410717" w14:textId="5A5E8110" w:rsidR="00682C24" w:rsidRDefault="0058425B" w:rsidP="004E466A">
      <w:pPr>
        <w:pStyle w:val="BodyText"/>
        <w:spacing w:before="119"/>
        <w:rPr>
          <w:spacing w:val="-4"/>
        </w:rPr>
      </w:pPr>
      <w:r>
        <w:rPr>
          <w:b/>
        </w:rPr>
        <w:lastRenderedPageBreak/>
        <w:t>Lead</w:t>
      </w:r>
      <w:r>
        <w:rPr>
          <w:b/>
          <w:spacing w:val="-3"/>
        </w:rPr>
        <w:t xml:space="preserve"> </w:t>
      </w:r>
      <w:r>
        <w:rPr>
          <w:b/>
        </w:rPr>
        <w:t>Staff:</w:t>
      </w:r>
      <w:r>
        <w:rPr>
          <w:b/>
          <w:spacing w:val="-2"/>
        </w:rPr>
        <w:t xml:space="preserve"> </w:t>
      </w:r>
      <w:r>
        <w:t>Project</w:t>
      </w:r>
      <w:r>
        <w:rPr>
          <w:spacing w:val="-3"/>
        </w:rPr>
        <w:t xml:space="preserve"> </w:t>
      </w:r>
      <w:r>
        <w:t>Coordinator,</w:t>
      </w:r>
      <w:r>
        <w:rPr>
          <w:spacing w:val="-1"/>
        </w:rPr>
        <w:t xml:space="preserve"> </w:t>
      </w:r>
      <w:r>
        <w:t>QIC,</w:t>
      </w:r>
      <w:r w:rsidR="006965FD">
        <w:t xml:space="preserve"> and</w:t>
      </w:r>
      <w:r>
        <w:rPr>
          <w:spacing w:val="-4"/>
        </w:rPr>
        <w:t xml:space="preserve"> </w:t>
      </w:r>
      <w:r w:rsidR="00BD5418">
        <w:t>Compliance Manager</w:t>
      </w:r>
      <w:r w:rsidR="00BD5418">
        <w:rPr>
          <w:spacing w:val="-4"/>
        </w:rPr>
        <w:t xml:space="preserve"> </w:t>
      </w:r>
    </w:p>
    <w:p w14:paraId="4158EBCA" w14:textId="77777777" w:rsidR="00792745" w:rsidRDefault="00792745" w:rsidP="00792745">
      <w:pPr>
        <w:pStyle w:val="BodyText"/>
        <w:spacing w:before="0"/>
        <w:ind w:left="562"/>
      </w:pPr>
    </w:p>
    <w:p w14:paraId="23F946DD" w14:textId="77777777" w:rsidR="00AA5276" w:rsidRDefault="0058425B">
      <w:pPr>
        <w:pStyle w:val="Heading2"/>
        <w:ind w:left="344"/>
      </w:pPr>
      <w:bookmarkStart w:id="15" w:name="_bookmark13"/>
      <w:bookmarkEnd w:id="15"/>
      <w:r>
        <w:rPr>
          <w:color w:val="2D74B5"/>
        </w:rPr>
        <w:t>Goal</w:t>
      </w:r>
      <w:r>
        <w:rPr>
          <w:color w:val="2D74B5"/>
          <w:spacing w:val="-2"/>
        </w:rPr>
        <w:t xml:space="preserve"> </w:t>
      </w:r>
      <w:r>
        <w:rPr>
          <w:color w:val="2D74B5"/>
        </w:rPr>
        <w:t>4.2</w:t>
      </w:r>
      <w:r>
        <w:rPr>
          <w:color w:val="2D74B5"/>
          <w:spacing w:val="-3"/>
        </w:rPr>
        <w:t xml:space="preserve"> </w:t>
      </w:r>
      <w:r>
        <w:rPr>
          <w:color w:val="2D74B5"/>
        </w:rPr>
        <w:t>Grievances,</w:t>
      </w:r>
      <w:r>
        <w:rPr>
          <w:color w:val="2D74B5"/>
          <w:spacing w:val="-4"/>
        </w:rPr>
        <w:t xml:space="preserve"> </w:t>
      </w:r>
      <w:r>
        <w:rPr>
          <w:color w:val="2D74B5"/>
        </w:rPr>
        <w:t>Appeals,</w:t>
      </w:r>
      <w:r>
        <w:rPr>
          <w:color w:val="2D74B5"/>
          <w:spacing w:val="-1"/>
        </w:rPr>
        <w:t xml:space="preserve"> </w:t>
      </w:r>
      <w:r>
        <w:rPr>
          <w:color w:val="2D74B5"/>
        </w:rPr>
        <w:t>Expedited</w:t>
      </w:r>
      <w:r>
        <w:rPr>
          <w:color w:val="2D74B5"/>
          <w:spacing w:val="-4"/>
        </w:rPr>
        <w:t xml:space="preserve"> </w:t>
      </w:r>
      <w:r>
        <w:rPr>
          <w:color w:val="2D74B5"/>
        </w:rPr>
        <w:t>Appeals,</w:t>
      </w:r>
      <w:r>
        <w:rPr>
          <w:color w:val="2D74B5"/>
          <w:spacing w:val="-1"/>
        </w:rPr>
        <w:t xml:space="preserve"> </w:t>
      </w:r>
      <w:r>
        <w:rPr>
          <w:color w:val="2D74B5"/>
        </w:rPr>
        <w:t>and</w:t>
      </w:r>
      <w:r>
        <w:rPr>
          <w:color w:val="2D74B5"/>
          <w:spacing w:val="-2"/>
        </w:rPr>
        <w:t xml:space="preserve"> </w:t>
      </w:r>
      <w:r>
        <w:rPr>
          <w:color w:val="2D74B5"/>
        </w:rPr>
        <w:t>Fair</w:t>
      </w:r>
      <w:r>
        <w:rPr>
          <w:color w:val="2D74B5"/>
          <w:spacing w:val="-1"/>
        </w:rPr>
        <w:t xml:space="preserve"> </w:t>
      </w:r>
      <w:r>
        <w:rPr>
          <w:color w:val="2D74B5"/>
          <w:spacing w:val="-2"/>
        </w:rPr>
        <w:t>Hearings:</w:t>
      </w:r>
    </w:p>
    <w:p w14:paraId="23F946DE" w14:textId="1615796F" w:rsidR="00AA5276" w:rsidRDefault="0058425B">
      <w:pPr>
        <w:pStyle w:val="BodyText"/>
        <w:spacing w:before="166" w:line="276" w:lineRule="auto"/>
      </w:pPr>
      <w:r>
        <w:t>To</w:t>
      </w:r>
      <w:r>
        <w:rPr>
          <w:spacing w:val="-3"/>
        </w:rPr>
        <w:t xml:space="preserve"> </w:t>
      </w:r>
      <w:r>
        <w:t>evaluate</w:t>
      </w:r>
      <w:r>
        <w:rPr>
          <w:spacing w:val="-6"/>
        </w:rPr>
        <w:t xml:space="preserve"> </w:t>
      </w:r>
      <w:r w:rsidR="00C64294">
        <w:t>member</w:t>
      </w:r>
      <w:r>
        <w:rPr>
          <w:spacing w:val="-4"/>
        </w:rPr>
        <w:t xml:space="preserve"> </w:t>
      </w:r>
      <w:r>
        <w:t>grievances,</w:t>
      </w:r>
      <w:r>
        <w:rPr>
          <w:spacing w:val="-3"/>
        </w:rPr>
        <w:t xml:space="preserve"> </w:t>
      </w:r>
      <w:r>
        <w:t>appeals,</w:t>
      </w:r>
      <w:r>
        <w:rPr>
          <w:spacing w:val="-6"/>
        </w:rPr>
        <w:t xml:space="preserve"> </w:t>
      </w:r>
      <w:r>
        <w:t>and</w:t>
      </w:r>
      <w:r>
        <w:rPr>
          <w:spacing w:val="-5"/>
        </w:rPr>
        <w:t xml:space="preserve"> </w:t>
      </w:r>
      <w:r>
        <w:t>fair</w:t>
      </w:r>
      <w:r>
        <w:rPr>
          <w:spacing w:val="-3"/>
        </w:rPr>
        <w:t xml:space="preserve"> </w:t>
      </w:r>
      <w:r>
        <w:t>hearings</w:t>
      </w:r>
      <w:r>
        <w:rPr>
          <w:spacing w:val="-6"/>
        </w:rPr>
        <w:t xml:space="preserve"> </w:t>
      </w:r>
      <w:r>
        <w:t>for timeliness,</w:t>
      </w:r>
      <w:r>
        <w:rPr>
          <w:spacing w:val="-4"/>
        </w:rPr>
        <w:t xml:space="preserve"> </w:t>
      </w:r>
      <w:r>
        <w:t>care</w:t>
      </w:r>
      <w:r>
        <w:rPr>
          <w:spacing w:val="-3"/>
        </w:rPr>
        <w:t xml:space="preserve"> </w:t>
      </w:r>
      <w:r>
        <w:t>concerns, and trends.</w:t>
      </w:r>
    </w:p>
    <w:p w14:paraId="23F946DF" w14:textId="35A9B035" w:rsidR="00AA5276" w:rsidRDefault="00C64294">
      <w:pPr>
        <w:pStyle w:val="BodyText"/>
        <w:spacing w:before="118" w:line="276" w:lineRule="auto"/>
        <w:ind w:right="221"/>
      </w:pPr>
      <w:r>
        <w:rPr>
          <w:b/>
        </w:rPr>
        <w:t>Member</w:t>
      </w:r>
      <w:r w:rsidR="0058425B">
        <w:rPr>
          <w:b/>
        </w:rPr>
        <w:t xml:space="preserve"> Impact: </w:t>
      </w:r>
      <w:r w:rsidR="0058425B">
        <w:t xml:space="preserve">Evaluating the grievances and appeals allows the </w:t>
      </w:r>
      <w:r w:rsidR="009B20B6">
        <w:t>B</w:t>
      </w:r>
      <w:r w:rsidR="0058425B">
        <w:t>HP to monitor for areas</w:t>
      </w:r>
      <w:r w:rsidR="0058425B">
        <w:rPr>
          <w:spacing w:val="-4"/>
        </w:rPr>
        <w:t xml:space="preserve"> </w:t>
      </w:r>
      <w:r w:rsidR="0058425B">
        <w:t>that</w:t>
      </w:r>
      <w:r w:rsidR="0058425B">
        <w:rPr>
          <w:spacing w:val="-4"/>
        </w:rPr>
        <w:t xml:space="preserve"> </w:t>
      </w:r>
      <w:r w:rsidR="0058425B">
        <w:t>require</w:t>
      </w:r>
      <w:r w:rsidR="0058425B">
        <w:rPr>
          <w:spacing w:val="-4"/>
        </w:rPr>
        <w:t xml:space="preserve"> </w:t>
      </w:r>
      <w:r w:rsidR="0058425B">
        <w:t>quality</w:t>
      </w:r>
      <w:r w:rsidR="0058425B">
        <w:rPr>
          <w:spacing w:val="-4"/>
        </w:rPr>
        <w:t xml:space="preserve"> </w:t>
      </w:r>
      <w:r w:rsidR="0058425B">
        <w:t>improvement</w:t>
      </w:r>
      <w:r w:rsidR="0058425B">
        <w:rPr>
          <w:spacing w:val="-3"/>
        </w:rPr>
        <w:t xml:space="preserve"> </w:t>
      </w:r>
      <w:r w:rsidR="009B20B6">
        <w:t>to</w:t>
      </w:r>
      <w:r w:rsidR="0058425B">
        <w:rPr>
          <w:spacing w:val="-3"/>
        </w:rPr>
        <w:t xml:space="preserve"> </w:t>
      </w:r>
      <w:r w:rsidR="0058425B">
        <w:t>ensure</w:t>
      </w:r>
      <w:r w:rsidR="0058425B">
        <w:rPr>
          <w:spacing w:val="-4"/>
        </w:rPr>
        <w:t xml:space="preserve"> </w:t>
      </w:r>
      <w:r w:rsidR="0058425B">
        <w:t>that</w:t>
      </w:r>
      <w:r w:rsidR="0058425B">
        <w:rPr>
          <w:spacing w:val="-3"/>
        </w:rPr>
        <w:t xml:space="preserve"> </w:t>
      </w:r>
      <w:r w:rsidR="0058425B">
        <w:t>all</w:t>
      </w:r>
      <w:r w:rsidR="0058425B">
        <w:rPr>
          <w:spacing w:val="-4"/>
        </w:rPr>
        <w:t xml:space="preserve"> </w:t>
      </w:r>
      <w:r>
        <w:t>members</w:t>
      </w:r>
      <w:r w:rsidR="0058425B">
        <w:rPr>
          <w:spacing w:val="-4"/>
        </w:rPr>
        <w:t xml:space="preserve"> </w:t>
      </w:r>
      <w:r w:rsidR="0058425B">
        <w:t>have</w:t>
      </w:r>
      <w:r w:rsidR="0058425B">
        <w:rPr>
          <w:spacing w:val="-5"/>
        </w:rPr>
        <w:t xml:space="preserve"> </w:t>
      </w:r>
      <w:r w:rsidR="0058425B">
        <w:t xml:space="preserve">access to appropriate care and that the grievance and appeal system is responsive to </w:t>
      </w:r>
      <w:r>
        <w:t>member</w:t>
      </w:r>
      <w:r w:rsidR="0058425B">
        <w:t xml:space="preserve"> </w:t>
      </w:r>
      <w:r w:rsidR="0058425B">
        <w:rPr>
          <w:spacing w:val="-2"/>
        </w:rPr>
        <w:t>needs.</w:t>
      </w:r>
    </w:p>
    <w:p w14:paraId="23F946E1" w14:textId="77777777" w:rsidR="00AA5276" w:rsidRDefault="0058425B" w:rsidP="00014355">
      <w:pPr>
        <w:spacing w:before="120"/>
        <w:ind w:left="562"/>
        <w:rPr>
          <w:b/>
          <w:sz w:val="24"/>
        </w:rPr>
      </w:pPr>
      <w:r>
        <w:rPr>
          <w:b/>
          <w:spacing w:val="-2"/>
          <w:sz w:val="24"/>
        </w:rPr>
        <w:t>Interventions:</w:t>
      </w:r>
    </w:p>
    <w:p w14:paraId="23F946E2" w14:textId="77777777" w:rsidR="00AA5276" w:rsidRDefault="0058425B">
      <w:pPr>
        <w:pStyle w:val="ListParagraph"/>
        <w:numPr>
          <w:ilvl w:val="0"/>
          <w:numId w:val="13"/>
        </w:numPr>
        <w:tabs>
          <w:tab w:val="left" w:pos="1279"/>
        </w:tabs>
        <w:spacing w:before="164"/>
        <w:ind w:left="1279" w:hanging="359"/>
        <w:rPr>
          <w:sz w:val="24"/>
        </w:rPr>
      </w:pPr>
      <w:r>
        <w:rPr>
          <w:sz w:val="24"/>
        </w:rPr>
        <w:t>The</w:t>
      </w:r>
      <w:r>
        <w:rPr>
          <w:spacing w:val="-3"/>
          <w:sz w:val="24"/>
        </w:rPr>
        <w:t xml:space="preserve"> </w:t>
      </w:r>
      <w:r>
        <w:rPr>
          <w:sz w:val="24"/>
        </w:rPr>
        <w:t>Compliance</w:t>
      </w:r>
      <w:r>
        <w:rPr>
          <w:spacing w:val="-1"/>
          <w:sz w:val="24"/>
        </w:rPr>
        <w:t xml:space="preserve"> </w:t>
      </w:r>
      <w:r>
        <w:rPr>
          <w:sz w:val="24"/>
        </w:rPr>
        <w:t>Officer</w:t>
      </w:r>
      <w:r>
        <w:rPr>
          <w:spacing w:val="-1"/>
          <w:sz w:val="24"/>
        </w:rPr>
        <w:t xml:space="preserve"> </w:t>
      </w:r>
      <w:r>
        <w:rPr>
          <w:sz w:val="24"/>
        </w:rPr>
        <w:t>or</w:t>
      </w:r>
      <w:r>
        <w:rPr>
          <w:spacing w:val="-1"/>
          <w:sz w:val="24"/>
        </w:rPr>
        <w:t xml:space="preserve"> </w:t>
      </w:r>
      <w:r>
        <w:rPr>
          <w:sz w:val="24"/>
        </w:rPr>
        <w:t>designee</w:t>
      </w:r>
      <w:r>
        <w:rPr>
          <w:spacing w:val="-2"/>
          <w:sz w:val="24"/>
        </w:rPr>
        <w:t xml:space="preserve"> </w:t>
      </w:r>
      <w:r>
        <w:rPr>
          <w:sz w:val="24"/>
        </w:rPr>
        <w:t>will</w:t>
      </w:r>
      <w:r>
        <w:rPr>
          <w:spacing w:val="-4"/>
          <w:sz w:val="24"/>
        </w:rPr>
        <w:t xml:space="preserve"> </w:t>
      </w:r>
      <w:r>
        <w:rPr>
          <w:sz w:val="24"/>
        </w:rPr>
        <w:t>present</w:t>
      </w:r>
      <w:r>
        <w:rPr>
          <w:spacing w:val="-3"/>
          <w:sz w:val="24"/>
        </w:rPr>
        <w:t xml:space="preserve"> </w:t>
      </w:r>
      <w:r>
        <w:rPr>
          <w:sz w:val="24"/>
        </w:rPr>
        <w:t>data</w:t>
      </w:r>
      <w:r>
        <w:rPr>
          <w:spacing w:val="-4"/>
          <w:sz w:val="24"/>
        </w:rPr>
        <w:t xml:space="preserve"> </w:t>
      </w:r>
      <w:r>
        <w:rPr>
          <w:sz w:val="24"/>
        </w:rPr>
        <w:t>to</w:t>
      </w:r>
      <w:r>
        <w:rPr>
          <w:spacing w:val="-1"/>
          <w:sz w:val="24"/>
        </w:rPr>
        <w:t xml:space="preserve"> </w:t>
      </w:r>
      <w:r>
        <w:rPr>
          <w:sz w:val="24"/>
        </w:rPr>
        <w:t>QIC</w:t>
      </w:r>
      <w:r>
        <w:rPr>
          <w:spacing w:val="-1"/>
          <w:sz w:val="24"/>
        </w:rPr>
        <w:t xml:space="preserve"> </w:t>
      </w:r>
      <w:r>
        <w:rPr>
          <w:spacing w:val="-2"/>
          <w:sz w:val="24"/>
        </w:rPr>
        <w:t>annually.</w:t>
      </w:r>
    </w:p>
    <w:p w14:paraId="23F946E3" w14:textId="134C4925" w:rsidR="00AA5276" w:rsidRDefault="0058425B">
      <w:pPr>
        <w:pStyle w:val="ListParagraph"/>
        <w:numPr>
          <w:ilvl w:val="0"/>
          <w:numId w:val="13"/>
        </w:numPr>
        <w:tabs>
          <w:tab w:val="left" w:pos="1280"/>
        </w:tabs>
        <w:spacing w:before="165" w:line="276" w:lineRule="auto"/>
        <w:ind w:right="260"/>
        <w:rPr>
          <w:sz w:val="24"/>
        </w:rPr>
      </w:pPr>
      <w:r>
        <w:rPr>
          <w:sz w:val="24"/>
        </w:rPr>
        <w:t>Compliance</w:t>
      </w:r>
      <w:r>
        <w:rPr>
          <w:spacing w:val="-1"/>
          <w:sz w:val="24"/>
        </w:rPr>
        <w:t xml:space="preserve"> </w:t>
      </w:r>
      <w:r>
        <w:rPr>
          <w:sz w:val="24"/>
        </w:rPr>
        <w:t>Officer</w:t>
      </w:r>
      <w:r>
        <w:rPr>
          <w:spacing w:val="-4"/>
          <w:sz w:val="24"/>
        </w:rPr>
        <w:t xml:space="preserve"> </w:t>
      </w:r>
      <w:r>
        <w:rPr>
          <w:sz w:val="24"/>
        </w:rPr>
        <w:t>will</w:t>
      </w:r>
      <w:r>
        <w:rPr>
          <w:spacing w:val="-5"/>
          <w:sz w:val="24"/>
        </w:rPr>
        <w:t xml:space="preserve"> </w:t>
      </w:r>
      <w:r>
        <w:rPr>
          <w:sz w:val="24"/>
        </w:rPr>
        <w:t>notify</w:t>
      </w:r>
      <w:r>
        <w:rPr>
          <w:spacing w:val="-3"/>
          <w:sz w:val="24"/>
        </w:rPr>
        <w:t xml:space="preserve"> </w:t>
      </w:r>
      <w:r w:rsidR="00BD5418">
        <w:rPr>
          <w:sz w:val="24"/>
        </w:rPr>
        <w:t>Project Coordinator and CalMHSA QA Representative</w:t>
      </w:r>
      <w:r>
        <w:rPr>
          <w:sz w:val="24"/>
        </w:rPr>
        <w:t>,</w:t>
      </w:r>
      <w:r>
        <w:rPr>
          <w:spacing w:val="-3"/>
          <w:sz w:val="24"/>
        </w:rPr>
        <w:t xml:space="preserve"> </w:t>
      </w:r>
      <w:r>
        <w:rPr>
          <w:sz w:val="24"/>
        </w:rPr>
        <w:t>as</w:t>
      </w:r>
      <w:r>
        <w:rPr>
          <w:spacing w:val="-5"/>
          <w:sz w:val="24"/>
        </w:rPr>
        <w:t xml:space="preserve"> </w:t>
      </w:r>
      <w:r>
        <w:rPr>
          <w:sz w:val="24"/>
        </w:rPr>
        <w:t>needed,</w:t>
      </w:r>
      <w:r>
        <w:rPr>
          <w:spacing w:val="-3"/>
          <w:sz w:val="24"/>
        </w:rPr>
        <w:t xml:space="preserve"> </w:t>
      </w:r>
      <w:r>
        <w:rPr>
          <w:sz w:val="24"/>
        </w:rPr>
        <w:t>if</w:t>
      </w:r>
      <w:r>
        <w:rPr>
          <w:spacing w:val="-4"/>
          <w:sz w:val="24"/>
        </w:rPr>
        <w:t xml:space="preserve"> </w:t>
      </w:r>
      <w:r>
        <w:rPr>
          <w:sz w:val="24"/>
        </w:rPr>
        <w:t>trends</w:t>
      </w:r>
      <w:r>
        <w:rPr>
          <w:spacing w:val="-3"/>
          <w:sz w:val="24"/>
        </w:rPr>
        <w:t xml:space="preserve"> </w:t>
      </w:r>
      <w:r>
        <w:rPr>
          <w:sz w:val="24"/>
        </w:rPr>
        <w:t>or</w:t>
      </w:r>
      <w:r>
        <w:rPr>
          <w:spacing w:val="-4"/>
          <w:sz w:val="24"/>
        </w:rPr>
        <w:t xml:space="preserve"> </w:t>
      </w:r>
      <w:r>
        <w:rPr>
          <w:sz w:val="24"/>
        </w:rPr>
        <w:t>potential quality</w:t>
      </w:r>
      <w:r>
        <w:rPr>
          <w:spacing w:val="-3"/>
          <w:sz w:val="24"/>
        </w:rPr>
        <w:t xml:space="preserve"> </w:t>
      </w:r>
      <w:r>
        <w:rPr>
          <w:sz w:val="24"/>
        </w:rPr>
        <w:t>of</w:t>
      </w:r>
      <w:r>
        <w:rPr>
          <w:spacing w:val="-1"/>
          <w:sz w:val="24"/>
        </w:rPr>
        <w:t xml:space="preserve"> </w:t>
      </w:r>
      <w:r>
        <w:rPr>
          <w:sz w:val="24"/>
        </w:rPr>
        <w:t>care issues are identified.</w:t>
      </w:r>
    </w:p>
    <w:p w14:paraId="23F946E4" w14:textId="2187DCF9" w:rsidR="00AA5276" w:rsidRDefault="00BD5418">
      <w:pPr>
        <w:pStyle w:val="ListParagraph"/>
        <w:numPr>
          <w:ilvl w:val="0"/>
          <w:numId w:val="13"/>
        </w:numPr>
        <w:tabs>
          <w:tab w:val="left" w:pos="1280"/>
        </w:tabs>
        <w:spacing w:before="121" w:line="276" w:lineRule="auto"/>
        <w:ind w:right="665"/>
        <w:rPr>
          <w:sz w:val="24"/>
        </w:rPr>
      </w:pPr>
      <w:r w:rsidRPr="00BB7B28">
        <w:rPr>
          <w:sz w:val="24"/>
          <w:szCs w:val="24"/>
        </w:rPr>
        <w:t>Compliance Manager</w:t>
      </w:r>
      <w:r w:rsidRPr="00BB7B28">
        <w:rPr>
          <w:spacing w:val="-4"/>
          <w:sz w:val="24"/>
          <w:szCs w:val="24"/>
        </w:rPr>
        <w:t xml:space="preserve"> </w:t>
      </w:r>
      <w:r w:rsidRPr="00BB7B28">
        <w:rPr>
          <w:sz w:val="24"/>
          <w:szCs w:val="24"/>
        </w:rPr>
        <w:t>and</w:t>
      </w:r>
      <w:r w:rsidRPr="00BB7B28">
        <w:rPr>
          <w:spacing w:val="-2"/>
          <w:sz w:val="24"/>
          <w:szCs w:val="24"/>
        </w:rPr>
        <w:t xml:space="preserve"> </w:t>
      </w:r>
      <w:r w:rsidRPr="00BB7B28">
        <w:rPr>
          <w:sz w:val="24"/>
          <w:szCs w:val="24"/>
        </w:rPr>
        <w:t>Project</w:t>
      </w:r>
      <w:r w:rsidRPr="00BB7B28">
        <w:rPr>
          <w:spacing w:val="-1"/>
          <w:sz w:val="24"/>
          <w:szCs w:val="24"/>
        </w:rPr>
        <w:t xml:space="preserve"> </w:t>
      </w:r>
      <w:r w:rsidRPr="00BB7B28">
        <w:rPr>
          <w:spacing w:val="-2"/>
          <w:sz w:val="24"/>
          <w:szCs w:val="24"/>
        </w:rPr>
        <w:t>Coordinator</w:t>
      </w:r>
      <w:r>
        <w:rPr>
          <w:sz w:val="24"/>
        </w:rPr>
        <w:t xml:space="preserve"> </w:t>
      </w:r>
      <w:r w:rsidR="0058425B">
        <w:rPr>
          <w:sz w:val="24"/>
        </w:rPr>
        <w:t>will</w:t>
      </w:r>
      <w:r w:rsidR="0058425B">
        <w:rPr>
          <w:spacing w:val="-5"/>
          <w:sz w:val="24"/>
        </w:rPr>
        <w:t xml:space="preserve"> </w:t>
      </w:r>
      <w:r w:rsidR="0058425B">
        <w:rPr>
          <w:sz w:val="24"/>
        </w:rPr>
        <w:t>review</w:t>
      </w:r>
      <w:r w:rsidR="0058425B">
        <w:rPr>
          <w:spacing w:val="-2"/>
          <w:sz w:val="24"/>
        </w:rPr>
        <w:t xml:space="preserve"> </w:t>
      </w:r>
      <w:r w:rsidR="0058425B">
        <w:rPr>
          <w:sz w:val="24"/>
        </w:rPr>
        <w:t>all</w:t>
      </w:r>
      <w:r w:rsidR="0058425B">
        <w:rPr>
          <w:spacing w:val="-5"/>
          <w:sz w:val="24"/>
        </w:rPr>
        <w:t xml:space="preserve"> </w:t>
      </w:r>
      <w:r w:rsidR="0058425B">
        <w:rPr>
          <w:sz w:val="24"/>
        </w:rPr>
        <w:t>grievances</w:t>
      </w:r>
      <w:r w:rsidR="0058425B">
        <w:rPr>
          <w:spacing w:val="-3"/>
          <w:sz w:val="24"/>
        </w:rPr>
        <w:t xml:space="preserve"> </w:t>
      </w:r>
      <w:r w:rsidR="0058425B">
        <w:rPr>
          <w:sz w:val="24"/>
        </w:rPr>
        <w:t>and</w:t>
      </w:r>
      <w:r w:rsidR="0058425B">
        <w:rPr>
          <w:spacing w:val="-2"/>
          <w:sz w:val="24"/>
        </w:rPr>
        <w:t xml:space="preserve"> </w:t>
      </w:r>
      <w:r w:rsidR="0058425B">
        <w:rPr>
          <w:sz w:val="24"/>
        </w:rPr>
        <w:t>appeals</w:t>
      </w:r>
      <w:r w:rsidR="0058425B">
        <w:rPr>
          <w:spacing w:val="-3"/>
          <w:sz w:val="24"/>
        </w:rPr>
        <w:t xml:space="preserve"> </w:t>
      </w:r>
      <w:r w:rsidR="0058425B">
        <w:rPr>
          <w:sz w:val="24"/>
        </w:rPr>
        <w:t>yearly</w:t>
      </w:r>
      <w:r w:rsidR="0058425B">
        <w:rPr>
          <w:spacing w:val="-6"/>
          <w:sz w:val="24"/>
        </w:rPr>
        <w:t xml:space="preserve"> </w:t>
      </w:r>
      <w:r w:rsidR="0058425B">
        <w:rPr>
          <w:sz w:val="24"/>
        </w:rPr>
        <w:t>for</w:t>
      </w:r>
      <w:r w:rsidR="0058425B">
        <w:rPr>
          <w:spacing w:val="-4"/>
          <w:sz w:val="24"/>
        </w:rPr>
        <w:t xml:space="preserve"> </w:t>
      </w:r>
      <w:r w:rsidR="0058425B">
        <w:rPr>
          <w:sz w:val="24"/>
        </w:rPr>
        <w:t>trends</w:t>
      </w:r>
      <w:r w:rsidR="0058425B">
        <w:rPr>
          <w:spacing w:val="-5"/>
          <w:sz w:val="24"/>
        </w:rPr>
        <w:t xml:space="preserve"> </w:t>
      </w:r>
      <w:r w:rsidR="0058425B">
        <w:rPr>
          <w:sz w:val="24"/>
        </w:rPr>
        <w:t>and</w:t>
      </w:r>
      <w:r w:rsidR="0058425B">
        <w:rPr>
          <w:spacing w:val="-4"/>
          <w:sz w:val="24"/>
        </w:rPr>
        <w:t xml:space="preserve"> </w:t>
      </w:r>
      <w:r w:rsidR="0058425B">
        <w:rPr>
          <w:sz w:val="24"/>
        </w:rPr>
        <w:t>quality</w:t>
      </w:r>
      <w:r w:rsidR="0058425B">
        <w:rPr>
          <w:spacing w:val="-3"/>
          <w:sz w:val="24"/>
        </w:rPr>
        <w:t xml:space="preserve"> </w:t>
      </w:r>
      <w:r w:rsidR="0058425B">
        <w:rPr>
          <w:sz w:val="24"/>
        </w:rPr>
        <w:t>of</w:t>
      </w:r>
      <w:r w:rsidR="0058425B">
        <w:rPr>
          <w:spacing w:val="-4"/>
          <w:sz w:val="24"/>
        </w:rPr>
        <w:t xml:space="preserve"> </w:t>
      </w:r>
      <w:r w:rsidR="0058425B">
        <w:rPr>
          <w:sz w:val="24"/>
        </w:rPr>
        <w:t xml:space="preserve">care </w:t>
      </w:r>
      <w:r w:rsidR="0058425B">
        <w:rPr>
          <w:spacing w:val="-2"/>
          <w:sz w:val="24"/>
        </w:rPr>
        <w:t>issues.</w:t>
      </w:r>
    </w:p>
    <w:p w14:paraId="6B8E05F2" w14:textId="2E9167F6" w:rsidR="009F3B6F" w:rsidRDefault="009F3B6F" w:rsidP="004176E1">
      <w:pPr>
        <w:spacing w:before="118"/>
        <w:ind w:left="922"/>
        <w:rPr>
          <w:bCs/>
          <w:sz w:val="24"/>
        </w:rPr>
      </w:pPr>
      <w:r w:rsidRPr="009F3B6F">
        <w:rPr>
          <w:bCs/>
          <w:sz w:val="24"/>
          <w:u w:val="single"/>
        </w:rPr>
        <w:t>Next Steps</w:t>
      </w:r>
      <w:r w:rsidRPr="009F3B6F">
        <w:rPr>
          <w:bCs/>
          <w:sz w:val="24"/>
        </w:rPr>
        <w:t>:</w:t>
      </w:r>
      <w:r>
        <w:rPr>
          <w:bCs/>
          <w:sz w:val="24"/>
        </w:rPr>
        <w:t xml:space="preserve"> </w:t>
      </w:r>
    </w:p>
    <w:p w14:paraId="6BF365C8" w14:textId="77777777" w:rsidR="004176E1" w:rsidRPr="005D1864" w:rsidRDefault="004176E1" w:rsidP="008F1FF7">
      <w:pPr>
        <w:pStyle w:val="ListParagraph"/>
        <w:numPr>
          <w:ilvl w:val="0"/>
          <w:numId w:val="36"/>
        </w:numPr>
        <w:spacing w:before="118"/>
        <w:ind w:left="1282"/>
        <w:rPr>
          <w:bCs/>
          <w:sz w:val="24"/>
        </w:rPr>
      </w:pPr>
      <w:r w:rsidRPr="005D1864">
        <w:rPr>
          <w:bCs/>
          <w:sz w:val="24"/>
        </w:rPr>
        <w:t>Leverage the newly hired QAM to conduct comprehensive reviews of grievances, appeals, expedited appeals, and fair hearings.</w:t>
      </w:r>
    </w:p>
    <w:p w14:paraId="7394A0DD" w14:textId="77777777" w:rsidR="004176E1" w:rsidRPr="005D1864" w:rsidRDefault="004176E1" w:rsidP="008F1FF7">
      <w:pPr>
        <w:pStyle w:val="ListParagraph"/>
        <w:numPr>
          <w:ilvl w:val="0"/>
          <w:numId w:val="36"/>
        </w:numPr>
        <w:spacing w:before="118"/>
        <w:ind w:left="1282"/>
        <w:rPr>
          <w:bCs/>
          <w:sz w:val="24"/>
        </w:rPr>
      </w:pPr>
      <w:r w:rsidRPr="005D1864">
        <w:rPr>
          <w:bCs/>
          <w:sz w:val="24"/>
        </w:rPr>
        <w:t>Analyze data for patterns or trends to identify potential areas for targeted quality improvement interventions.</w:t>
      </w:r>
    </w:p>
    <w:p w14:paraId="27EC3E31" w14:textId="77777777" w:rsidR="004176E1" w:rsidRPr="005D1864" w:rsidRDefault="004176E1" w:rsidP="008F1FF7">
      <w:pPr>
        <w:pStyle w:val="ListParagraph"/>
        <w:numPr>
          <w:ilvl w:val="0"/>
          <w:numId w:val="36"/>
        </w:numPr>
        <w:spacing w:before="118"/>
        <w:ind w:left="1282"/>
        <w:rPr>
          <w:bCs/>
          <w:sz w:val="24"/>
        </w:rPr>
      </w:pPr>
      <w:r w:rsidRPr="005D1864">
        <w:rPr>
          <w:bCs/>
          <w:sz w:val="24"/>
        </w:rPr>
        <w:t>Develop protocols to flag programs or providers requiring additional evaluation or corrective action.</w:t>
      </w:r>
    </w:p>
    <w:p w14:paraId="7BAB223B" w14:textId="6B5F5470" w:rsidR="004176E1" w:rsidRPr="005D1864" w:rsidRDefault="004176E1" w:rsidP="008F1FF7">
      <w:pPr>
        <w:pStyle w:val="ListParagraph"/>
        <w:numPr>
          <w:ilvl w:val="0"/>
          <w:numId w:val="36"/>
        </w:numPr>
        <w:spacing w:before="118"/>
        <w:ind w:left="1282"/>
        <w:rPr>
          <w:bCs/>
          <w:sz w:val="24"/>
        </w:rPr>
      </w:pPr>
      <w:r w:rsidRPr="005D1864">
        <w:rPr>
          <w:bCs/>
          <w:sz w:val="24"/>
        </w:rPr>
        <w:t>Integrate findings into broader QI initiatives to enhance service quality, member satisfaction, and compliance with regulatory standards.</w:t>
      </w:r>
    </w:p>
    <w:p w14:paraId="23F946E5" w14:textId="679573F2" w:rsidR="00AA5276" w:rsidRDefault="0058425B">
      <w:pPr>
        <w:spacing w:before="118"/>
        <w:ind w:left="560"/>
        <w:rPr>
          <w:sz w:val="24"/>
        </w:rPr>
      </w:pPr>
      <w:r>
        <w:rPr>
          <w:b/>
          <w:sz w:val="24"/>
        </w:rPr>
        <w:t>Monitoring</w:t>
      </w:r>
      <w:r>
        <w:rPr>
          <w:b/>
          <w:spacing w:val="-6"/>
          <w:sz w:val="24"/>
        </w:rPr>
        <w:t xml:space="preserve"> </w:t>
      </w:r>
      <w:r>
        <w:rPr>
          <w:b/>
          <w:sz w:val="24"/>
        </w:rPr>
        <w:t>mechanisms:</w:t>
      </w:r>
      <w:r>
        <w:rPr>
          <w:b/>
          <w:spacing w:val="-1"/>
          <w:sz w:val="24"/>
        </w:rPr>
        <w:t xml:space="preserve"> </w:t>
      </w:r>
      <w:r>
        <w:rPr>
          <w:sz w:val="24"/>
        </w:rPr>
        <w:t>Review</w:t>
      </w:r>
      <w:r>
        <w:rPr>
          <w:spacing w:val="-3"/>
          <w:sz w:val="24"/>
        </w:rPr>
        <w:t xml:space="preserve"> </w:t>
      </w:r>
      <w:r>
        <w:rPr>
          <w:sz w:val="24"/>
        </w:rPr>
        <w:t>the</w:t>
      </w:r>
      <w:r>
        <w:rPr>
          <w:spacing w:val="-3"/>
          <w:sz w:val="24"/>
        </w:rPr>
        <w:t xml:space="preserve"> </w:t>
      </w:r>
      <w:r w:rsidR="00C64294">
        <w:rPr>
          <w:sz w:val="24"/>
        </w:rPr>
        <w:t>member</w:t>
      </w:r>
      <w:r>
        <w:rPr>
          <w:spacing w:val="-3"/>
          <w:sz w:val="24"/>
        </w:rPr>
        <w:t xml:space="preserve"> </w:t>
      </w:r>
      <w:r>
        <w:rPr>
          <w:sz w:val="24"/>
        </w:rPr>
        <w:t>log</w:t>
      </w:r>
      <w:r>
        <w:rPr>
          <w:spacing w:val="-3"/>
          <w:sz w:val="24"/>
        </w:rPr>
        <w:t xml:space="preserve"> </w:t>
      </w:r>
      <w:r>
        <w:rPr>
          <w:sz w:val="24"/>
        </w:rPr>
        <w:t>and</w:t>
      </w:r>
      <w:r>
        <w:rPr>
          <w:spacing w:val="-2"/>
          <w:sz w:val="24"/>
        </w:rPr>
        <w:t xml:space="preserve"> </w:t>
      </w:r>
      <w:r>
        <w:rPr>
          <w:sz w:val="24"/>
        </w:rPr>
        <w:t>completed</w:t>
      </w:r>
      <w:r>
        <w:rPr>
          <w:spacing w:val="-3"/>
          <w:sz w:val="24"/>
        </w:rPr>
        <w:t xml:space="preserve"> </w:t>
      </w:r>
      <w:r>
        <w:rPr>
          <w:spacing w:val="-2"/>
          <w:sz w:val="24"/>
        </w:rPr>
        <w:t>documentation.</w:t>
      </w:r>
    </w:p>
    <w:p w14:paraId="44691113" w14:textId="77777777" w:rsidR="00A948F6" w:rsidRDefault="0058425B">
      <w:pPr>
        <w:pStyle w:val="BodyText"/>
        <w:spacing w:before="165" w:line="276" w:lineRule="auto"/>
        <w:ind w:right="88"/>
        <w:rPr>
          <w:b/>
          <w:spacing w:val="-1"/>
        </w:rPr>
      </w:pPr>
      <w:r>
        <w:rPr>
          <w:b/>
        </w:rPr>
        <w:t>Baseline:</w:t>
      </w:r>
      <w:r>
        <w:rPr>
          <w:b/>
          <w:spacing w:val="-1"/>
        </w:rPr>
        <w:t xml:space="preserve"> </w:t>
      </w:r>
    </w:p>
    <w:p w14:paraId="0347E198" w14:textId="103E2D2C" w:rsidR="007A111D" w:rsidRDefault="007A111D" w:rsidP="007A111D">
      <w:pPr>
        <w:pStyle w:val="BodyText"/>
        <w:spacing w:before="120" w:line="276" w:lineRule="auto"/>
        <w:ind w:left="562" w:right="86"/>
        <w:jc w:val="center"/>
        <w:rPr>
          <w:b/>
          <w:spacing w:val="-1"/>
        </w:rPr>
      </w:pPr>
      <w:r>
        <w:rPr>
          <w:b/>
          <w:spacing w:val="-1"/>
        </w:rPr>
        <w:t>Table 8: Grievances and Appeals</w:t>
      </w:r>
    </w:p>
    <w:tbl>
      <w:tblPr>
        <w:tblStyle w:val="TableGrid"/>
        <w:tblW w:w="0" w:type="auto"/>
        <w:tblInd w:w="560" w:type="dxa"/>
        <w:tblLook w:val="04A0" w:firstRow="1" w:lastRow="0" w:firstColumn="1" w:lastColumn="0" w:noHBand="0" w:noVBand="1"/>
      </w:tblPr>
      <w:tblGrid>
        <w:gridCol w:w="3111"/>
        <w:gridCol w:w="2797"/>
        <w:gridCol w:w="2797"/>
      </w:tblGrid>
      <w:tr w:rsidR="00A948F6" w14:paraId="45F79E53" w14:textId="77777777" w:rsidTr="00BC2982">
        <w:tc>
          <w:tcPr>
            <w:tcW w:w="3111" w:type="dxa"/>
          </w:tcPr>
          <w:p w14:paraId="40A9DCFE" w14:textId="77777777" w:rsidR="00A948F6" w:rsidRDefault="00A948F6" w:rsidP="00AB3FEC">
            <w:pPr>
              <w:pStyle w:val="BodyText"/>
              <w:spacing w:before="121" w:line="276" w:lineRule="auto"/>
              <w:ind w:left="0"/>
            </w:pPr>
          </w:p>
        </w:tc>
        <w:tc>
          <w:tcPr>
            <w:tcW w:w="2797" w:type="dxa"/>
          </w:tcPr>
          <w:p w14:paraId="4F8FC8A0" w14:textId="77777777" w:rsidR="00A948F6" w:rsidRDefault="00A948F6" w:rsidP="00AB3FEC">
            <w:pPr>
              <w:pStyle w:val="BodyText"/>
              <w:spacing w:before="121" w:line="276" w:lineRule="auto"/>
              <w:ind w:left="0"/>
            </w:pPr>
            <w:r>
              <w:t>FY 23-24</w:t>
            </w:r>
          </w:p>
        </w:tc>
        <w:tc>
          <w:tcPr>
            <w:tcW w:w="2797" w:type="dxa"/>
          </w:tcPr>
          <w:p w14:paraId="5A107F7C" w14:textId="77777777" w:rsidR="00A948F6" w:rsidRDefault="00A948F6" w:rsidP="00AB3FEC">
            <w:pPr>
              <w:pStyle w:val="BodyText"/>
              <w:spacing w:before="121" w:line="276" w:lineRule="auto"/>
              <w:ind w:left="0"/>
            </w:pPr>
            <w:r>
              <w:t>FY24-25</w:t>
            </w:r>
          </w:p>
        </w:tc>
      </w:tr>
      <w:tr w:rsidR="00A948F6" w14:paraId="1D506547" w14:textId="77777777" w:rsidTr="00BC2982">
        <w:tc>
          <w:tcPr>
            <w:tcW w:w="3111" w:type="dxa"/>
          </w:tcPr>
          <w:p w14:paraId="4781ADAB" w14:textId="7CF25D88" w:rsidR="00A948F6" w:rsidRPr="003245EE" w:rsidRDefault="00A948F6" w:rsidP="00AB3FEC">
            <w:pPr>
              <w:pStyle w:val="BodyText"/>
              <w:spacing w:before="121" w:line="276" w:lineRule="auto"/>
              <w:ind w:left="0"/>
              <w:rPr>
                <w:b/>
                <w:bCs/>
              </w:rPr>
            </w:pPr>
            <w:r w:rsidRPr="003245EE">
              <w:rPr>
                <w:b/>
                <w:bCs/>
              </w:rPr>
              <w:t>Grievances</w:t>
            </w:r>
            <w:r w:rsidR="000A69B7">
              <w:rPr>
                <w:b/>
                <w:bCs/>
              </w:rPr>
              <w:t xml:space="preserve"> </w:t>
            </w:r>
            <w:r w:rsidRPr="003245EE">
              <w:rPr>
                <w:b/>
                <w:bCs/>
              </w:rPr>
              <w:t>(total)</w:t>
            </w:r>
          </w:p>
        </w:tc>
        <w:tc>
          <w:tcPr>
            <w:tcW w:w="2797" w:type="dxa"/>
          </w:tcPr>
          <w:p w14:paraId="54F058F4" w14:textId="77777777" w:rsidR="00A948F6" w:rsidRPr="003245EE" w:rsidRDefault="00A948F6" w:rsidP="00AB3FEC">
            <w:pPr>
              <w:pStyle w:val="BodyText"/>
              <w:spacing w:before="121" w:line="276" w:lineRule="auto"/>
              <w:ind w:left="0"/>
              <w:rPr>
                <w:b/>
                <w:bCs/>
              </w:rPr>
            </w:pPr>
            <w:r w:rsidRPr="003245EE">
              <w:rPr>
                <w:b/>
                <w:bCs/>
              </w:rPr>
              <w:t>12</w:t>
            </w:r>
          </w:p>
        </w:tc>
        <w:tc>
          <w:tcPr>
            <w:tcW w:w="2797" w:type="dxa"/>
          </w:tcPr>
          <w:p w14:paraId="23916EB2" w14:textId="77777777" w:rsidR="00A948F6" w:rsidRPr="00D73D82" w:rsidRDefault="00A948F6" w:rsidP="00AB3FEC">
            <w:pPr>
              <w:pStyle w:val="BodyText"/>
              <w:spacing w:before="121" w:line="276" w:lineRule="auto"/>
              <w:ind w:left="0"/>
              <w:rPr>
                <w:b/>
                <w:bCs/>
              </w:rPr>
            </w:pPr>
            <w:r w:rsidRPr="00D73D82">
              <w:rPr>
                <w:b/>
                <w:bCs/>
              </w:rPr>
              <w:t>16</w:t>
            </w:r>
          </w:p>
        </w:tc>
      </w:tr>
      <w:tr w:rsidR="00A948F6" w14:paraId="52FD0EA0" w14:textId="77777777" w:rsidTr="00BC2982">
        <w:tc>
          <w:tcPr>
            <w:tcW w:w="3111" w:type="dxa"/>
          </w:tcPr>
          <w:p w14:paraId="304A1AA1" w14:textId="77777777" w:rsidR="00A948F6" w:rsidRDefault="00A948F6" w:rsidP="00AB3FEC">
            <w:pPr>
              <w:pStyle w:val="BodyText"/>
              <w:spacing w:before="121" w:line="276" w:lineRule="auto"/>
              <w:ind w:left="0"/>
            </w:pPr>
            <w:r>
              <w:t>-Related to Customer Service</w:t>
            </w:r>
          </w:p>
        </w:tc>
        <w:tc>
          <w:tcPr>
            <w:tcW w:w="2797" w:type="dxa"/>
          </w:tcPr>
          <w:p w14:paraId="25EC510E" w14:textId="77777777" w:rsidR="00A948F6" w:rsidRDefault="00A948F6" w:rsidP="00AB3FEC">
            <w:pPr>
              <w:pStyle w:val="BodyText"/>
              <w:spacing w:before="121" w:line="276" w:lineRule="auto"/>
              <w:ind w:left="0"/>
            </w:pPr>
            <w:r>
              <w:t>1</w:t>
            </w:r>
          </w:p>
        </w:tc>
        <w:tc>
          <w:tcPr>
            <w:tcW w:w="2797" w:type="dxa"/>
          </w:tcPr>
          <w:p w14:paraId="75EE5342" w14:textId="77777777" w:rsidR="00A948F6" w:rsidRDefault="00A948F6" w:rsidP="00AB3FEC">
            <w:pPr>
              <w:pStyle w:val="BodyText"/>
              <w:spacing w:before="121" w:line="276" w:lineRule="auto"/>
              <w:ind w:left="0"/>
            </w:pPr>
            <w:r>
              <w:t>1</w:t>
            </w:r>
          </w:p>
        </w:tc>
      </w:tr>
      <w:tr w:rsidR="00A948F6" w14:paraId="315CF46E" w14:textId="77777777" w:rsidTr="00BC2982">
        <w:tc>
          <w:tcPr>
            <w:tcW w:w="3111" w:type="dxa"/>
          </w:tcPr>
          <w:p w14:paraId="5126EF82" w14:textId="77777777" w:rsidR="00A948F6" w:rsidRDefault="00A948F6" w:rsidP="00AB3FEC">
            <w:pPr>
              <w:pStyle w:val="BodyText"/>
              <w:spacing w:before="121" w:line="276" w:lineRule="auto"/>
              <w:ind w:left="0"/>
            </w:pPr>
            <w:r>
              <w:t>-Quality of Care</w:t>
            </w:r>
          </w:p>
        </w:tc>
        <w:tc>
          <w:tcPr>
            <w:tcW w:w="2797" w:type="dxa"/>
          </w:tcPr>
          <w:p w14:paraId="5DBF30D5" w14:textId="77777777" w:rsidR="00A948F6" w:rsidRDefault="00A948F6" w:rsidP="00AB3FEC">
            <w:pPr>
              <w:pStyle w:val="BodyText"/>
              <w:spacing w:before="121" w:line="276" w:lineRule="auto"/>
              <w:ind w:left="0"/>
            </w:pPr>
            <w:r>
              <w:t>8</w:t>
            </w:r>
          </w:p>
        </w:tc>
        <w:tc>
          <w:tcPr>
            <w:tcW w:w="2797" w:type="dxa"/>
          </w:tcPr>
          <w:p w14:paraId="0AC136B8" w14:textId="77777777" w:rsidR="00A948F6" w:rsidRDefault="00A948F6" w:rsidP="00AB3FEC">
            <w:pPr>
              <w:pStyle w:val="BodyText"/>
              <w:spacing w:before="121" w:line="276" w:lineRule="auto"/>
              <w:ind w:left="0"/>
            </w:pPr>
            <w:r>
              <w:t>13</w:t>
            </w:r>
          </w:p>
        </w:tc>
      </w:tr>
      <w:tr w:rsidR="00A948F6" w14:paraId="415C93FA" w14:textId="77777777" w:rsidTr="00BC2982">
        <w:tc>
          <w:tcPr>
            <w:tcW w:w="3111" w:type="dxa"/>
          </w:tcPr>
          <w:p w14:paraId="5619F3A8" w14:textId="77777777" w:rsidR="00A948F6" w:rsidRDefault="00A948F6" w:rsidP="00AB3FEC">
            <w:pPr>
              <w:pStyle w:val="BodyText"/>
              <w:spacing w:before="121" w:line="276" w:lineRule="auto"/>
              <w:ind w:left="0"/>
            </w:pPr>
            <w:r>
              <w:t>-Related to Case Management</w:t>
            </w:r>
          </w:p>
        </w:tc>
        <w:tc>
          <w:tcPr>
            <w:tcW w:w="2797" w:type="dxa"/>
          </w:tcPr>
          <w:p w14:paraId="3CA549C0" w14:textId="77777777" w:rsidR="00A948F6" w:rsidRDefault="00A948F6" w:rsidP="00AB3FEC">
            <w:pPr>
              <w:pStyle w:val="BodyText"/>
              <w:spacing w:before="121" w:line="276" w:lineRule="auto"/>
              <w:ind w:left="0"/>
            </w:pPr>
            <w:r>
              <w:t>3</w:t>
            </w:r>
          </w:p>
        </w:tc>
        <w:tc>
          <w:tcPr>
            <w:tcW w:w="2797" w:type="dxa"/>
          </w:tcPr>
          <w:p w14:paraId="2C0B1CCC" w14:textId="77777777" w:rsidR="00A948F6" w:rsidRDefault="00A948F6" w:rsidP="00AB3FEC">
            <w:pPr>
              <w:pStyle w:val="BodyText"/>
              <w:spacing w:before="121" w:line="276" w:lineRule="auto"/>
              <w:ind w:left="0"/>
            </w:pPr>
            <w:r>
              <w:t>0</w:t>
            </w:r>
          </w:p>
        </w:tc>
      </w:tr>
      <w:tr w:rsidR="00A948F6" w14:paraId="1EA28A88" w14:textId="77777777" w:rsidTr="00BC2982">
        <w:tc>
          <w:tcPr>
            <w:tcW w:w="3111" w:type="dxa"/>
          </w:tcPr>
          <w:p w14:paraId="17A5BDCE" w14:textId="77777777" w:rsidR="00A948F6" w:rsidRDefault="00A948F6" w:rsidP="00AB3FEC">
            <w:pPr>
              <w:pStyle w:val="BodyText"/>
              <w:spacing w:before="121" w:line="276" w:lineRule="auto"/>
              <w:ind w:left="0"/>
            </w:pPr>
            <w:r>
              <w:lastRenderedPageBreak/>
              <w:t>-Other</w:t>
            </w:r>
          </w:p>
        </w:tc>
        <w:tc>
          <w:tcPr>
            <w:tcW w:w="2797" w:type="dxa"/>
          </w:tcPr>
          <w:p w14:paraId="4C6F5576" w14:textId="77777777" w:rsidR="00A948F6" w:rsidRDefault="00A948F6" w:rsidP="00AB3FEC">
            <w:pPr>
              <w:pStyle w:val="BodyText"/>
              <w:spacing w:before="121" w:line="276" w:lineRule="auto"/>
              <w:ind w:left="0"/>
            </w:pPr>
            <w:r>
              <w:t>0</w:t>
            </w:r>
          </w:p>
        </w:tc>
        <w:tc>
          <w:tcPr>
            <w:tcW w:w="2797" w:type="dxa"/>
          </w:tcPr>
          <w:p w14:paraId="662E7099" w14:textId="77777777" w:rsidR="00A948F6" w:rsidRDefault="00A948F6" w:rsidP="00AB3FEC">
            <w:pPr>
              <w:pStyle w:val="BodyText"/>
              <w:spacing w:before="121" w:line="276" w:lineRule="auto"/>
              <w:ind w:left="0"/>
            </w:pPr>
            <w:r>
              <w:t>2</w:t>
            </w:r>
          </w:p>
        </w:tc>
      </w:tr>
      <w:tr w:rsidR="00A948F6" w14:paraId="5EBAC8F6" w14:textId="77777777" w:rsidTr="00BC2982">
        <w:tc>
          <w:tcPr>
            <w:tcW w:w="3111" w:type="dxa"/>
          </w:tcPr>
          <w:p w14:paraId="5CA93AED" w14:textId="77777777" w:rsidR="00A948F6" w:rsidRPr="003245EE" w:rsidRDefault="00A948F6" w:rsidP="00AB3FEC">
            <w:pPr>
              <w:pStyle w:val="BodyText"/>
              <w:spacing w:before="121" w:line="276" w:lineRule="auto"/>
              <w:ind w:left="0"/>
              <w:rPr>
                <w:b/>
                <w:bCs/>
                <w:u w:val="single"/>
              </w:rPr>
            </w:pPr>
            <w:r>
              <w:rPr>
                <w:b/>
                <w:bCs/>
                <w:u w:val="single"/>
              </w:rPr>
              <w:t>Resolved</w:t>
            </w:r>
          </w:p>
        </w:tc>
        <w:tc>
          <w:tcPr>
            <w:tcW w:w="2797" w:type="dxa"/>
          </w:tcPr>
          <w:p w14:paraId="634686CA" w14:textId="77777777" w:rsidR="00A948F6" w:rsidRPr="003245EE" w:rsidRDefault="00A948F6" w:rsidP="00AB3FEC">
            <w:pPr>
              <w:pStyle w:val="BodyText"/>
              <w:spacing w:before="121" w:line="276" w:lineRule="auto"/>
              <w:ind w:left="0"/>
              <w:rPr>
                <w:b/>
                <w:bCs/>
              </w:rPr>
            </w:pPr>
            <w:r w:rsidRPr="003245EE">
              <w:rPr>
                <w:b/>
                <w:bCs/>
              </w:rPr>
              <w:t>12</w:t>
            </w:r>
          </w:p>
        </w:tc>
        <w:tc>
          <w:tcPr>
            <w:tcW w:w="2797" w:type="dxa"/>
          </w:tcPr>
          <w:p w14:paraId="23ADD46B" w14:textId="77777777" w:rsidR="00A948F6" w:rsidRPr="003245EE" w:rsidRDefault="00A948F6" w:rsidP="00AB3FEC">
            <w:pPr>
              <w:pStyle w:val="BodyText"/>
              <w:spacing w:before="121" w:line="276" w:lineRule="auto"/>
              <w:ind w:left="0"/>
              <w:rPr>
                <w:b/>
                <w:bCs/>
              </w:rPr>
            </w:pPr>
            <w:r w:rsidRPr="003245EE">
              <w:rPr>
                <w:b/>
                <w:bCs/>
              </w:rPr>
              <w:t>16</w:t>
            </w:r>
          </w:p>
        </w:tc>
      </w:tr>
      <w:tr w:rsidR="00A948F6" w14:paraId="240FE5CB" w14:textId="77777777" w:rsidTr="00BC2982">
        <w:tc>
          <w:tcPr>
            <w:tcW w:w="3111" w:type="dxa"/>
            <w:shd w:val="clear" w:color="auto" w:fill="C6D9F1" w:themeFill="text2" w:themeFillTint="33"/>
          </w:tcPr>
          <w:p w14:paraId="3EBC7922" w14:textId="77777777" w:rsidR="00A948F6" w:rsidRDefault="00A948F6" w:rsidP="00AB3FEC">
            <w:pPr>
              <w:pStyle w:val="BodyText"/>
              <w:spacing w:before="121" w:line="276" w:lineRule="auto"/>
              <w:ind w:left="0"/>
              <w:rPr>
                <w:b/>
                <w:bCs/>
                <w:u w:val="single"/>
              </w:rPr>
            </w:pPr>
          </w:p>
        </w:tc>
        <w:tc>
          <w:tcPr>
            <w:tcW w:w="2797" w:type="dxa"/>
            <w:shd w:val="clear" w:color="auto" w:fill="C6D9F1" w:themeFill="text2" w:themeFillTint="33"/>
          </w:tcPr>
          <w:p w14:paraId="5F7FD92D" w14:textId="77777777" w:rsidR="00A948F6" w:rsidRPr="003245EE" w:rsidRDefault="00A948F6" w:rsidP="00AB3FEC">
            <w:pPr>
              <w:pStyle w:val="BodyText"/>
              <w:spacing w:before="121" w:line="276" w:lineRule="auto"/>
              <w:ind w:left="0"/>
              <w:rPr>
                <w:b/>
                <w:bCs/>
              </w:rPr>
            </w:pPr>
          </w:p>
        </w:tc>
        <w:tc>
          <w:tcPr>
            <w:tcW w:w="2797" w:type="dxa"/>
            <w:shd w:val="clear" w:color="auto" w:fill="C6D9F1" w:themeFill="text2" w:themeFillTint="33"/>
          </w:tcPr>
          <w:p w14:paraId="46BB8CA8" w14:textId="77777777" w:rsidR="00A948F6" w:rsidRPr="003245EE" w:rsidRDefault="00A948F6" w:rsidP="00AB3FEC">
            <w:pPr>
              <w:pStyle w:val="BodyText"/>
              <w:spacing w:before="121" w:line="276" w:lineRule="auto"/>
              <w:ind w:left="0"/>
              <w:rPr>
                <w:b/>
                <w:bCs/>
              </w:rPr>
            </w:pPr>
          </w:p>
        </w:tc>
      </w:tr>
      <w:tr w:rsidR="00A948F6" w14:paraId="2B750F26" w14:textId="77777777" w:rsidTr="00BC2982">
        <w:tc>
          <w:tcPr>
            <w:tcW w:w="3111" w:type="dxa"/>
          </w:tcPr>
          <w:p w14:paraId="10EF71A5" w14:textId="77777777" w:rsidR="00A948F6" w:rsidRPr="003245EE" w:rsidRDefault="00A948F6" w:rsidP="00AB3FEC">
            <w:pPr>
              <w:pStyle w:val="BodyText"/>
              <w:spacing w:before="121" w:line="276" w:lineRule="auto"/>
              <w:ind w:left="0"/>
              <w:rPr>
                <w:b/>
                <w:bCs/>
              </w:rPr>
            </w:pPr>
            <w:r w:rsidRPr="003245EE">
              <w:rPr>
                <w:b/>
                <w:bCs/>
              </w:rPr>
              <w:t>Appeals</w:t>
            </w:r>
          </w:p>
        </w:tc>
        <w:tc>
          <w:tcPr>
            <w:tcW w:w="2797" w:type="dxa"/>
          </w:tcPr>
          <w:p w14:paraId="4CE772B3" w14:textId="77777777" w:rsidR="00A948F6" w:rsidRDefault="00A948F6" w:rsidP="00AB3FEC">
            <w:pPr>
              <w:pStyle w:val="BodyText"/>
              <w:spacing w:before="121" w:line="276" w:lineRule="auto"/>
              <w:ind w:left="0"/>
            </w:pPr>
            <w:r>
              <w:t>0</w:t>
            </w:r>
          </w:p>
        </w:tc>
        <w:tc>
          <w:tcPr>
            <w:tcW w:w="2797" w:type="dxa"/>
          </w:tcPr>
          <w:p w14:paraId="662819DD" w14:textId="77777777" w:rsidR="00A948F6" w:rsidRDefault="00A948F6" w:rsidP="00AB3FEC">
            <w:pPr>
              <w:pStyle w:val="BodyText"/>
              <w:spacing w:before="121" w:line="276" w:lineRule="auto"/>
              <w:ind w:left="0"/>
            </w:pPr>
            <w:r>
              <w:t>1</w:t>
            </w:r>
          </w:p>
        </w:tc>
      </w:tr>
      <w:tr w:rsidR="00A948F6" w14:paraId="1A229CDD" w14:textId="77777777" w:rsidTr="00BC2982">
        <w:tc>
          <w:tcPr>
            <w:tcW w:w="3111" w:type="dxa"/>
          </w:tcPr>
          <w:p w14:paraId="44D2F2CE" w14:textId="77777777" w:rsidR="00A948F6" w:rsidRPr="003245EE" w:rsidRDefault="00A948F6" w:rsidP="00AB3FEC">
            <w:pPr>
              <w:pStyle w:val="BodyText"/>
              <w:spacing w:before="121" w:line="276" w:lineRule="auto"/>
              <w:ind w:left="0"/>
              <w:rPr>
                <w:b/>
                <w:bCs/>
                <w:u w:val="single"/>
              </w:rPr>
            </w:pPr>
            <w:r>
              <w:rPr>
                <w:b/>
                <w:bCs/>
                <w:u w:val="single"/>
              </w:rPr>
              <w:t>Resolved</w:t>
            </w:r>
          </w:p>
        </w:tc>
        <w:tc>
          <w:tcPr>
            <w:tcW w:w="2797" w:type="dxa"/>
          </w:tcPr>
          <w:p w14:paraId="6BB9A60B" w14:textId="77777777" w:rsidR="00A948F6" w:rsidRPr="003245EE" w:rsidRDefault="00A948F6" w:rsidP="00AB3FEC">
            <w:pPr>
              <w:pStyle w:val="BodyText"/>
              <w:spacing w:before="121" w:line="276" w:lineRule="auto"/>
              <w:ind w:left="0"/>
              <w:rPr>
                <w:b/>
                <w:bCs/>
              </w:rPr>
            </w:pPr>
            <w:r>
              <w:rPr>
                <w:b/>
                <w:bCs/>
              </w:rPr>
              <w:t>0</w:t>
            </w:r>
          </w:p>
        </w:tc>
        <w:tc>
          <w:tcPr>
            <w:tcW w:w="2797" w:type="dxa"/>
          </w:tcPr>
          <w:p w14:paraId="4C23F2B3" w14:textId="77777777" w:rsidR="00A948F6" w:rsidRDefault="00A948F6" w:rsidP="00AB3FEC">
            <w:pPr>
              <w:pStyle w:val="BodyText"/>
              <w:spacing w:before="121" w:line="276" w:lineRule="auto"/>
              <w:ind w:left="0"/>
            </w:pPr>
            <w:r>
              <w:t>1</w:t>
            </w:r>
          </w:p>
        </w:tc>
      </w:tr>
    </w:tbl>
    <w:p w14:paraId="493B63CD" w14:textId="77777777" w:rsidR="001C3B87" w:rsidRDefault="001326DD">
      <w:pPr>
        <w:pStyle w:val="BodyText"/>
        <w:spacing w:before="165" w:line="276" w:lineRule="auto"/>
        <w:ind w:right="88"/>
        <w:rPr>
          <w:spacing w:val="-3"/>
        </w:rPr>
      </w:pPr>
      <w:r w:rsidRPr="001326DD">
        <w:t>Twelve total grievances were reported</w:t>
      </w:r>
      <w:r w:rsidRPr="001326DD" w:rsidDel="001326DD">
        <w:t xml:space="preserve"> </w:t>
      </w:r>
      <w:r w:rsidR="0058425B">
        <w:t>during</w:t>
      </w:r>
      <w:r w:rsidR="0058425B">
        <w:rPr>
          <w:spacing w:val="-3"/>
        </w:rPr>
        <w:t xml:space="preserve"> </w:t>
      </w:r>
      <w:r w:rsidR="0058425B">
        <w:t>FY</w:t>
      </w:r>
      <w:r w:rsidR="0058425B">
        <w:rPr>
          <w:spacing w:val="-2"/>
        </w:rPr>
        <w:t xml:space="preserve"> </w:t>
      </w:r>
      <w:r w:rsidR="0058425B">
        <w:t>23</w:t>
      </w:r>
      <w:r>
        <w:t>-24</w:t>
      </w:r>
      <w:r w:rsidR="00D41D34">
        <w:t xml:space="preserve"> and 16 during FY 24-25</w:t>
      </w:r>
      <w:r w:rsidR="0058425B">
        <w:t>.</w:t>
      </w:r>
      <w:r w:rsidR="0058425B">
        <w:rPr>
          <w:spacing w:val="-3"/>
        </w:rPr>
        <w:t xml:space="preserve"> </w:t>
      </w:r>
    </w:p>
    <w:p w14:paraId="0CCED0F0" w14:textId="7446D031" w:rsidR="00BB7B28" w:rsidRDefault="002223A4" w:rsidP="005D1864">
      <w:pPr>
        <w:pStyle w:val="BodyText"/>
        <w:spacing w:before="0" w:line="276" w:lineRule="auto"/>
        <w:ind w:left="562" w:right="86"/>
      </w:pPr>
      <w:r>
        <w:t>In FY 23-24, eight</w:t>
      </w:r>
      <w:r w:rsidRPr="009A41B0">
        <w:t xml:space="preserve"> </w:t>
      </w:r>
      <w:r w:rsidR="009A41B0" w:rsidRPr="009A41B0">
        <w:t xml:space="preserve">Quality of Care grievances occurred, </w:t>
      </w:r>
      <w:r w:rsidR="009A41B0">
        <w:t>one was</w:t>
      </w:r>
      <w:r w:rsidR="0058425B">
        <w:t xml:space="preserve"> unable to be reached for phone follow-up</w:t>
      </w:r>
      <w:r w:rsidR="0074596C" w:rsidRPr="0074596C">
        <w:t xml:space="preserve"> and one was unwilling to discuss further</w:t>
      </w:r>
      <w:r w:rsidR="0058425B">
        <w:t>. There were no repeated issues.</w:t>
      </w:r>
      <w:r w:rsidR="00EA1B47">
        <w:t xml:space="preserve"> There were three grievances Related to Case Management and one Related to Customer Service.</w:t>
      </w:r>
      <w:r>
        <w:t xml:space="preserve"> </w:t>
      </w:r>
      <w:r w:rsidR="0074596C">
        <w:t>Five total</w:t>
      </w:r>
      <w:r w:rsidR="0058425B">
        <w:rPr>
          <w:spacing w:val="-4"/>
        </w:rPr>
        <w:t xml:space="preserve"> </w:t>
      </w:r>
      <w:r w:rsidR="0058425B">
        <w:t>exempt</w:t>
      </w:r>
      <w:r w:rsidR="0058425B">
        <w:rPr>
          <w:spacing w:val="-2"/>
        </w:rPr>
        <w:t xml:space="preserve"> </w:t>
      </w:r>
      <w:r w:rsidR="0058425B">
        <w:t>grievances</w:t>
      </w:r>
      <w:r w:rsidR="0058425B">
        <w:rPr>
          <w:spacing w:val="-3"/>
        </w:rPr>
        <w:t xml:space="preserve"> </w:t>
      </w:r>
      <w:r w:rsidR="0074596C">
        <w:rPr>
          <w:spacing w:val="-3"/>
        </w:rPr>
        <w:t xml:space="preserve">were </w:t>
      </w:r>
      <w:r w:rsidR="0058425B">
        <w:t>logged</w:t>
      </w:r>
      <w:r w:rsidR="0058425B">
        <w:rPr>
          <w:spacing w:val="-4"/>
        </w:rPr>
        <w:t xml:space="preserve"> </w:t>
      </w:r>
      <w:r w:rsidR="0074596C" w:rsidRPr="0074596C">
        <w:t>(two no contact or unwilling to discuss further, two misunderstandings, and one resolved through management &amp; QA review)</w:t>
      </w:r>
      <w:r w:rsidR="0058425B">
        <w:t>.</w:t>
      </w:r>
      <w:r w:rsidR="00BB7B28">
        <w:t xml:space="preserve"> </w:t>
      </w:r>
      <w:r w:rsidR="0058425B">
        <w:t>There</w:t>
      </w:r>
      <w:r w:rsidR="0058425B">
        <w:rPr>
          <w:spacing w:val="-5"/>
        </w:rPr>
        <w:t xml:space="preserve"> </w:t>
      </w:r>
      <w:r w:rsidR="0058425B">
        <w:t>were</w:t>
      </w:r>
      <w:r w:rsidR="0058425B">
        <w:rPr>
          <w:spacing w:val="-4"/>
        </w:rPr>
        <w:t xml:space="preserve"> </w:t>
      </w:r>
      <w:r w:rsidR="0058425B">
        <w:t>no</w:t>
      </w:r>
      <w:r w:rsidR="0058425B">
        <w:rPr>
          <w:spacing w:val="-2"/>
        </w:rPr>
        <w:t xml:space="preserve"> </w:t>
      </w:r>
      <w:r w:rsidR="0058425B">
        <w:t>appeals,</w:t>
      </w:r>
      <w:r w:rsidR="0058425B">
        <w:rPr>
          <w:spacing w:val="-5"/>
        </w:rPr>
        <w:t xml:space="preserve"> </w:t>
      </w:r>
      <w:r w:rsidR="0058425B">
        <w:t>expedited</w:t>
      </w:r>
      <w:r w:rsidR="0058425B">
        <w:rPr>
          <w:spacing w:val="-4"/>
        </w:rPr>
        <w:t xml:space="preserve"> </w:t>
      </w:r>
      <w:r w:rsidR="0058425B">
        <w:t>appeals,</w:t>
      </w:r>
      <w:r w:rsidR="0058425B">
        <w:rPr>
          <w:spacing w:val="-3"/>
        </w:rPr>
        <w:t xml:space="preserve"> </w:t>
      </w:r>
      <w:r w:rsidR="0058425B">
        <w:t>state</w:t>
      </w:r>
      <w:r w:rsidR="0058425B">
        <w:rPr>
          <w:spacing w:val="-4"/>
        </w:rPr>
        <w:t xml:space="preserve"> </w:t>
      </w:r>
      <w:r w:rsidR="0058425B">
        <w:t>fair</w:t>
      </w:r>
      <w:r w:rsidR="0058425B">
        <w:rPr>
          <w:spacing w:val="-4"/>
        </w:rPr>
        <w:t xml:space="preserve"> </w:t>
      </w:r>
      <w:r w:rsidR="0058425B">
        <w:t>hearings,</w:t>
      </w:r>
      <w:r w:rsidR="0058425B">
        <w:rPr>
          <w:spacing w:val="-3"/>
        </w:rPr>
        <w:t xml:space="preserve"> </w:t>
      </w:r>
      <w:r w:rsidR="0058425B">
        <w:t>or</w:t>
      </w:r>
      <w:r w:rsidR="0058425B">
        <w:rPr>
          <w:spacing w:val="-5"/>
        </w:rPr>
        <w:t xml:space="preserve"> </w:t>
      </w:r>
      <w:r w:rsidR="0058425B">
        <w:t>second</w:t>
      </w:r>
      <w:r w:rsidR="0058425B">
        <w:rPr>
          <w:spacing w:val="-4"/>
        </w:rPr>
        <w:t xml:space="preserve"> </w:t>
      </w:r>
      <w:r w:rsidR="0058425B">
        <w:t>opinion</w:t>
      </w:r>
      <w:r w:rsidR="0058425B">
        <w:rPr>
          <w:spacing w:val="-3"/>
        </w:rPr>
        <w:t xml:space="preserve"> </w:t>
      </w:r>
      <w:r w:rsidR="0058425B">
        <w:t>requests during FY 23</w:t>
      </w:r>
      <w:r w:rsidR="0074596C">
        <w:t>-24</w:t>
      </w:r>
      <w:r w:rsidR="0058425B">
        <w:t>.</w:t>
      </w:r>
      <w:r w:rsidR="00BB6149">
        <w:t xml:space="preserve"> </w:t>
      </w:r>
    </w:p>
    <w:p w14:paraId="23F946E8" w14:textId="5B147B10" w:rsidR="00AA5276" w:rsidRDefault="00BB7B28">
      <w:pPr>
        <w:pStyle w:val="BodyText"/>
        <w:spacing w:before="121" w:line="276" w:lineRule="auto"/>
      </w:pPr>
      <w:r>
        <w:t xml:space="preserve">In FY 24-25, 13 Quality of Care grievances were submitted, as well as one Related to Customer Service and two fell into the “Other” category as they did not fit into any of the categories listed here. </w:t>
      </w:r>
      <w:r w:rsidR="00391DB4">
        <w:t>Four exempt grievance</w:t>
      </w:r>
      <w:r w:rsidR="00F1760E">
        <w:t>s</w:t>
      </w:r>
      <w:r w:rsidR="00391DB4">
        <w:t xml:space="preserve"> were logged (3 were no contact or unwilling to discuss and one was a misunderstanding). </w:t>
      </w:r>
      <w:r w:rsidR="00BB6149">
        <w:t>There was one appeal in FY 2024, which was resolved.</w:t>
      </w:r>
    </w:p>
    <w:p w14:paraId="7FB2DC4E" w14:textId="7EA5C895" w:rsidR="00DB6BAF" w:rsidRDefault="00DB6BAF">
      <w:pPr>
        <w:pStyle w:val="BodyText"/>
        <w:spacing w:before="121" w:line="276" w:lineRule="auto"/>
      </w:pPr>
      <w:r w:rsidRPr="00DB6BAF">
        <w:t>During FY 2024–25, the County Behavioral Health agency experienced a limited capacity for advanced evaluation of grievances, appeals, expedited appeals, and fair hearings due to the vacancy of a QAM. While the Compliance Manager ensured that all required processes and timelines were followed, the absence of a dedicated QAM constrained the agency’s ability to analyze patterns, identify recurring issues, or evaluate program- or provider-specific trends.</w:t>
      </w:r>
    </w:p>
    <w:p w14:paraId="23F946E9" w14:textId="77777777" w:rsidR="00AA5276" w:rsidRDefault="0058425B">
      <w:pPr>
        <w:pStyle w:val="BodyText"/>
        <w:spacing w:before="118"/>
      </w:pPr>
      <w:r>
        <w:rPr>
          <w:b/>
        </w:rPr>
        <w:t>Timeline:</w:t>
      </w:r>
      <w:r>
        <w:rPr>
          <w:b/>
          <w:spacing w:val="-5"/>
        </w:rPr>
        <w:t xml:space="preserve"> </w:t>
      </w:r>
      <w:r>
        <w:t>Compliance</w:t>
      </w:r>
      <w:r>
        <w:rPr>
          <w:spacing w:val="-1"/>
        </w:rPr>
        <w:t xml:space="preserve"> </w:t>
      </w:r>
      <w:r>
        <w:t>Officer</w:t>
      </w:r>
      <w:r>
        <w:rPr>
          <w:spacing w:val="-3"/>
        </w:rPr>
        <w:t xml:space="preserve"> </w:t>
      </w:r>
      <w:r>
        <w:t>will</w:t>
      </w:r>
      <w:r>
        <w:rPr>
          <w:spacing w:val="-4"/>
        </w:rPr>
        <w:t xml:space="preserve"> </w:t>
      </w:r>
      <w:r>
        <w:t>present</w:t>
      </w:r>
      <w:r>
        <w:rPr>
          <w:spacing w:val="-3"/>
        </w:rPr>
        <w:t xml:space="preserve"> </w:t>
      </w:r>
      <w:r>
        <w:t>data</w:t>
      </w:r>
      <w:r>
        <w:rPr>
          <w:spacing w:val="-2"/>
        </w:rPr>
        <w:t xml:space="preserve"> </w:t>
      </w:r>
      <w:r>
        <w:t>to</w:t>
      </w:r>
      <w:r>
        <w:rPr>
          <w:spacing w:val="-3"/>
        </w:rPr>
        <w:t xml:space="preserve"> </w:t>
      </w:r>
      <w:r>
        <w:t>the</w:t>
      </w:r>
      <w:r>
        <w:rPr>
          <w:spacing w:val="-4"/>
        </w:rPr>
        <w:t xml:space="preserve"> </w:t>
      </w:r>
      <w:r>
        <w:t>QIC</w:t>
      </w:r>
      <w:r>
        <w:rPr>
          <w:spacing w:val="-3"/>
        </w:rPr>
        <w:t xml:space="preserve"> </w:t>
      </w:r>
      <w:r>
        <w:t>twice</w:t>
      </w:r>
      <w:r>
        <w:rPr>
          <w:spacing w:val="-3"/>
        </w:rPr>
        <w:t xml:space="preserve"> </w:t>
      </w:r>
      <w:r>
        <w:t>a</w:t>
      </w:r>
      <w:r>
        <w:rPr>
          <w:spacing w:val="-2"/>
        </w:rPr>
        <w:t xml:space="preserve"> year.</w:t>
      </w:r>
    </w:p>
    <w:p w14:paraId="23F946EC" w14:textId="6BC6A8C3" w:rsidR="00AA5276" w:rsidRDefault="0058425B" w:rsidP="00E67C12">
      <w:pPr>
        <w:pStyle w:val="BodyText"/>
        <w:spacing w:before="153"/>
        <w:ind w:left="540"/>
        <w:rPr>
          <w:spacing w:val="-4"/>
        </w:rPr>
      </w:pPr>
      <w:r>
        <w:rPr>
          <w:b/>
        </w:rPr>
        <w:t>Lead</w:t>
      </w:r>
      <w:r>
        <w:rPr>
          <w:b/>
          <w:spacing w:val="-5"/>
        </w:rPr>
        <w:t xml:space="preserve"> </w:t>
      </w:r>
      <w:r>
        <w:rPr>
          <w:b/>
        </w:rPr>
        <w:t>Staff:</w:t>
      </w:r>
      <w:r>
        <w:rPr>
          <w:b/>
          <w:spacing w:val="-1"/>
        </w:rPr>
        <w:t xml:space="preserve"> </w:t>
      </w:r>
      <w:r>
        <w:t>Compliance</w:t>
      </w:r>
      <w:r>
        <w:rPr>
          <w:spacing w:val="-4"/>
        </w:rPr>
        <w:t xml:space="preserve"> </w:t>
      </w:r>
      <w:r>
        <w:t>Officer,</w:t>
      </w:r>
      <w:r>
        <w:rPr>
          <w:spacing w:val="-2"/>
        </w:rPr>
        <w:t xml:space="preserve"> </w:t>
      </w:r>
      <w:r>
        <w:t>QIC</w:t>
      </w:r>
      <w:r>
        <w:rPr>
          <w:spacing w:val="-3"/>
        </w:rPr>
        <w:t xml:space="preserve"> </w:t>
      </w:r>
      <w:r>
        <w:t>and</w:t>
      </w:r>
      <w:r>
        <w:rPr>
          <w:spacing w:val="-2"/>
        </w:rPr>
        <w:t xml:space="preserve"> </w:t>
      </w:r>
      <w:r w:rsidR="00BD5418">
        <w:rPr>
          <w:spacing w:val="-4"/>
        </w:rPr>
        <w:t>Project Coordinator</w:t>
      </w:r>
      <w:r>
        <w:rPr>
          <w:spacing w:val="-4"/>
        </w:rPr>
        <w:t>.</w:t>
      </w:r>
    </w:p>
    <w:p w14:paraId="387D20E9" w14:textId="2EC45B5C" w:rsidR="005D4939" w:rsidRPr="005D4939" w:rsidRDefault="005D4939" w:rsidP="00E67C12">
      <w:pPr>
        <w:pStyle w:val="BodyText"/>
        <w:spacing w:before="123"/>
        <w:ind w:left="540"/>
        <w:rPr>
          <w:b/>
        </w:rPr>
      </w:pPr>
      <w:r>
        <w:rPr>
          <w:b/>
        </w:rPr>
        <w:t xml:space="preserve">Contractor: </w:t>
      </w:r>
      <w:r w:rsidRPr="005D4939">
        <w:rPr>
          <w:bCs/>
        </w:rPr>
        <w:t>CalMHSA</w:t>
      </w:r>
    </w:p>
    <w:p w14:paraId="3AB0786D" w14:textId="77777777" w:rsidR="0083502A" w:rsidRDefault="0083502A">
      <w:pPr>
        <w:pStyle w:val="Heading2"/>
        <w:ind w:left="344"/>
        <w:jc w:val="both"/>
        <w:rPr>
          <w:color w:val="2D74B5"/>
        </w:rPr>
      </w:pPr>
      <w:bookmarkStart w:id="16" w:name="_bookmark14"/>
      <w:bookmarkEnd w:id="16"/>
    </w:p>
    <w:p w14:paraId="23F946ED" w14:textId="5A278F47" w:rsidR="00AA5276" w:rsidRDefault="0058425B">
      <w:pPr>
        <w:pStyle w:val="Heading2"/>
        <w:ind w:left="344"/>
        <w:jc w:val="both"/>
      </w:pPr>
      <w:r>
        <w:rPr>
          <w:color w:val="2D74B5"/>
        </w:rPr>
        <w:t>Goal</w:t>
      </w:r>
      <w:r>
        <w:rPr>
          <w:color w:val="2D74B5"/>
          <w:spacing w:val="-2"/>
        </w:rPr>
        <w:t xml:space="preserve"> </w:t>
      </w:r>
      <w:r>
        <w:rPr>
          <w:color w:val="2D74B5"/>
        </w:rPr>
        <w:t>4.3</w:t>
      </w:r>
      <w:r>
        <w:rPr>
          <w:color w:val="2D74B5"/>
          <w:spacing w:val="-2"/>
        </w:rPr>
        <w:t xml:space="preserve"> </w:t>
      </w:r>
      <w:r>
        <w:rPr>
          <w:color w:val="2D74B5"/>
        </w:rPr>
        <w:t>Change</w:t>
      </w:r>
      <w:r>
        <w:rPr>
          <w:color w:val="2D74B5"/>
          <w:spacing w:val="-3"/>
        </w:rPr>
        <w:t xml:space="preserve"> </w:t>
      </w:r>
      <w:r>
        <w:rPr>
          <w:color w:val="2D74B5"/>
        </w:rPr>
        <w:t>of</w:t>
      </w:r>
      <w:r>
        <w:rPr>
          <w:color w:val="2D74B5"/>
          <w:spacing w:val="-2"/>
        </w:rPr>
        <w:t xml:space="preserve"> </w:t>
      </w:r>
      <w:r>
        <w:rPr>
          <w:color w:val="2D74B5"/>
        </w:rPr>
        <w:t>Provider</w:t>
      </w:r>
      <w:r>
        <w:rPr>
          <w:color w:val="2D74B5"/>
          <w:spacing w:val="-2"/>
        </w:rPr>
        <w:t xml:space="preserve"> </w:t>
      </w:r>
      <w:r>
        <w:rPr>
          <w:color w:val="2D74B5"/>
        </w:rPr>
        <w:t>(COP)</w:t>
      </w:r>
      <w:r>
        <w:rPr>
          <w:color w:val="2D74B5"/>
          <w:spacing w:val="-3"/>
        </w:rPr>
        <w:t xml:space="preserve"> </w:t>
      </w:r>
      <w:r>
        <w:rPr>
          <w:color w:val="2D74B5"/>
          <w:spacing w:val="-2"/>
        </w:rPr>
        <w:t>Requests:</w:t>
      </w:r>
    </w:p>
    <w:p w14:paraId="23F946EE" w14:textId="13735780" w:rsidR="00AA5276" w:rsidRDefault="0058425B">
      <w:pPr>
        <w:pStyle w:val="BodyText"/>
        <w:spacing w:before="166" w:line="276" w:lineRule="auto"/>
        <w:ind w:right="388"/>
        <w:jc w:val="both"/>
      </w:pPr>
      <w:r>
        <w:t>To</w:t>
      </w:r>
      <w:r>
        <w:rPr>
          <w:spacing w:val="-2"/>
        </w:rPr>
        <w:t xml:space="preserve"> </w:t>
      </w:r>
      <w:r>
        <w:t>evaluate</w:t>
      </w:r>
      <w:r>
        <w:rPr>
          <w:spacing w:val="-5"/>
        </w:rPr>
        <w:t xml:space="preserve"> </w:t>
      </w:r>
      <w:r w:rsidR="00C64294">
        <w:t>member</w:t>
      </w:r>
      <w:r>
        <w:rPr>
          <w:spacing w:val="-3"/>
        </w:rPr>
        <w:t xml:space="preserve"> </w:t>
      </w:r>
      <w:r>
        <w:t>requests</w:t>
      </w:r>
      <w:r>
        <w:rPr>
          <w:spacing w:val="-5"/>
        </w:rPr>
        <w:t xml:space="preserve"> </w:t>
      </w:r>
      <w:r>
        <w:t>to</w:t>
      </w:r>
      <w:r>
        <w:rPr>
          <w:spacing w:val="-2"/>
        </w:rPr>
        <w:t xml:space="preserve"> </w:t>
      </w:r>
      <w:r>
        <w:t>change</w:t>
      </w:r>
      <w:r>
        <w:rPr>
          <w:spacing w:val="-5"/>
        </w:rPr>
        <w:t xml:space="preserve"> </w:t>
      </w:r>
      <w:r>
        <w:t>persons</w:t>
      </w:r>
      <w:r>
        <w:rPr>
          <w:spacing w:val="-3"/>
        </w:rPr>
        <w:t xml:space="preserve"> </w:t>
      </w:r>
      <w:r>
        <w:t>providing</w:t>
      </w:r>
      <w:r>
        <w:rPr>
          <w:spacing w:val="-5"/>
        </w:rPr>
        <w:t xml:space="preserve"> </w:t>
      </w:r>
      <w:r>
        <w:t>services</w:t>
      </w:r>
      <w:r>
        <w:rPr>
          <w:spacing w:val="-5"/>
        </w:rPr>
        <w:t xml:space="preserve"> </w:t>
      </w:r>
      <w:r>
        <w:t>for</w:t>
      </w:r>
      <w:r>
        <w:rPr>
          <w:spacing w:val="-4"/>
        </w:rPr>
        <w:t xml:space="preserve"> </w:t>
      </w:r>
      <w:r>
        <w:t>timeliness,</w:t>
      </w:r>
      <w:r>
        <w:rPr>
          <w:spacing w:val="-3"/>
        </w:rPr>
        <w:t xml:space="preserve"> </w:t>
      </w:r>
      <w:r>
        <w:t>care concerns, and trends.</w:t>
      </w:r>
    </w:p>
    <w:p w14:paraId="23F946EF" w14:textId="0955D935" w:rsidR="00AA5276" w:rsidRDefault="00C64294">
      <w:pPr>
        <w:pStyle w:val="BodyText"/>
        <w:spacing w:before="120" w:line="276" w:lineRule="auto"/>
        <w:ind w:right="496"/>
        <w:jc w:val="both"/>
      </w:pPr>
      <w:r>
        <w:rPr>
          <w:b/>
        </w:rPr>
        <w:t>Member</w:t>
      </w:r>
      <w:r w:rsidR="0058425B">
        <w:rPr>
          <w:b/>
          <w:spacing w:val="-5"/>
        </w:rPr>
        <w:t xml:space="preserve"> </w:t>
      </w:r>
      <w:r w:rsidR="0058425B">
        <w:rPr>
          <w:b/>
        </w:rPr>
        <w:t>Impact:</w:t>
      </w:r>
      <w:r w:rsidR="0058425B">
        <w:rPr>
          <w:b/>
          <w:spacing w:val="-3"/>
        </w:rPr>
        <w:t xml:space="preserve"> </w:t>
      </w:r>
      <w:r w:rsidR="0058425B">
        <w:t>Monitoring</w:t>
      </w:r>
      <w:r w:rsidR="0058425B">
        <w:rPr>
          <w:spacing w:val="-6"/>
        </w:rPr>
        <w:t xml:space="preserve"> </w:t>
      </w:r>
      <w:r w:rsidR="0058425B">
        <w:t>the</w:t>
      </w:r>
      <w:r w:rsidR="0058425B">
        <w:rPr>
          <w:spacing w:val="-3"/>
        </w:rPr>
        <w:t xml:space="preserve"> </w:t>
      </w:r>
      <w:r w:rsidR="0058425B">
        <w:t>change</w:t>
      </w:r>
      <w:r w:rsidR="0058425B">
        <w:rPr>
          <w:spacing w:val="-6"/>
        </w:rPr>
        <w:t xml:space="preserve"> </w:t>
      </w:r>
      <w:r w:rsidR="0058425B">
        <w:t>of</w:t>
      </w:r>
      <w:r w:rsidR="0058425B">
        <w:rPr>
          <w:spacing w:val="-5"/>
        </w:rPr>
        <w:t xml:space="preserve"> </w:t>
      </w:r>
      <w:r w:rsidR="0058425B">
        <w:t>provider</w:t>
      </w:r>
      <w:r w:rsidR="0058425B">
        <w:rPr>
          <w:spacing w:val="-3"/>
        </w:rPr>
        <w:t xml:space="preserve"> </w:t>
      </w:r>
      <w:r w:rsidR="0058425B">
        <w:t>requests</w:t>
      </w:r>
      <w:r w:rsidR="0058425B">
        <w:rPr>
          <w:spacing w:val="-6"/>
        </w:rPr>
        <w:t xml:space="preserve"> </w:t>
      </w:r>
      <w:r w:rsidR="0058425B">
        <w:t>ensures</w:t>
      </w:r>
      <w:r w:rsidR="0058425B">
        <w:rPr>
          <w:spacing w:val="-4"/>
        </w:rPr>
        <w:t xml:space="preserve"> </w:t>
      </w:r>
      <w:r w:rsidR="0058425B">
        <w:t>that</w:t>
      </w:r>
      <w:r w:rsidR="0058425B">
        <w:rPr>
          <w:spacing w:val="-5"/>
        </w:rPr>
        <w:t xml:space="preserve"> </w:t>
      </w:r>
      <w:r w:rsidR="0058425B">
        <w:t>a</w:t>
      </w:r>
      <w:r w:rsidR="0058425B">
        <w:rPr>
          <w:spacing w:val="-4"/>
        </w:rPr>
        <w:t xml:space="preserve"> </w:t>
      </w:r>
      <w:r w:rsidR="0058425B">
        <w:t>seamless process is in</w:t>
      </w:r>
      <w:r w:rsidR="0058425B">
        <w:rPr>
          <w:spacing w:val="-1"/>
        </w:rPr>
        <w:t xml:space="preserve"> </w:t>
      </w:r>
      <w:r w:rsidR="0058425B">
        <w:t>place</w:t>
      </w:r>
      <w:r w:rsidR="0058425B">
        <w:rPr>
          <w:spacing w:val="-2"/>
        </w:rPr>
        <w:t xml:space="preserve"> </w:t>
      </w:r>
      <w:r w:rsidR="0058425B">
        <w:t>for</w:t>
      </w:r>
      <w:r w:rsidR="0058425B">
        <w:rPr>
          <w:spacing w:val="-1"/>
        </w:rPr>
        <w:t xml:space="preserve"> </w:t>
      </w:r>
      <w:r>
        <w:t>members</w:t>
      </w:r>
      <w:r w:rsidR="0058425B">
        <w:t xml:space="preserve"> to change</w:t>
      </w:r>
      <w:r w:rsidR="0058425B">
        <w:rPr>
          <w:spacing w:val="-2"/>
        </w:rPr>
        <w:t xml:space="preserve"> </w:t>
      </w:r>
      <w:r w:rsidR="0058425B">
        <w:t>providers, as</w:t>
      </w:r>
      <w:r w:rsidR="0058425B">
        <w:rPr>
          <w:spacing w:val="-2"/>
        </w:rPr>
        <w:t xml:space="preserve"> </w:t>
      </w:r>
      <w:r w:rsidR="0058425B">
        <w:t>appropriate,</w:t>
      </w:r>
      <w:r w:rsidR="0058425B">
        <w:rPr>
          <w:spacing w:val="-2"/>
        </w:rPr>
        <w:t xml:space="preserve"> </w:t>
      </w:r>
      <w:r w:rsidR="0058425B">
        <w:t>and monitor</w:t>
      </w:r>
      <w:r w:rsidR="0058425B">
        <w:rPr>
          <w:spacing w:val="-1"/>
        </w:rPr>
        <w:t xml:space="preserve"> </w:t>
      </w:r>
      <w:r w:rsidR="0058425B">
        <w:t>for training opportunities to improve service delivery.</w:t>
      </w:r>
    </w:p>
    <w:p w14:paraId="49EEA944" w14:textId="77777777" w:rsidR="00F1760E" w:rsidRDefault="00F1760E">
      <w:pPr>
        <w:rPr>
          <w:b/>
          <w:spacing w:val="-2"/>
          <w:sz w:val="24"/>
        </w:rPr>
      </w:pPr>
      <w:r>
        <w:rPr>
          <w:b/>
          <w:spacing w:val="-2"/>
          <w:sz w:val="24"/>
        </w:rPr>
        <w:br w:type="page"/>
      </w:r>
    </w:p>
    <w:p w14:paraId="61362547" w14:textId="77777777" w:rsidR="00D00A9E" w:rsidRDefault="00D00A9E">
      <w:pPr>
        <w:spacing w:before="120"/>
        <w:ind w:left="560"/>
        <w:rPr>
          <w:b/>
          <w:spacing w:val="-2"/>
          <w:sz w:val="24"/>
        </w:rPr>
      </w:pPr>
    </w:p>
    <w:p w14:paraId="23F946F0" w14:textId="400A2B91" w:rsidR="00AA5276" w:rsidRDefault="0058425B">
      <w:pPr>
        <w:spacing w:before="120"/>
        <w:ind w:left="560"/>
        <w:rPr>
          <w:b/>
          <w:sz w:val="24"/>
        </w:rPr>
      </w:pPr>
      <w:r>
        <w:rPr>
          <w:b/>
          <w:spacing w:val="-2"/>
          <w:sz w:val="24"/>
        </w:rPr>
        <w:t>Interventions:</w:t>
      </w:r>
    </w:p>
    <w:p w14:paraId="23F946F1" w14:textId="3D7A8618" w:rsidR="00AA5276" w:rsidRDefault="0058425B">
      <w:pPr>
        <w:pStyle w:val="ListParagraph"/>
        <w:numPr>
          <w:ilvl w:val="0"/>
          <w:numId w:val="12"/>
        </w:numPr>
        <w:tabs>
          <w:tab w:val="left" w:pos="1280"/>
        </w:tabs>
        <w:spacing w:line="278" w:lineRule="auto"/>
        <w:ind w:right="500"/>
        <w:rPr>
          <w:sz w:val="24"/>
        </w:rPr>
      </w:pPr>
      <w:r>
        <w:rPr>
          <w:sz w:val="24"/>
        </w:rPr>
        <w:t>Change</w:t>
      </w:r>
      <w:r>
        <w:rPr>
          <w:spacing w:val="-6"/>
          <w:sz w:val="24"/>
        </w:rPr>
        <w:t xml:space="preserve"> </w:t>
      </w:r>
      <w:r>
        <w:rPr>
          <w:sz w:val="24"/>
        </w:rPr>
        <w:t>of</w:t>
      </w:r>
      <w:r>
        <w:rPr>
          <w:spacing w:val="-4"/>
          <w:sz w:val="24"/>
        </w:rPr>
        <w:t xml:space="preserve"> </w:t>
      </w:r>
      <w:r>
        <w:rPr>
          <w:sz w:val="24"/>
        </w:rPr>
        <w:t>provider</w:t>
      </w:r>
      <w:r>
        <w:rPr>
          <w:spacing w:val="-3"/>
          <w:sz w:val="24"/>
        </w:rPr>
        <w:t xml:space="preserve"> </w:t>
      </w:r>
      <w:r>
        <w:rPr>
          <w:sz w:val="24"/>
        </w:rPr>
        <w:t>requests</w:t>
      </w:r>
      <w:r>
        <w:rPr>
          <w:spacing w:val="-4"/>
          <w:sz w:val="24"/>
        </w:rPr>
        <w:t xml:space="preserve"> </w:t>
      </w:r>
      <w:r>
        <w:rPr>
          <w:sz w:val="24"/>
        </w:rPr>
        <w:t>are</w:t>
      </w:r>
      <w:r>
        <w:rPr>
          <w:spacing w:val="-5"/>
          <w:sz w:val="24"/>
        </w:rPr>
        <w:t xml:space="preserve"> </w:t>
      </w:r>
      <w:r>
        <w:rPr>
          <w:sz w:val="24"/>
        </w:rPr>
        <w:t>completed</w:t>
      </w:r>
      <w:r>
        <w:rPr>
          <w:spacing w:val="-5"/>
          <w:sz w:val="24"/>
        </w:rPr>
        <w:t xml:space="preserve"> </w:t>
      </w:r>
      <w:r>
        <w:rPr>
          <w:sz w:val="24"/>
        </w:rPr>
        <w:t>for</w:t>
      </w:r>
      <w:r>
        <w:rPr>
          <w:spacing w:val="-5"/>
          <w:sz w:val="24"/>
        </w:rPr>
        <w:t xml:space="preserve"> </w:t>
      </w:r>
      <w:r>
        <w:rPr>
          <w:sz w:val="24"/>
        </w:rPr>
        <w:t>any</w:t>
      </w:r>
      <w:r>
        <w:rPr>
          <w:spacing w:val="-4"/>
          <w:sz w:val="24"/>
        </w:rPr>
        <w:t xml:space="preserve"> </w:t>
      </w:r>
      <w:r w:rsidR="000F2289">
        <w:rPr>
          <w:sz w:val="24"/>
        </w:rPr>
        <w:t>member</w:t>
      </w:r>
      <w:r>
        <w:rPr>
          <w:spacing w:val="-3"/>
          <w:sz w:val="24"/>
        </w:rPr>
        <w:t xml:space="preserve"> </w:t>
      </w:r>
      <w:r>
        <w:rPr>
          <w:sz w:val="24"/>
        </w:rPr>
        <w:t>that</w:t>
      </w:r>
      <w:r>
        <w:rPr>
          <w:spacing w:val="-3"/>
          <w:sz w:val="24"/>
        </w:rPr>
        <w:t xml:space="preserve"> </w:t>
      </w:r>
      <w:r>
        <w:rPr>
          <w:sz w:val="24"/>
        </w:rPr>
        <w:t>requests</w:t>
      </w:r>
      <w:r>
        <w:rPr>
          <w:spacing w:val="-4"/>
          <w:sz w:val="24"/>
        </w:rPr>
        <w:t xml:space="preserve"> </w:t>
      </w:r>
      <w:r>
        <w:rPr>
          <w:sz w:val="24"/>
        </w:rPr>
        <w:t>a</w:t>
      </w:r>
      <w:r>
        <w:rPr>
          <w:spacing w:val="-8"/>
          <w:sz w:val="24"/>
        </w:rPr>
        <w:t xml:space="preserve"> </w:t>
      </w:r>
      <w:r>
        <w:rPr>
          <w:sz w:val="24"/>
        </w:rPr>
        <w:t>change. Agency staff will complete the form in the event of verbal requests.</w:t>
      </w:r>
    </w:p>
    <w:p w14:paraId="23F946F2" w14:textId="192E8A79" w:rsidR="00AA5276" w:rsidRDefault="00BD5418">
      <w:pPr>
        <w:pStyle w:val="ListParagraph"/>
        <w:numPr>
          <w:ilvl w:val="0"/>
          <w:numId w:val="12"/>
        </w:numPr>
        <w:tabs>
          <w:tab w:val="left" w:pos="1279"/>
        </w:tabs>
        <w:spacing w:before="115"/>
        <w:ind w:left="1279" w:hanging="359"/>
        <w:rPr>
          <w:sz w:val="24"/>
        </w:rPr>
      </w:pPr>
      <w:r w:rsidRPr="00BA6B63">
        <w:rPr>
          <w:sz w:val="24"/>
          <w:szCs w:val="24"/>
        </w:rPr>
        <w:t>Compliance Manager</w:t>
      </w:r>
      <w:r w:rsidRPr="00BA6B63">
        <w:rPr>
          <w:spacing w:val="-4"/>
          <w:sz w:val="24"/>
          <w:szCs w:val="24"/>
        </w:rPr>
        <w:t xml:space="preserve"> </w:t>
      </w:r>
      <w:r w:rsidRPr="00BA6B63">
        <w:rPr>
          <w:sz w:val="24"/>
          <w:szCs w:val="24"/>
        </w:rPr>
        <w:t>and</w:t>
      </w:r>
      <w:r w:rsidRPr="00BA6B63">
        <w:rPr>
          <w:spacing w:val="-2"/>
          <w:sz w:val="24"/>
          <w:szCs w:val="24"/>
        </w:rPr>
        <w:t xml:space="preserve"> </w:t>
      </w:r>
      <w:r w:rsidRPr="00BA6B63">
        <w:rPr>
          <w:sz w:val="24"/>
          <w:szCs w:val="24"/>
        </w:rPr>
        <w:t>Project</w:t>
      </w:r>
      <w:r w:rsidRPr="00BA6B63">
        <w:rPr>
          <w:spacing w:val="-1"/>
          <w:sz w:val="24"/>
          <w:szCs w:val="24"/>
        </w:rPr>
        <w:t xml:space="preserve"> </w:t>
      </w:r>
      <w:r w:rsidRPr="00BA6B63">
        <w:rPr>
          <w:spacing w:val="-2"/>
          <w:sz w:val="24"/>
          <w:szCs w:val="24"/>
        </w:rPr>
        <w:t>Coordinator</w:t>
      </w:r>
      <w:r>
        <w:rPr>
          <w:sz w:val="24"/>
        </w:rPr>
        <w:t xml:space="preserve"> </w:t>
      </w:r>
      <w:r w:rsidR="0058425B">
        <w:rPr>
          <w:sz w:val="24"/>
        </w:rPr>
        <w:t>will</w:t>
      </w:r>
      <w:r w:rsidR="0058425B">
        <w:rPr>
          <w:spacing w:val="-3"/>
          <w:sz w:val="24"/>
        </w:rPr>
        <w:t xml:space="preserve"> </w:t>
      </w:r>
      <w:r w:rsidR="0058425B">
        <w:rPr>
          <w:sz w:val="24"/>
        </w:rPr>
        <w:t>review</w:t>
      </w:r>
      <w:r w:rsidR="0058425B">
        <w:rPr>
          <w:spacing w:val="-1"/>
          <w:sz w:val="24"/>
        </w:rPr>
        <w:t xml:space="preserve"> </w:t>
      </w:r>
      <w:r w:rsidR="0058425B">
        <w:rPr>
          <w:sz w:val="24"/>
        </w:rPr>
        <w:t>annually</w:t>
      </w:r>
      <w:r w:rsidR="0058425B">
        <w:rPr>
          <w:spacing w:val="-2"/>
          <w:sz w:val="24"/>
        </w:rPr>
        <w:t xml:space="preserve"> </w:t>
      </w:r>
      <w:r w:rsidR="0058425B">
        <w:rPr>
          <w:sz w:val="24"/>
        </w:rPr>
        <w:t>for</w:t>
      </w:r>
      <w:r w:rsidR="0058425B">
        <w:rPr>
          <w:spacing w:val="-2"/>
          <w:sz w:val="24"/>
        </w:rPr>
        <w:t xml:space="preserve"> </w:t>
      </w:r>
      <w:r w:rsidR="0058425B">
        <w:rPr>
          <w:sz w:val="24"/>
        </w:rPr>
        <w:t>trends</w:t>
      </w:r>
      <w:r w:rsidR="0058425B">
        <w:rPr>
          <w:spacing w:val="-3"/>
          <w:sz w:val="24"/>
        </w:rPr>
        <w:t xml:space="preserve"> </w:t>
      </w:r>
      <w:r w:rsidR="0058425B">
        <w:rPr>
          <w:sz w:val="24"/>
        </w:rPr>
        <w:t>and</w:t>
      </w:r>
      <w:r w:rsidR="0058425B">
        <w:rPr>
          <w:spacing w:val="-3"/>
          <w:sz w:val="24"/>
        </w:rPr>
        <w:t xml:space="preserve"> </w:t>
      </w:r>
      <w:r w:rsidR="0058425B">
        <w:rPr>
          <w:sz w:val="24"/>
        </w:rPr>
        <w:t>quality</w:t>
      </w:r>
      <w:r w:rsidR="0058425B">
        <w:rPr>
          <w:spacing w:val="-4"/>
          <w:sz w:val="24"/>
        </w:rPr>
        <w:t xml:space="preserve"> </w:t>
      </w:r>
      <w:r w:rsidR="0058425B">
        <w:rPr>
          <w:sz w:val="24"/>
        </w:rPr>
        <w:t>of</w:t>
      </w:r>
      <w:r w:rsidR="0058425B">
        <w:rPr>
          <w:spacing w:val="-1"/>
          <w:sz w:val="24"/>
        </w:rPr>
        <w:t xml:space="preserve"> </w:t>
      </w:r>
      <w:r w:rsidR="0058425B">
        <w:rPr>
          <w:sz w:val="24"/>
        </w:rPr>
        <w:t xml:space="preserve">care </w:t>
      </w:r>
      <w:r w:rsidR="0058425B">
        <w:rPr>
          <w:spacing w:val="-2"/>
          <w:sz w:val="24"/>
        </w:rPr>
        <w:t>issues.</w:t>
      </w:r>
    </w:p>
    <w:p w14:paraId="23F946F3" w14:textId="22D9524A" w:rsidR="00AA5276" w:rsidRPr="00E83C97" w:rsidRDefault="00BD5418">
      <w:pPr>
        <w:pStyle w:val="ListParagraph"/>
        <w:numPr>
          <w:ilvl w:val="0"/>
          <w:numId w:val="12"/>
        </w:numPr>
        <w:tabs>
          <w:tab w:val="left" w:pos="1279"/>
        </w:tabs>
        <w:ind w:left="1279" w:hanging="359"/>
        <w:rPr>
          <w:sz w:val="24"/>
        </w:rPr>
      </w:pPr>
      <w:r w:rsidRPr="00B672E3">
        <w:rPr>
          <w:sz w:val="24"/>
          <w:szCs w:val="24"/>
        </w:rPr>
        <w:t>Compliance Manager</w:t>
      </w:r>
      <w:r w:rsidRPr="00B672E3">
        <w:rPr>
          <w:spacing w:val="-4"/>
          <w:sz w:val="24"/>
          <w:szCs w:val="24"/>
        </w:rPr>
        <w:t xml:space="preserve"> </w:t>
      </w:r>
      <w:r w:rsidRPr="00B672E3">
        <w:rPr>
          <w:sz w:val="24"/>
          <w:szCs w:val="24"/>
        </w:rPr>
        <w:t>and</w:t>
      </w:r>
      <w:r w:rsidRPr="00B672E3">
        <w:rPr>
          <w:spacing w:val="-2"/>
          <w:sz w:val="24"/>
          <w:szCs w:val="24"/>
        </w:rPr>
        <w:t xml:space="preserve"> </w:t>
      </w:r>
      <w:r w:rsidRPr="00B672E3">
        <w:rPr>
          <w:sz w:val="24"/>
          <w:szCs w:val="24"/>
        </w:rPr>
        <w:t>Project</w:t>
      </w:r>
      <w:r w:rsidRPr="00B672E3">
        <w:rPr>
          <w:spacing w:val="-1"/>
          <w:sz w:val="24"/>
          <w:szCs w:val="24"/>
        </w:rPr>
        <w:t xml:space="preserve"> </w:t>
      </w:r>
      <w:r w:rsidRPr="00B672E3">
        <w:rPr>
          <w:spacing w:val="-2"/>
          <w:sz w:val="24"/>
          <w:szCs w:val="24"/>
        </w:rPr>
        <w:t>Coordinator</w:t>
      </w:r>
      <w:r w:rsidR="0058425B">
        <w:rPr>
          <w:spacing w:val="-1"/>
          <w:sz w:val="24"/>
        </w:rPr>
        <w:t xml:space="preserve"> </w:t>
      </w:r>
      <w:r w:rsidR="0058425B">
        <w:rPr>
          <w:sz w:val="24"/>
        </w:rPr>
        <w:t>will</w:t>
      </w:r>
      <w:r w:rsidR="0058425B">
        <w:rPr>
          <w:spacing w:val="-4"/>
          <w:sz w:val="24"/>
        </w:rPr>
        <w:t xml:space="preserve"> </w:t>
      </w:r>
      <w:r w:rsidR="0058425B">
        <w:rPr>
          <w:sz w:val="24"/>
        </w:rPr>
        <w:t>report</w:t>
      </w:r>
      <w:r w:rsidR="0058425B">
        <w:rPr>
          <w:spacing w:val="-1"/>
          <w:sz w:val="24"/>
        </w:rPr>
        <w:t xml:space="preserve"> </w:t>
      </w:r>
      <w:r w:rsidR="0058425B">
        <w:rPr>
          <w:sz w:val="24"/>
        </w:rPr>
        <w:t>any</w:t>
      </w:r>
      <w:r w:rsidR="0058425B">
        <w:rPr>
          <w:spacing w:val="-5"/>
          <w:sz w:val="24"/>
        </w:rPr>
        <w:t xml:space="preserve"> </w:t>
      </w:r>
      <w:r w:rsidR="0058425B">
        <w:rPr>
          <w:sz w:val="24"/>
        </w:rPr>
        <w:t>identified</w:t>
      </w:r>
      <w:r w:rsidR="0058425B">
        <w:rPr>
          <w:spacing w:val="-3"/>
          <w:sz w:val="24"/>
        </w:rPr>
        <w:t xml:space="preserve"> </w:t>
      </w:r>
      <w:r w:rsidR="0058425B">
        <w:rPr>
          <w:sz w:val="24"/>
        </w:rPr>
        <w:t>trends</w:t>
      </w:r>
      <w:r w:rsidR="0058425B">
        <w:rPr>
          <w:spacing w:val="-1"/>
          <w:sz w:val="24"/>
        </w:rPr>
        <w:t xml:space="preserve"> </w:t>
      </w:r>
      <w:r w:rsidR="0058425B">
        <w:rPr>
          <w:sz w:val="24"/>
        </w:rPr>
        <w:t>or</w:t>
      </w:r>
      <w:r w:rsidR="0058425B">
        <w:rPr>
          <w:spacing w:val="-1"/>
          <w:sz w:val="24"/>
        </w:rPr>
        <w:t xml:space="preserve"> </w:t>
      </w:r>
      <w:r w:rsidR="0058425B">
        <w:rPr>
          <w:sz w:val="24"/>
        </w:rPr>
        <w:t>patterns</w:t>
      </w:r>
      <w:r w:rsidR="0058425B">
        <w:rPr>
          <w:spacing w:val="-7"/>
          <w:sz w:val="24"/>
        </w:rPr>
        <w:t xml:space="preserve"> </w:t>
      </w:r>
      <w:r w:rsidR="0058425B">
        <w:rPr>
          <w:sz w:val="24"/>
        </w:rPr>
        <w:t>to</w:t>
      </w:r>
      <w:r w:rsidR="0058425B">
        <w:rPr>
          <w:spacing w:val="-3"/>
          <w:sz w:val="24"/>
        </w:rPr>
        <w:t xml:space="preserve"> </w:t>
      </w:r>
      <w:r w:rsidR="0058425B">
        <w:rPr>
          <w:sz w:val="24"/>
        </w:rPr>
        <w:t>the</w:t>
      </w:r>
      <w:r w:rsidR="0058425B">
        <w:rPr>
          <w:spacing w:val="-3"/>
          <w:sz w:val="24"/>
        </w:rPr>
        <w:t xml:space="preserve"> </w:t>
      </w:r>
      <w:r w:rsidR="0058425B">
        <w:rPr>
          <w:spacing w:val="-4"/>
          <w:sz w:val="24"/>
        </w:rPr>
        <w:t>QIC.</w:t>
      </w:r>
    </w:p>
    <w:p w14:paraId="6401C720" w14:textId="5FB5BA1E" w:rsidR="005B6120" w:rsidRDefault="00B672E3">
      <w:pPr>
        <w:pStyle w:val="ListParagraph"/>
        <w:numPr>
          <w:ilvl w:val="0"/>
          <w:numId w:val="12"/>
        </w:numPr>
        <w:tabs>
          <w:tab w:val="left" w:pos="1279"/>
        </w:tabs>
        <w:ind w:left="1279" w:hanging="359"/>
        <w:rPr>
          <w:sz w:val="24"/>
        </w:rPr>
      </w:pPr>
      <w:r>
        <w:rPr>
          <w:sz w:val="24"/>
        </w:rPr>
        <w:t xml:space="preserve">Change of Provider requests will be </w:t>
      </w:r>
      <w:r w:rsidR="005B6120" w:rsidRPr="005B6120">
        <w:rPr>
          <w:sz w:val="24"/>
        </w:rPr>
        <w:t>reported to the QIC annually with a trigger of deeper review when a provider has more than two in the same quarter or more than five for the year.</w:t>
      </w:r>
    </w:p>
    <w:p w14:paraId="3F21A34B" w14:textId="6C379F2B" w:rsidR="00BA6B63" w:rsidRDefault="008E54BF" w:rsidP="008E54BF">
      <w:pPr>
        <w:tabs>
          <w:tab w:val="left" w:pos="1279"/>
        </w:tabs>
        <w:spacing w:before="120"/>
        <w:ind w:left="922"/>
        <w:rPr>
          <w:sz w:val="24"/>
        </w:rPr>
      </w:pPr>
      <w:r>
        <w:rPr>
          <w:sz w:val="24"/>
          <w:u w:val="single"/>
        </w:rPr>
        <w:t>Next Steps</w:t>
      </w:r>
      <w:r w:rsidRPr="008E54BF">
        <w:rPr>
          <w:sz w:val="24"/>
        </w:rPr>
        <w:t>:</w:t>
      </w:r>
    </w:p>
    <w:p w14:paraId="2119008E" w14:textId="77777777" w:rsidR="008E54BF" w:rsidRPr="008E54BF" w:rsidRDefault="008E54BF" w:rsidP="008E54BF">
      <w:pPr>
        <w:pStyle w:val="ListParagraph"/>
        <w:numPr>
          <w:ilvl w:val="0"/>
          <w:numId w:val="37"/>
        </w:numPr>
        <w:tabs>
          <w:tab w:val="left" w:pos="1279"/>
        </w:tabs>
        <w:spacing w:before="120"/>
        <w:ind w:left="1282"/>
        <w:rPr>
          <w:sz w:val="24"/>
        </w:rPr>
      </w:pPr>
      <w:r w:rsidRPr="008E54BF">
        <w:rPr>
          <w:sz w:val="24"/>
        </w:rPr>
        <w:t>Utilize the newly hired QAM to conduct detailed analysis of change of provider requests.</w:t>
      </w:r>
    </w:p>
    <w:p w14:paraId="573710A4" w14:textId="77777777" w:rsidR="008E54BF" w:rsidRPr="008E54BF" w:rsidRDefault="008E54BF" w:rsidP="008E54BF">
      <w:pPr>
        <w:pStyle w:val="ListParagraph"/>
        <w:numPr>
          <w:ilvl w:val="0"/>
          <w:numId w:val="37"/>
        </w:numPr>
        <w:tabs>
          <w:tab w:val="left" w:pos="1279"/>
        </w:tabs>
        <w:spacing w:before="120"/>
        <w:ind w:left="1282"/>
        <w:rPr>
          <w:sz w:val="24"/>
        </w:rPr>
      </w:pPr>
      <w:r w:rsidRPr="008E54BF">
        <w:rPr>
          <w:sz w:val="24"/>
        </w:rPr>
        <w:t>Identify patterns or trends that may indicate systemic issues or areas for targeted quality improvement.</w:t>
      </w:r>
    </w:p>
    <w:p w14:paraId="7686413C" w14:textId="77777777" w:rsidR="008E54BF" w:rsidRPr="008E54BF" w:rsidRDefault="008E54BF" w:rsidP="008E54BF">
      <w:pPr>
        <w:pStyle w:val="ListParagraph"/>
        <w:numPr>
          <w:ilvl w:val="0"/>
          <w:numId w:val="37"/>
        </w:numPr>
        <w:tabs>
          <w:tab w:val="left" w:pos="1279"/>
        </w:tabs>
        <w:spacing w:before="120"/>
        <w:ind w:left="1282"/>
        <w:rPr>
          <w:sz w:val="24"/>
        </w:rPr>
      </w:pPr>
      <w:r w:rsidRPr="008E54BF">
        <w:rPr>
          <w:sz w:val="24"/>
        </w:rPr>
        <w:t>Monitor programs or providers with higher request volumes and implement interventions as appropriate.</w:t>
      </w:r>
    </w:p>
    <w:p w14:paraId="036EF861" w14:textId="32929683" w:rsidR="008E54BF" w:rsidRPr="005D1864" w:rsidRDefault="008E54BF" w:rsidP="005D1864">
      <w:pPr>
        <w:pStyle w:val="ListParagraph"/>
        <w:numPr>
          <w:ilvl w:val="0"/>
          <w:numId w:val="37"/>
        </w:numPr>
        <w:tabs>
          <w:tab w:val="left" w:pos="1279"/>
        </w:tabs>
        <w:spacing w:before="120"/>
        <w:ind w:left="1282"/>
        <w:rPr>
          <w:sz w:val="24"/>
        </w:rPr>
      </w:pPr>
      <w:r w:rsidRPr="008E54BF">
        <w:rPr>
          <w:sz w:val="24"/>
        </w:rPr>
        <w:t>Incorporate findings into broader quality improvement initiatives to enhance service access, member satisfaction, and compliance with regulatory requirements.</w:t>
      </w:r>
    </w:p>
    <w:p w14:paraId="23F946F4" w14:textId="77777777" w:rsidR="00AA5276" w:rsidRDefault="0058425B">
      <w:pPr>
        <w:spacing w:before="166"/>
        <w:ind w:left="560"/>
        <w:rPr>
          <w:sz w:val="24"/>
        </w:rPr>
      </w:pPr>
      <w:r>
        <w:rPr>
          <w:b/>
          <w:sz w:val="24"/>
        </w:rPr>
        <w:t>Monitoring</w:t>
      </w:r>
      <w:r>
        <w:rPr>
          <w:b/>
          <w:spacing w:val="-6"/>
          <w:sz w:val="24"/>
        </w:rPr>
        <w:t xml:space="preserve"> </w:t>
      </w:r>
      <w:r>
        <w:rPr>
          <w:b/>
          <w:sz w:val="24"/>
        </w:rPr>
        <w:t xml:space="preserve">mechanisms: </w:t>
      </w:r>
      <w:r>
        <w:rPr>
          <w:sz w:val="24"/>
        </w:rPr>
        <w:t>Change</w:t>
      </w:r>
      <w:r>
        <w:rPr>
          <w:spacing w:val="-2"/>
          <w:sz w:val="24"/>
        </w:rPr>
        <w:t xml:space="preserve"> </w:t>
      </w:r>
      <w:r>
        <w:rPr>
          <w:sz w:val="24"/>
        </w:rPr>
        <w:t>of</w:t>
      </w:r>
      <w:r>
        <w:rPr>
          <w:spacing w:val="-4"/>
          <w:sz w:val="24"/>
        </w:rPr>
        <w:t xml:space="preserve"> </w:t>
      </w:r>
      <w:r>
        <w:rPr>
          <w:sz w:val="24"/>
        </w:rPr>
        <w:t>provider</w:t>
      </w:r>
      <w:r>
        <w:rPr>
          <w:spacing w:val="-2"/>
          <w:sz w:val="24"/>
        </w:rPr>
        <w:t xml:space="preserve"> </w:t>
      </w:r>
      <w:r>
        <w:rPr>
          <w:sz w:val="24"/>
        </w:rPr>
        <w:t>log</w:t>
      </w:r>
      <w:r>
        <w:rPr>
          <w:spacing w:val="-7"/>
          <w:sz w:val="24"/>
        </w:rPr>
        <w:t xml:space="preserve"> </w:t>
      </w:r>
      <w:r>
        <w:rPr>
          <w:sz w:val="24"/>
        </w:rPr>
        <w:t>and</w:t>
      </w:r>
      <w:r>
        <w:rPr>
          <w:spacing w:val="-2"/>
          <w:sz w:val="24"/>
        </w:rPr>
        <w:t xml:space="preserve"> </w:t>
      </w:r>
      <w:r>
        <w:rPr>
          <w:sz w:val="24"/>
        </w:rPr>
        <w:t>completed</w:t>
      </w:r>
      <w:r>
        <w:rPr>
          <w:spacing w:val="-3"/>
          <w:sz w:val="24"/>
        </w:rPr>
        <w:t xml:space="preserve"> </w:t>
      </w:r>
      <w:r>
        <w:rPr>
          <w:spacing w:val="-2"/>
          <w:sz w:val="24"/>
        </w:rPr>
        <w:t>documentation.</w:t>
      </w:r>
    </w:p>
    <w:p w14:paraId="41A4E33E" w14:textId="77777777" w:rsidR="0017178B" w:rsidRDefault="0058425B" w:rsidP="00014355">
      <w:pPr>
        <w:pStyle w:val="BodyText"/>
        <w:spacing w:before="120" w:line="276" w:lineRule="auto"/>
        <w:ind w:left="562" w:right="346"/>
        <w:rPr>
          <w:b/>
          <w:spacing w:val="-1"/>
        </w:rPr>
      </w:pPr>
      <w:r>
        <w:rPr>
          <w:b/>
        </w:rPr>
        <w:t>Baseline:</w:t>
      </w:r>
      <w:r>
        <w:rPr>
          <w:b/>
          <w:spacing w:val="-1"/>
        </w:rPr>
        <w:t xml:space="preserve"> </w:t>
      </w:r>
    </w:p>
    <w:p w14:paraId="77CDF16A" w14:textId="5292C206" w:rsidR="0017178B" w:rsidRDefault="0017178B" w:rsidP="0017178B">
      <w:pPr>
        <w:pStyle w:val="BodyText"/>
        <w:spacing w:before="120" w:line="276" w:lineRule="auto"/>
        <w:ind w:left="562" w:right="346"/>
        <w:jc w:val="center"/>
        <w:rPr>
          <w:b/>
          <w:spacing w:val="-1"/>
        </w:rPr>
      </w:pPr>
      <w:r>
        <w:rPr>
          <w:b/>
          <w:spacing w:val="-1"/>
        </w:rPr>
        <w:t>Table 9: Change of Provider Requests</w:t>
      </w:r>
    </w:p>
    <w:tbl>
      <w:tblPr>
        <w:tblStyle w:val="TableGrid"/>
        <w:tblW w:w="0" w:type="auto"/>
        <w:tblInd w:w="562" w:type="dxa"/>
        <w:tblLook w:val="04A0" w:firstRow="1" w:lastRow="0" w:firstColumn="1" w:lastColumn="0" w:noHBand="0" w:noVBand="1"/>
      </w:tblPr>
      <w:tblGrid>
        <w:gridCol w:w="2811"/>
        <w:gridCol w:w="2811"/>
        <w:gridCol w:w="2811"/>
      </w:tblGrid>
      <w:tr w:rsidR="0017178B" w14:paraId="7C4C680F" w14:textId="77777777" w:rsidTr="00BC2982">
        <w:tc>
          <w:tcPr>
            <w:tcW w:w="2811" w:type="dxa"/>
            <w:shd w:val="clear" w:color="auto" w:fill="C6D9F1" w:themeFill="text2" w:themeFillTint="33"/>
          </w:tcPr>
          <w:p w14:paraId="3C38A293" w14:textId="77777777" w:rsidR="0017178B" w:rsidRDefault="0017178B" w:rsidP="00AB3FEC">
            <w:pPr>
              <w:pStyle w:val="BodyText"/>
              <w:spacing w:before="120" w:line="276" w:lineRule="auto"/>
              <w:ind w:left="0" w:right="346"/>
            </w:pPr>
          </w:p>
        </w:tc>
        <w:tc>
          <w:tcPr>
            <w:tcW w:w="2811" w:type="dxa"/>
            <w:shd w:val="clear" w:color="auto" w:fill="C6D9F1" w:themeFill="text2" w:themeFillTint="33"/>
          </w:tcPr>
          <w:p w14:paraId="63C1AB21" w14:textId="77777777" w:rsidR="0017178B" w:rsidRPr="001D4186" w:rsidRDefault="0017178B" w:rsidP="00AB3FEC">
            <w:pPr>
              <w:pStyle w:val="BodyText"/>
              <w:spacing w:before="120" w:line="276" w:lineRule="auto"/>
              <w:ind w:left="0" w:right="346"/>
              <w:rPr>
                <w:b/>
                <w:bCs/>
              </w:rPr>
            </w:pPr>
            <w:r w:rsidRPr="001D4186">
              <w:rPr>
                <w:b/>
                <w:bCs/>
              </w:rPr>
              <w:t>FY 23-24</w:t>
            </w:r>
          </w:p>
        </w:tc>
        <w:tc>
          <w:tcPr>
            <w:tcW w:w="2811" w:type="dxa"/>
            <w:shd w:val="clear" w:color="auto" w:fill="C6D9F1" w:themeFill="text2" w:themeFillTint="33"/>
          </w:tcPr>
          <w:p w14:paraId="17CF0701" w14:textId="77777777" w:rsidR="0017178B" w:rsidRPr="001D4186" w:rsidRDefault="0017178B" w:rsidP="00AB3FEC">
            <w:pPr>
              <w:pStyle w:val="BodyText"/>
              <w:spacing w:before="120" w:line="276" w:lineRule="auto"/>
              <w:ind w:left="0" w:right="346"/>
              <w:rPr>
                <w:b/>
                <w:bCs/>
              </w:rPr>
            </w:pPr>
            <w:r w:rsidRPr="001D4186">
              <w:rPr>
                <w:b/>
                <w:bCs/>
              </w:rPr>
              <w:t>FY 24-25</w:t>
            </w:r>
          </w:p>
        </w:tc>
      </w:tr>
      <w:tr w:rsidR="0017178B" w14:paraId="10EFB9FC" w14:textId="77777777" w:rsidTr="00BC2982">
        <w:tc>
          <w:tcPr>
            <w:tcW w:w="2811" w:type="dxa"/>
          </w:tcPr>
          <w:p w14:paraId="1A40F838" w14:textId="77777777" w:rsidR="0017178B" w:rsidRPr="00AE0B32" w:rsidRDefault="0017178B" w:rsidP="00AB3FEC">
            <w:pPr>
              <w:pStyle w:val="BodyText"/>
              <w:spacing w:before="120" w:line="276" w:lineRule="auto"/>
              <w:ind w:left="0" w:right="346"/>
              <w:rPr>
                <w:b/>
                <w:bCs/>
              </w:rPr>
            </w:pPr>
            <w:r w:rsidRPr="00AE0B32">
              <w:rPr>
                <w:b/>
                <w:bCs/>
              </w:rPr>
              <w:t>Total COP requests</w:t>
            </w:r>
          </w:p>
        </w:tc>
        <w:tc>
          <w:tcPr>
            <w:tcW w:w="2811" w:type="dxa"/>
          </w:tcPr>
          <w:p w14:paraId="497F3E0E" w14:textId="77777777" w:rsidR="0017178B" w:rsidRPr="00AE0B32" w:rsidRDefault="0017178B" w:rsidP="00AB3FEC">
            <w:pPr>
              <w:pStyle w:val="BodyText"/>
              <w:spacing w:before="120" w:line="276" w:lineRule="auto"/>
              <w:ind w:left="0" w:right="346"/>
              <w:rPr>
                <w:b/>
                <w:bCs/>
              </w:rPr>
            </w:pPr>
            <w:r w:rsidRPr="00AE0B32">
              <w:rPr>
                <w:b/>
                <w:bCs/>
              </w:rPr>
              <w:t>98</w:t>
            </w:r>
          </w:p>
        </w:tc>
        <w:tc>
          <w:tcPr>
            <w:tcW w:w="2811" w:type="dxa"/>
          </w:tcPr>
          <w:p w14:paraId="317C8464" w14:textId="77777777" w:rsidR="0017178B" w:rsidRPr="00AE0B32" w:rsidRDefault="0017178B" w:rsidP="00AB3FEC">
            <w:pPr>
              <w:pStyle w:val="BodyText"/>
              <w:spacing w:before="120" w:line="276" w:lineRule="auto"/>
              <w:ind w:left="0" w:right="346"/>
              <w:rPr>
                <w:b/>
                <w:bCs/>
              </w:rPr>
            </w:pPr>
            <w:r w:rsidRPr="00AE0B32">
              <w:rPr>
                <w:b/>
                <w:bCs/>
              </w:rPr>
              <w:t>73</w:t>
            </w:r>
          </w:p>
        </w:tc>
      </w:tr>
      <w:tr w:rsidR="0017178B" w14:paraId="3999F11A" w14:textId="77777777" w:rsidTr="00BC2982">
        <w:tc>
          <w:tcPr>
            <w:tcW w:w="2811" w:type="dxa"/>
          </w:tcPr>
          <w:p w14:paraId="57BEC13A" w14:textId="77777777" w:rsidR="0017178B" w:rsidRDefault="0017178B" w:rsidP="00AB3FEC">
            <w:pPr>
              <w:pStyle w:val="BodyText"/>
              <w:spacing w:before="120" w:line="276" w:lineRule="auto"/>
              <w:ind w:left="0" w:right="346"/>
            </w:pPr>
            <w:r>
              <w:t>-Withdrawn</w:t>
            </w:r>
          </w:p>
        </w:tc>
        <w:tc>
          <w:tcPr>
            <w:tcW w:w="2811" w:type="dxa"/>
          </w:tcPr>
          <w:p w14:paraId="4C07AF40" w14:textId="77777777" w:rsidR="0017178B" w:rsidRDefault="0017178B" w:rsidP="00AB3FEC">
            <w:pPr>
              <w:pStyle w:val="BodyText"/>
              <w:spacing w:before="120" w:line="276" w:lineRule="auto"/>
              <w:ind w:left="0" w:right="346"/>
            </w:pPr>
            <w:r>
              <w:t>11</w:t>
            </w:r>
          </w:p>
        </w:tc>
        <w:tc>
          <w:tcPr>
            <w:tcW w:w="2811" w:type="dxa"/>
          </w:tcPr>
          <w:p w14:paraId="5DDB1AA4" w14:textId="77777777" w:rsidR="0017178B" w:rsidRDefault="0017178B" w:rsidP="00AB3FEC">
            <w:pPr>
              <w:pStyle w:val="BodyText"/>
              <w:spacing w:before="120" w:line="276" w:lineRule="auto"/>
              <w:ind w:left="0" w:right="346"/>
            </w:pPr>
            <w:r>
              <w:t>3</w:t>
            </w:r>
          </w:p>
        </w:tc>
      </w:tr>
      <w:tr w:rsidR="0017178B" w14:paraId="56FE4D23" w14:textId="77777777" w:rsidTr="00BC2982">
        <w:tc>
          <w:tcPr>
            <w:tcW w:w="2811" w:type="dxa"/>
          </w:tcPr>
          <w:p w14:paraId="61C33F05" w14:textId="77777777" w:rsidR="0017178B" w:rsidRDefault="0017178B" w:rsidP="00AB3FEC">
            <w:pPr>
              <w:pStyle w:val="BodyText"/>
              <w:spacing w:before="120" w:line="276" w:lineRule="auto"/>
              <w:ind w:left="0" w:right="346"/>
            </w:pPr>
            <w:r>
              <w:t>-Denied</w:t>
            </w:r>
          </w:p>
        </w:tc>
        <w:tc>
          <w:tcPr>
            <w:tcW w:w="2811" w:type="dxa"/>
          </w:tcPr>
          <w:p w14:paraId="1A559516" w14:textId="77777777" w:rsidR="0017178B" w:rsidRDefault="0017178B" w:rsidP="00AB3FEC">
            <w:pPr>
              <w:pStyle w:val="BodyText"/>
              <w:spacing w:before="120" w:line="276" w:lineRule="auto"/>
              <w:ind w:left="0" w:right="346"/>
            </w:pPr>
            <w:r>
              <w:t>26</w:t>
            </w:r>
          </w:p>
        </w:tc>
        <w:tc>
          <w:tcPr>
            <w:tcW w:w="2811" w:type="dxa"/>
          </w:tcPr>
          <w:p w14:paraId="6045208B" w14:textId="77777777" w:rsidR="0017178B" w:rsidRDefault="0017178B" w:rsidP="00AB3FEC">
            <w:pPr>
              <w:pStyle w:val="BodyText"/>
              <w:spacing w:before="120" w:line="276" w:lineRule="auto"/>
              <w:ind w:left="0" w:right="346"/>
            </w:pPr>
            <w:r>
              <w:t>17</w:t>
            </w:r>
          </w:p>
        </w:tc>
      </w:tr>
      <w:tr w:rsidR="0017178B" w14:paraId="132C46E1" w14:textId="77777777" w:rsidTr="00BC2982">
        <w:tc>
          <w:tcPr>
            <w:tcW w:w="2811" w:type="dxa"/>
          </w:tcPr>
          <w:p w14:paraId="74E20CFB" w14:textId="77777777" w:rsidR="0017178B" w:rsidRDefault="0017178B" w:rsidP="00AB3FEC">
            <w:pPr>
              <w:pStyle w:val="BodyText"/>
              <w:spacing w:before="120" w:line="276" w:lineRule="auto"/>
              <w:ind w:left="0" w:right="346"/>
            </w:pPr>
            <w:r>
              <w:t>-Approved</w:t>
            </w:r>
          </w:p>
        </w:tc>
        <w:tc>
          <w:tcPr>
            <w:tcW w:w="2811" w:type="dxa"/>
          </w:tcPr>
          <w:p w14:paraId="1F18EE26" w14:textId="77777777" w:rsidR="0017178B" w:rsidRDefault="0017178B" w:rsidP="00AB3FEC">
            <w:pPr>
              <w:pStyle w:val="BodyText"/>
              <w:spacing w:before="120" w:line="276" w:lineRule="auto"/>
              <w:ind w:left="0" w:right="346"/>
            </w:pPr>
            <w:r>
              <w:t>61</w:t>
            </w:r>
          </w:p>
        </w:tc>
        <w:tc>
          <w:tcPr>
            <w:tcW w:w="2811" w:type="dxa"/>
          </w:tcPr>
          <w:p w14:paraId="1A74F01D" w14:textId="77777777" w:rsidR="0017178B" w:rsidRDefault="0017178B" w:rsidP="00AB3FEC">
            <w:pPr>
              <w:pStyle w:val="BodyText"/>
              <w:spacing w:before="120" w:line="276" w:lineRule="auto"/>
              <w:ind w:left="0" w:right="346"/>
            </w:pPr>
            <w:r>
              <w:t>53</w:t>
            </w:r>
          </w:p>
        </w:tc>
      </w:tr>
      <w:tr w:rsidR="0017178B" w14:paraId="28579D38" w14:textId="77777777" w:rsidTr="00BC2982">
        <w:tc>
          <w:tcPr>
            <w:tcW w:w="2811" w:type="dxa"/>
            <w:shd w:val="clear" w:color="auto" w:fill="C6D9F1" w:themeFill="text2" w:themeFillTint="33"/>
          </w:tcPr>
          <w:p w14:paraId="56FCDC60" w14:textId="77777777" w:rsidR="0017178B" w:rsidRDefault="0017178B" w:rsidP="00AB3FEC">
            <w:pPr>
              <w:pStyle w:val="BodyText"/>
              <w:spacing w:before="120" w:line="276" w:lineRule="auto"/>
              <w:ind w:left="0" w:right="346"/>
            </w:pPr>
          </w:p>
        </w:tc>
        <w:tc>
          <w:tcPr>
            <w:tcW w:w="2811" w:type="dxa"/>
            <w:shd w:val="clear" w:color="auto" w:fill="C6D9F1" w:themeFill="text2" w:themeFillTint="33"/>
          </w:tcPr>
          <w:p w14:paraId="3D9F2D0F" w14:textId="77777777" w:rsidR="0017178B" w:rsidRPr="001D4186" w:rsidRDefault="0017178B" w:rsidP="00AB3FEC">
            <w:pPr>
              <w:pStyle w:val="BodyText"/>
              <w:spacing w:before="120" w:line="276" w:lineRule="auto"/>
              <w:ind w:left="0" w:right="346"/>
              <w:rPr>
                <w:b/>
                <w:bCs/>
              </w:rPr>
            </w:pPr>
            <w:r w:rsidRPr="001D4186">
              <w:rPr>
                <w:b/>
                <w:bCs/>
              </w:rPr>
              <w:t>FY 23-24</w:t>
            </w:r>
          </w:p>
        </w:tc>
        <w:tc>
          <w:tcPr>
            <w:tcW w:w="2811" w:type="dxa"/>
            <w:shd w:val="clear" w:color="auto" w:fill="C6D9F1" w:themeFill="text2" w:themeFillTint="33"/>
          </w:tcPr>
          <w:p w14:paraId="1E907EA7" w14:textId="77777777" w:rsidR="0017178B" w:rsidRPr="001D4186" w:rsidRDefault="0017178B" w:rsidP="00AB3FEC">
            <w:pPr>
              <w:pStyle w:val="BodyText"/>
              <w:spacing w:before="120" w:line="276" w:lineRule="auto"/>
              <w:ind w:left="0" w:right="346"/>
              <w:rPr>
                <w:b/>
                <w:bCs/>
              </w:rPr>
            </w:pPr>
            <w:r w:rsidRPr="001D4186">
              <w:rPr>
                <w:b/>
                <w:bCs/>
              </w:rPr>
              <w:t>FY 24-25</w:t>
            </w:r>
          </w:p>
        </w:tc>
      </w:tr>
      <w:tr w:rsidR="0017178B" w14:paraId="5F393B13" w14:textId="77777777" w:rsidTr="00BC2982">
        <w:tc>
          <w:tcPr>
            <w:tcW w:w="2811" w:type="dxa"/>
          </w:tcPr>
          <w:p w14:paraId="44372AEF" w14:textId="77777777" w:rsidR="0017178B" w:rsidRDefault="0017178B" w:rsidP="00AB3FEC">
            <w:pPr>
              <w:pStyle w:val="BodyText"/>
              <w:spacing w:before="120" w:line="276" w:lineRule="auto"/>
              <w:ind w:left="0" w:right="346"/>
            </w:pPr>
            <w:r w:rsidRPr="00AE0B32">
              <w:rPr>
                <w:b/>
                <w:bCs/>
              </w:rPr>
              <w:t>Total COP requests</w:t>
            </w:r>
          </w:p>
        </w:tc>
        <w:tc>
          <w:tcPr>
            <w:tcW w:w="2811" w:type="dxa"/>
          </w:tcPr>
          <w:p w14:paraId="1376F881" w14:textId="77777777" w:rsidR="0017178B" w:rsidRDefault="0017178B" w:rsidP="00AB3FEC">
            <w:pPr>
              <w:pStyle w:val="BodyText"/>
              <w:spacing w:before="120" w:line="276" w:lineRule="auto"/>
              <w:ind w:left="0" w:right="346"/>
            </w:pPr>
            <w:r w:rsidRPr="00AE0B32">
              <w:rPr>
                <w:b/>
                <w:bCs/>
              </w:rPr>
              <w:t>98</w:t>
            </w:r>
          </w:p>
        </w:tc>
        <w:tc>
          <w:tcPr>
            <w:tcW w:w="2811" w:type="dxa"/>
          </w:tcPr>
          <w:p w14:paraId="562832FF" w14:textId="77777777" w:rsidR="0017178B" w:rsidRDefault="0017178B" w:rsidP="00AB3FEC">
            <w:pPr>
              <w:pStyle w:val="BodyText"/>
              <w:spacing w:before="120" w:line="276" w:lineRule="auto"/>
              <w:ind w:left="0" w:right="346"/>
            </w:pPr>
            <w:r w:rsidRPr="00AE0B32">
              <w:rPr>
                <w:b/>
                <w:bCs/>
              </w:rPr>
              <w:t>73</w:t>
            </w:r>
          </w:p>
        </w:tc>
      </w:tr>
      <w:tr w:rsidR="0017178B" w14:paraId="15DADD41" w14:textId="77777777" w:rsidTr="00BC2982">
        <w:tc>
          <w:tcPr>
            <w:tcW w:w="2811" w:type="dxa"/>
          </w:tcPr>
          <w:p w14:paraId="319C2AF5" w14:textId="77777777" w:rsidR="0017178B" w:rsidRDefault="0017178B" w:rsidP="00AB3FEC">
            <w:pPr>
              <w:pStyle w:val="BodyText"/>
              <w:spacing w:before="120" w:line="276" w:lineRule="auto"/>
              <w:ind w:left="0" w:right="346"/>
            </w:pPr>
            <w:r>
              <w:t>-Female</w:t>
            </w:r>
          </w:p>
        </w:tc>
        <w:tc>
          <w:tcPr>
            <w:tcW w:w="2811" w:type="dxa"/>
          </w:tcPr>
          <w:p w14:paraId="4F28D7CA" w14:textId="77777777" w:rsidR="0017178B" w:rsidRDefault="0017178B" w:rsidP="00AB3FEC">
            <w:pPr>
              <w:pStyle w:val="BodyText"/>
              <w:spacing w:before="120" w:line="276" w:lineRule="auto"/>
              <w:ind w:left="0" w:right="346"/>
            </w:pPr>
            <w:r>
              <w:t xml:space="preserve">64 </w:t>
            </w:r>
            <w:r w:rsidRPr="00215DD8">
              <w:rPr>
                <w:i/>
                <w:iCs/>
              </w:rPr>
              <w:t>(65%)</w:t>
            </w:r>
          </w:p>
        </w:tc>
        <w:tc>
          <w:tcPr>
            <w:tcW w:w="2811" w:type="dxa"/>
          </w:tcPr>
          <w:p w14:paraId="6CEB319A" w14:textId="77777777" w:rsidR="0017178B" w:rsidRDefault="0017178B" w:rsidP="00AB3FEC">
            <w:pPr>
              <w:pStyle w:val="BodyText"/>
              <w:spacing w:before="120" w:line="276" w:lineRule="auto"/>
              <w:ind w:left="0" w:right="346"/>
            </w:pPr>
            <w:r>
              <w:t xml:space="preserve">48 </w:t>
            </w:r>
            <w:r w:rsidRPr="00215DD8">
              <w:rPr>
                <w:i/>
                <w:iCs/>
              </w:rPr>
              <w:t>(6</w:t>
            </w:r>
            <w:r>
              <w:rPr>
                <w:i/>
                <w:iCs/>
              </w:rPr>
              <w:t>6</w:t>
            </w:r>
            <w:r w:rsidRPr="00215DD8">
              <w:rPr>
                <w:i/>
                <w:iCs/>
              </w:rPr>
              <w:t>%)</w:t>
            </w:r>
          </w:p>
        </w:tc>
      </w:tr>
      <w:tr w:rsidR="0017178B" w14:paraId="7AFCF9BC" w14:textId="77777777" w:rsidTr="00BC2982">
        <w:tc>
          <w:tcPr>
            <w:tcW w:w="2811" w:type="dxa"/>
          </w:tcPr>
          <w:p w14:paraId="0866C748" w14:textId="77777777" w:rsidR="0017178B" w:rsidRDefault="0017178B" w:rsidP="00AB3FEC">
            <w:pPr>
              <w:pStyle w:val="BodyText"/>
              <w:spacing w:before="120" w:line="276" w:lineRule="auto"/>
              <w:ind w:left="0" w:right="346"/>
            </w:pPr>
            <w:r>
              <w:t>-Male</w:t>
            </w:r>
          </w:p>
        </w:tc>
        <w:tc>
          <w:tcPr>
            <w:tcW w:w="2811" w:type="dxa"/>
          </w:tcPr>
          <w:p w14:paraId="69F7BF44" w14:textId="77777777" w:rsidR="0017178B" w:rsidRDefault="0017178B" w:rsidP="00AB3FEC">
            <w:pPr>
              <w:pStyle w:val="BodyText"/>
              <w:spacing w:before="120" w:line="276" w:lineRule="auto"/>
              <w:ind w:left="0" w:right="346"/>
            </w:pPr>
            <w:r>
              <w:t xml:space="preserve">31 </w:t>
            </w:r>
            <w:r w:rsidRPr="00215DD8">
              <w:rPr>
                <w:i/>
                <w:iCs/>
              </w:rPr>
              <w:t>(</w:t>
            </w:r>
            <w:r>
              <w:rPr>
                <w:i/>
                <w:iCs/>
              </w:rPr>
              <w:t>3</w:t>
            </w:r>
            <w:r w:rsidRPr="00215DD8">
              <w:rPr>
                <w:i/>
                <w:iCs/>
              </w:rPr>
              <w:t>5%)</w:t>
            </w:r>
          </w:p>
        </w:tc>
        <w:tc>
          <w:tcPr>
            <w:tcW w:w="2811" w:type="dxa"/>
          </w:tcPr>
          <w:p w14:paraId="607170B0" w14:textId="77777777" w:rsidR="0017178B" w:rsidRDefault="0017178B" w:rsidP="00AB3FEC">
            <w:pPr>
              <w:pStyle w:val="BodyText"/>
              <w:spacing w:before="120" w:line="276" w:lineRule="auto"/>
              <w:ind w:left="0" w:right="346"/>
            </w:pPr>
            <w:r>
              <w:t xml:space="preserve">25 </w:t>
            </w:r>
            <w:r w:rsidRPr="00215DD8">
              <w:rPr>
                <w:i/>
                <w:iCs/>
              </w:rPr>
              <w:t>(</w:t>
            </w:r>
            <w:r>
              <w:rPr>
                <w:i/>
                <w:iCs/>
              </w:rPr>
              <w:t>34%</w:t>
            </w:r>
            <w:r w:rsidRPr="00215DD8">
              <w:rPr>
                <w:i/>
                <w:iCs/>
              </w:rPr>
              <w:t>)</w:t>
            </w:r>
          </w:p>
        </w:tc>
      </w:tr>
      <w:tr w:rsidR="0017178B" w14:paraId="0157D6A7" w14:textId="77777777" w:rsidTr="00BC2982">
        <w:tc>
          <w:tcPr>
            <w:tcW w:w="2811" w:type="dxa"/>
          </w:tcPr>
          <w:p w14:paraId="56058D6B" w14:textId="77777777" w:rsidR="0017178B" w:rsidRDefault="0017178B" w:rsidP="00AB3FEC">
            <w:pPr>
              <w:pStyle w:val="BodyText"/>
              <w:spacing w:before="120" w:line="276" w:lineRule="auto"/>
              <w:ind w:left="0" w:right="346"/>
            </w:pPr>
            <w:r>
              <w:t>-Not reported</w:t>
            </w:r>
          </w:p>
        </w:tc>
        <w:tc>
          <w:tcPr>
            <w:tcW w:w="2811" w:type="dxa"/>
          </w:tcPr>
          <w:p w14:paraId="2E0F1FE8" w14:textId="77777777" w:rsidR="0017178B" w:rsidRDefault="0017178B" w:rsidP="00AB3FEC">
            <w:pPr>
              <w:pStyle w:val="BodyText"/>
              <w:spacing w:before="120" w:line="276" w:lineRule="auto"/>
              <w:ind w:left="0" w:right="346"/>
            </w:pPr>
            <w:r>
              <w:t xml:space="preserve">3 </w:t>
            </w:r>
            <w:r w:rsidRPr="00215DD8">
              <w:rPr>
                <w:i/>
                <w:iCs/>
              </w:rPr>
              <w:t>(</w:t>
            </w:r>
            <w:r>
              <w:rPr>
                <w:i/>
                <w:iCs/>
              </w:rPr>
              <w:t>3%</w:t>
            </w:r>
            <w:r w:rsidRPr="00215DD8">
              <w:rPr>
                <w:i/>
                <w:iCs/>
              </w:rPr>
              <w:t>)</w:t>
            </w:r>
          </w:p>
        </w:tc>
        <w:tc>
          <w:tcPr>
            <w:tcW w:w="2811" w:type="dxa"/>
          </w:tcPr>
          <w:p w14:paraId="1547DF8D" w14:textId="77777777" w:rsidR="0017178B" w:rsidRDefault="0017178B" w:rsidP="00AB3FEC">
            <w:pPr>
              <w:pStyle w:val="BodyText"/>
              <w:spacing w:before="120" w:line="276" w:lineRule="auto"/>
              <w:ind w:left="0" w:right="346"/>
            </w:pPr>
            <w:r>
              <w:t>0</w:t>
            </w:r>
          </w:p>
        </w:tc>
      </w:tr>
      <w:tr w:rsidR="001D4186" w14:paraId="4DA1E1D1" w14:textId="77777777" w:rsidTr="00BC2982">
        <w:tc>
          <w:tcPr>
            <w:tcW w:w="2811" w:type="dxa"/>
          </w:tcPr>
          <w:p w14:paraId="21D28183" w14:textId="77777777" w:rsidR="001D4186" w:rsidRDefault="001D4186" w:rsidP="001D4186">
            <w:pPr>
              <w:pStyle w:val="BodyText"/>
              <w:spacing w:before="120" w:line="276" w:lineRule="auto"/>
              <w:ind w:left="0" w:right="346"/>
            </w:pPr>
          </w:p>
        </w:tc>
        <w:tc>
          <w:tcPr>
            <w:tcW w:w="2811" w:type="dxa"/>
          </w:tcPr>
          <w:p w14:paraId="23BF44F3" w14:textId="2CC13C64" w:rsidR="001D4186" w:rsidRPr="001D4186" w:rsidRDefault="001D4186" w:rsidP="001D4186">
            <w:pPr>
              <w:pStyle w:val="BodyText"/>
              <w:spacing w:before="120" w:line="276" w:lineRule="auto"/>
              <w:ind w:left="0" w:right="346"/>
              <w:rPr>
                <w:b/>
                <w:bCs/>
              </w:rPr>
            </w:pPr>
            <w:r w:rsidRPr="001D4186">
              <w:rPr>
                <w:b/>
                <w:bCs/>
              </w:rPr>
              <w:t>FY 23-24</w:t>
            </w:r>
          </w:p>
        </w:tc>
        <w:tc>
          <w:tcPr>
            <w:tcW w:w="2811" w:type="dxa"/>
          </w:tcPr>
          <w:p w14:paraId="7BC4F2C1" w14:textId="0C3687CC" w:rsidR="001D4186" w:rsidRPr="001D4186" w:rsidRDefault="001D4186" w:rsidP="001D4186">
            <w:pPr>
              <w:pStyle w:val="BodyText"/>
              <w:spacing w:before="120" w:line="276" w:lineRule="auto"/>
              <w:ind w:left="0" w:right="346"/>
              <w:rPr>
                <w:b/>
                <w:bCs/>
              </w:rPr>
            </w:pPr>
            <w:r w:rsidRPr="001D4186">
              <w:rPr>
                <w:b/>
                <w:bCs/>
              </w:rPr>
              <w:t>FY 24-25</w:t>
            </w:r>
          </w:p>
        </w:tc>
      </w:tr>
      <w:tr w:rsidR="0017178B" w14:paraId="67B27945" w14:textId="77777777" w:rsidTr="00BC2982">
        <w:tc>
          <w:tcPr>
            <w:tcW w:w="2811" w:type="dxa"/>
          </w:tcPr>
          <w:p w14:paraId="5660EF5C" w14:textId="77777777" w:rsidR="0017178B" w:rsidRDefault="0017178B" w:rsidP="00AB3FEC">
            <w:pPr>
              <w:pStyle w:val="BodyText"/>
              <w:spacing w:before="120" w:line="276" w:lineRule="auto"/>
              <w:ind w:left="0" w:right="346"/>
            </w:pPr>
            <w:r>
              <w:t>-Adult</w:t>
            </w:r>
          </w:p>
        </w:tc>
        <w:tc>
          <w:tcPr>
            <w:tcW w:w="2811" w:type="dxa"/>
          </w:tcPr>
          <w:p w14:paraId="5FCB6D7E" w14:textId="77777777" w:rsidR="0017178B" w:rsidRDefault="0017178B" w:rsidP="00AB3FEC">
            <w:pPr>
              <w:pStyle w:val="BodyText"/>
              <w:spacing w:before="120" w:line="276" w:lineRule="auto"/>
              <w:ind w:left="0" w:right="346"/>
            </w:pPr>
            <w:r>
              <w:t xml:space="preserve">85 </w:t>
            </w:r>
            <w:r w:rsidRPr="00215DD8">
              <w:rPr>
                <w:i/>
                <w:iCs/>
              </w:rPr>
              <w:t>(86%)</w:t>
            </w:r>
          </w:p>
        </w:tc>
        <w:tc>
          <w:tcPr>
            <w:tcW w:w="2811" w:type="dxa"/>
          </w:tcPr>
          <w:p w14:paraId="1A346925" w14:textId="77777777" w:rsidR="0017178B" w:rsidRDefault="0017178B" w:rsidP="00AB3FEC">
            <w:pPr>
              <w:pStyle w:val="BodyText"/>
              <w:spacing w:before="120" w:line="276" w:lineRule="auto"/>
              <w:ind w:left="0" w:right="346"/>
            </w:pPr>
            <w:r>
              <w:t xml:space="preserve">64 </w:t>
            </w:r>
            <w:r w:rsidRPr="00215DD8">
              <w:rPr>
                <w:i/>
                <w:iCs/>
              </w:rPr>
              <w:t>(88%)</w:t>
            </w:r>
          </w:p>
        </w:tc>
      </w:tr>
      <w:tr w:rsidR="0017178B" w14:paraId="6B1B32B7" w14:textId="77777777" w:rsidTr="00BC2982">
        <w:tc>
          <w:tcPr>
            <w:tcW w:w="2811" w:type="dxa"/>
          </w:tcPr>
          <w:p w14:paraId="44E33B2F" w14:textId="77777777" w:rsidR="0017178B" w:rsidRDefault="0017178B" w:rsidP="00AB3FEC">
            <w:pPr>
              <w:pStyle w:val="BodyText"/>
              <w:spacing w:before="120" w:line="276" w:lineRule="auto"/>
              <w:ind w:left="0" w:right="346"/>
            </w:pPr>
            <w:r>
              <w:t>-Child</w:t>
            </w:r>
          </w:p>
        </w:tc>
        <w:tc>
          <w:tcPr>
            <w:tcW w:w="2811" w:type="dxa"/>
          </w:tcPr>
          <w:p w14:paraId="5C626239" w14:textId="77777777" w:rsidR="0017178B" w:rsidRDefault="0017178B" w:rsidP="00AB3FEC">
            <w:pPr>
              <w:pStyle w:val="BodyText"/>
              <w:spacing w:before="120" w:line="276" w:lineRule="auto"/>
              <w:ind w:left="0" w:right="346"/>
            </w:pPr>
            <w:r>
              <w:t xml:space="preserve">13 </w:t>
            </w:r>
            <w:r w:rsidRPr="00215DD8">
              <w:rPr>
                <w:i/>
                <w:iCs/>
              </w:rPr>
              <w:t>(14%)</w:t>
            </w:r>
          </w:p>
        </w:tc>
        <w:tc>
          <w:tcPr>
            <w:tcW w:w="2811" w:type="dxa"/>
          </w:tcPr>
          <w:p w14:paraId="455F10FA" w14:textId="77777777" w:rsidR="0017178B" w:rsidRDefault="0017178B" w:rsidP="00AB3FEC">
            <w:pPr>
              <w:pStyle w:val="BodyText"/>
              <w:spacing w:before="120" w:line="276" w:lineRule="auto"/>
              <w:ind w:left="0" w:right="346"/>
            </w:pPr>
            <w:r>
              <w:t xml:space="preserve">9 </w:t>
            </w:r>
            <w:r w:rsidRPr="00215DD8">
              <w:rPr>
                <w:i/>
                <w:iCs/>
              </w:rPr>
              <w:t>(12%)</w:t>
            </w:r>
          </w:p>
        </w:tc>
      </w:tr>
      <w:tr w:rsidR="0017178B" w14:paraId="68EF21A3" w14:textId="77777777" w:rsidTr="00BC2982">
        <w:tc>
          <w:tcPr>
            <w:tcW w:w="2811" w:type="dxa"/>
            <w:shd w:val="clear" w:color="auto" w:fill="C6D9F1" w:themeFill="text2" w:themeFillTint="33"/>
          </w:tcPr>
          <w:p w14:paraId="0D7585E7" w14:textId="77777777" w:rsidR="0017178B" w:rsidRDefault="0017178B" w:rsidP="00AB3FEC">
            <w:pPr>
              <w:pStyle w:val="BodyText"/>
              <w:spacing w:before="120" w:line="276" w:lineRule="auto"/>
              <w:ind w:left="0" w:right="346"/>
            </w:pPr>
          </w:p>
        </w:tc>
        <w:tc>
          <w:tcPr>
            <w:tcW w:w="2811" w:type="dxa"/>
            <w:shd w:val="clear" w:color="auto" w:fill="C6D9F1" w:themeFill="text2" w:themeFillTint="33"/>
          </w:tcPr>
          <w:p w14:paraId="709EA64A" w14:textId="77777777" w:rsidR="0017178B" w:rsidRPr="001D4186" w:rsidRDefault="0017178B" w:rsidP="00AB3FEC">
            <w:pPr>
              <w:pStyle w:val="BodyText"/>
              <w:spacing w:before="120" w:line="276" w:lineRule="auto"/>
              <w:ind w:left="0" w:right="346"/>
              <w:rPr>
                <w:b/>
                <w:bCs/>
              </w:rPr>
            </w:pPr>
            <w:r w:rsidRPr="001D4186">
              <w:rPr>
                <w:b/>
                <w:bCs/>
              </w:rPr>
              <w:t>FY 23-24</w:t>
            </w:r>
          </w:p>
        </w:tc>
        <w:tc>
          <w:tcPr>
            <w:tcW w:w="2811" w:type="dxa"/>
            <w:shd w:val="clear" w:color="auto" w:fill="C6D9F1" w:themeFill="text2" w:themeFillTint="33"/>
          </w:tcPr>
          <w:p w14:paraId="115E47A4" w14:textId="77777777" w:rsidR="0017178B" w:rsidRPr="001D4186" w:rsidRDefault="0017178B" w:rsidP="00AB3FEC">
            <w:pPr>
              <w:pStyle w:val="BodyText"/>
              <w:spacing w:before="120" w:line="276" w:lineRule="auto"/>
              <w:ind w:left="0" w:right="346"/>
              <w:rPr>
                <w:b/>
                <w:bCs/>
              </w:rPr>
            </w:pPr>
            <w:r w:rsidRPr="001D4186">
              <w:rPr>
                <w:b/>
                <w:bCs/>
              </w:rPr>
              <w:t>FY 24-25</w:t>
            </w:r>
          </w:p>
        </w:tc>
      </w:tr>
      <w:tr w:rsidR="0017178B" w14:paraId="7734AAE0" w14:textId="77777777" w:rsidTr="00BC2982">
        <w:tc>
          <w:tcPr>
            <w:tcW w:w="2811" w:type="dxa"/>
          </w:tcPr>
          <w:p w14:paraId="38EA59DC" w14:textId="77777777" w:rsidR="0017178B" w:rsidRDefault="0017178B" w:rsidP="00AB3FEC">
            <w:pPr>
              <w:pStyle w:val="BodyText"/>
              <w:spacing w:before="120" w:line="276" w:lineRule="auto"/>
              <w:ind w:left="0" w:right="346"/>
            </w:pPr>
            <w:r>
              <w:t>More than 3 COPs</w:t>
            </w:r>
          </w:p>
        </w:tc>
        <w:tc>
          <w:tcPr>
            <w:tcW w:w="2811" w:type="dxa"/>
          </w:tcPr>
          <w:p w14:paraId="11861921" w14:textId="77777777" w:rsidR="0017178B" w:rsidRDefault="0017178B" w:rsidP="00AB3FEC">
            <w:pPr>
              <w:pStyle w:val="BodyText"/>
              <w:spacing w:before="120" w:line="276" w:lineRule="auto"/>
              <w:ind w:left="0" w:right="346"/>
            </w:pPr>
            <w:r>
              <w:t>8</w:t>
            </w:r>
          </w:p>
        </w:tc>
        <w:tc>
          <w:tcPr>
            <w:tcW w:w="2811" w:type="dxa"/>
          </w:tcPr>
          <w:p w14:paraId="607EB00C" w14:textId="77777777" w:rsidR="0017178B" w:rsidRDefault="0017178B" w:rsidP="00AB3FEC">
            <w:pPr>
              <w:pStyle w:val="BodyText"/>
              <w:spacing w:before="120" w:line="276" w:lineRule="auto"/>
              <w:ind w:left="0" w:right="346"/>
            </w:pPr>
            <w:r>
              <w:t>7</w:t>
            </w:r>
          </w:p>
        </w:tc>
      </w:tr>
      <w:tr w:rsidR="0017178B" w14:paraId="448678F5" w14:textId="77777777" w:rsidTr="00BC2982">
        <w:tc>
          <w:tcPr>
            <w:tcW w:w="2811" w:type="dxa"/>
          </w:tcPr>
          <w:p w14:paraId="3A8C5082" w14:textId="77777777" w:rsidR="0017178B" w:rsidRDefault="0017178B" w:rsidP="00AB3FEC">
            <w:pPr>
              <w:pStyle w:val="BodyText"/>
              <w:spacing w:before="120" w:line="276" w:lineRule="auto"/>
              <w:ind w:left="0" w:right="346"/>
            </w:pPr>
            <w:r>
              <w:t>More than 5 COPs</w:t>
            </w:r>
          </w:p>
        </w:tc>
        <w:tc>
          <w:tcPr>
            <w:tcW w:w="2811" w:type="dxa"/>
          </w:tcPr>
          <w:p w14:paraId="33F94BE4" w14:textId="77777777" w:rsidR="0017178B" w:rsidRDefault="0017178B" w:rsidP="00AB3FEC">
            <w:pPr>
              <w:pStyle w:val="BodyText"/>
              <w:spacing w:before="120" w:line="276" w:lineRule="auto"/>
              <w:ind w:left="0" w:right="346"/>
            </w:pPr>
            <w:r>
              <w:t>5</w:t>
            </w:r>
          </w:p>
        </w:tc>
        <w:tc>
          <w:tcPr>
            <w:tcW w:w="2811" w:type="dxa"/>
          </w:tcPr>
          <w:p w14:paraId="7DE13A4C" w14:textId="77777777" w:rsidR="0017178B" w:rsidRDefault="0017178B" w:rsidP="00AB3FEC">
            <w:pPr>
              <w:pStyle w:val="BodyText"/>
              <w:spacing w:before="120" w:line="276" w:lineRule="auto"/>
              <w:ind w:left="0" w:right="346"/>
            </w:pPr>
            <w:r>
              <w:t>3</w:t>
            </w:r>
          </w:p>
        </w:tc>
      </w:tr>
      <w:tr w:rsidR="0017178B" w14:paraId="6730D349" w14:textId="77777777" w:rsidTr="00BC2982">
        <w:tc>
          <w:tcPr>
            <w:tcW w:w="2811" w:type="dxa"/>
          </w:tcPr>
          <w:p w14:paraId="75DB38E0" w14:textId="77777777" w:rsidR="0017178B" w:rsidRDefault="0017178B" w:rsidP="00AB3FEC">
            <w:pPr>
              <w:pStyle w:val="BodyText"/>
              <w:spacing w:before="120" w:line="276" w:lineRule="auto"/>
              <w:ind w:left="0" w:right="346"/>
            </w:pPr>
            <w:r>
              <w:t>More than 7 COPs</w:t>
            </w:r>
          </w:p>
        </w:tc>
        <w:tc>
          <w:tcPr>
            <w:tcW w:w="2811" w:type="dxa"/>
          </w:tcPr>
          <w:p w14:paraId="7621DC76" w14:textId="77777777" w:rsidR="0017178B" w:rsidRDefault="0017178B" w:rsidP="00AB3FEC">
            <w:pPr>
              <w:pStyle w:val="BodyText"/>
              <w:spacing w:before="120" w:line="276" w:lineRule="auto"/>
              <w:ind w:left="0" w:right="346"/>
            </w:pPr>
            <w:r>
              <w:t>3</w:t>
            </w:r>
          </w:p>
        </w:tc>
        <w:tc>
          <w:tcPr>
            <w:tcW w:w="2811" w:type="dxa"/>
          </w:tcPr>
          <w:p w14:paraId="0C139B13" w14:textId="77777777" w:rsidR="0017178B" w:rsidRDefault="0017178B" w:rsidP="00AB3FEC">
            <w:pPr>
              <w:pStyle w:val="BodyText"/>
              <w:spacing w:before="120" w:line="276" w:lineRule="auto"/>
              <w:ind w:left="0" w:right="346"/>
            </w:pPr>
            <w:r>
              <w:t>3</w:t>
            </w:r>
          </w:p>
        </w:tc>
      </w:tr>
      <w:tr w:rsidR="0017178B" w14:paraId="70409409" w14:textId="77777777" w:rsidTr="00BC2982">
        <w:tc>
          <w:tcPr>
            <w:tcW w:w="2811" w:type="dxa"/>
          </w:tcPr>
          <w:p w14:paraId="572677E0" w14:textId="77777777" w:rsidR="0017178B" w:rsidRDefault="0017178B" w:rsidP="00AB3FEC">
            <w:pPr>
              <w:pStyle w:val="BodyText"/>
              <w:spacing w:before="120" w:line="276" w:lineRule="auto"/>
              <w:ind w:left="0" w:right="346"/>
            </w:pPr>
            <w:r>
              <w:t>More than 10 COPs</w:t>
            </w:r>
          </w:p>
        </w:tc>
        <w:tc>
          <w:tcPr>
            <w:tcW w:w="2811" w:type="dxa"/>
          </w:tcPr>
          <w:p w14:paraId="79D1BCD7" w14:textId="77777777" w:rsidR="0017178B" w:rsidRDefault="0017178B" w:rsidP="00AB3FEC">
            <w:pPr>
              <w:pStyle w:val="BodyText"/>
              <w:spacing w:before="120" w:line="276" w:lineRule="auto"/>
              <w:ind w:left="0" w:right="346"/>
            </w:pPr>
            <w:r>
              <w:t>2</w:t>
            </w:r>
          </w:p>
        </w:tc>
        <w:tc>
          <w:tcPr>
            <w:tcW w:w="2811" w:type="dxa"/>
          </w:tcPr>
          <w:p w14:paraId="7E467698" w14:textId="77777777" w:rsidR="0017178B" w:rsidRDefault="0017178B" w:rsidP="00AB3FEC">
            <w:pPr>
              <w:pStyle w:val="BodyText"/>
              <w:spacing w:before="120" w:line="276" w:lineRule="auto"/>
              <w:ind w:left="0" w:right="346"/>
            </w:pPr>
            <w:r>
              <w:t>1</w:t>
            </w:r>
          </w:p>
        </w:tc>
      </w:tr>
    </w:tbl>
    <w:p w14:paraId="23F946FB" w14:textId="4C62A4BE" w:rsidR="00AA5276" w:rsidRDefault="00BC2982">
      <w:pPr>
        <w:pStyle w:val="BodyText"/>
        <w:spacing w:before="165" w:line="276" w:lineRule="auto"/>
      </w:pPr>
      <w:r>
        <w:t xml:space="preserve">See Table </w:t>
      </w:r>
      <w:r w:rsidR="00F16F9F">
        <w:t xml:space="preserve">9 </w:t>
      </w:r>
      <w:r>
        <w:t>above for the breakdown of Change of Provider Requests by gender, age group, number withdrawn, denied and approved, as well as the number of providers having more than two change of provider requests.</w:t>
      </w:r>
    </w:p>
    <w:p w14:paraId="1E27029F" w14:textId="6B856D38" w:rsidR="00BC2982" w:rsidRDefault="00BC2982">
      <w:pPr>
        <w:pStyle w:val="BodyText"/>
        <w:spacing w:before="165" w:line="276" w:lineRule="auto"/>
      </w:pPr>
      <w:r w:rsidRPr="00BC2982">
        <w:t>During FY 2024–25, the County Behavioral Health agency had limited capacity for advanced evaluation of change of provider requests due to the previous vacancy of a Quality Assurance Manager. While the Compliance Manager ensured that all requests were processed according to policy and timelines, the absence of a dedicated QAM limited the ability to analyze trends, identify recurring issues, or determine if specific programs or providers were associated with higher request rates.</w:t>
      </w:r>
    </w:p>
    <w:p w14:paraId="23F946FC" w14:textId="77777777" w:rsidR="00AA5276" w:rsidRDefault="0058425B">
      <w:pPr>
        <w:pStyle w:val="BodyText"/>
        <w:spacing w:before="119" w:line="278" w:lineRule="auto"/>
        <w:ind w:right="348"/>
      </w:pPr>
      <w:r>
        <w:rPr>
          <w:b/>
        </w:rPr>
        <w:t>Timeline:</w:t>
      </w:r>
      <w:r>
        <w:rPr>
          <w:b/>
          <w:spacing w:val="-4"/>
        </w:rPr>
        <w:t xml:space="preserve"> </w:t>
      </w:r>
      <w:r>
        <w:t>Compliance</w:t>
      </w:r>
      <w:r>
        <w:rPr>
          <w:spacing w:val="-3"/>
        </w:rPr>
        <w:t xml:space="preserve"> </w:t>
      </w:r>
      <w:r>
        <w:t>Officer</w:t>
      </w:r>
      <w:r>
        <w:rPr>
          <w:spacing w:val="-3"/>
        </w:rPr>
        <w:t xml:space="preserve"> </w:t>
      </w:r>
      <w:r>
        <w:t>presents</w:t>
      </w:r>
      <w:r>
        <w:rPr>
          <w:spacing w:val="-6"/>
        </w:rPr>
        <w:t xml:space="preserve"> </w:t>
      </w:r>
      <w:r>
        <w:t>data</w:t>
      </w:r>
      <w:r>
        <w:rPr>
          <w:spacing w:val="-6"/>
        </w:rPr>
        <w:t xml:space="preserve"> </w:t>
      </w:r>
      <w:r>
        <w:t>to</w:t>
      </w:r>
      <w:r>
        <w:rPr>
          <w:spacing w:val="-3"/>
        </w:rPr>
        <w:t xml:space="preserve"> </w:t>
      </w:r>
      <w:r>
        <w:t>the</w:t>
      </w:r>
      <w:r>
        <w:rPr>
          <w:spacing w:val="-3"/>
        </w:rPr>
        <w:t xml:space="preserve"> </w:t>
      </w:r>
      <w:r>
        <w:t>QI</w:t>
      </w:r>
      <w:r>
        <w:rPr>
          <w:spacing w:val="-5"/>
        </w:rPr>
        <w:t xml:space="preserve"> </w:t>
      </w:r>
      <w:r>
        <w:t>committee</w:t>
      </w:r>
      <w:r>
        <w:rPr>
          <w:spacing w:val="-5"/>
        </w:rPr>
        <w:t xml:space="preserve"> </w:t>
      </w:r>
      <w:r>
        <w:t>semi-annually.</w:t>
      </w:r>
      <w:r>
        <w:rPr>
          <w:spacing w:val="-5"/>
        </w:rPr>
        <w:t xml:space="preserve"> </w:t>
      </w:r>
      <w:r>
        <w:t>COP requests are processed within 10 days of request.</w:t>
      </w:r>
    </w:p>
    <w:p w14:paraId="23F946FF" w14:textId="02A8BD3D" w:rsidR="00AA5276" w:rsidRDefault="0058425B" w:rsidP="00E67C12">
      <w:pPr>
        <w:pStyle w:val="BodyText"/>
        <w:spacing w:before="155"/>
        <w:ind w:left="540"/>
        <w:rPr>
          <w:spacing w:val="-4"/>
        </w:rPr>
      </w:pPr>
      <w:r>
        <w:rPr>
          <w:b/>
        </w:rPr>
        <w:t>Lead</w:t>
      </w:r>
      <w:r>
        <w:rPr>
          <w:b/>
          <w:spacing w:val="-5"/>
        </w:rPr>
        <w:t xml:space="preserve"> </w:t>
      </w:r>
      <w:r>
        <w:rPr>
          <w:b/>
        </w:rPr>
        <w:t>Staff:</w:t>
      </w:r>
      <w:r>
        <w:rPr>
          <w:b/>
          <w:spacing w:val="-1"/>
        </w:rPr>
        <w:t xml:space="preserve"> </w:t>
      </w:r>
      <w:r>
        <w:t>QIC,</w:t>
      </w:r>
      <w:r>
        <w:rPr>
          <w:spacing w:val="-3"/>
        </w:rPr>
        <w:t xml:space="preserve"> </w:t>
      </w:r>
      <w:r w:rsidR="00BD5418">
        <w:t>Compliance Manager</w:t>
      </w:r>
      <w:r w:rsidR="00BD5418">
        <w:rPr>
          <w:spacing w:val="-4"/>
        </w:rPr>
        <w:t xml:space="preserve"> </w:t>
      </w:r>
      <w:r w:rsidR="00BD5418">
        <w:t>and</w:t>
      </w:r>
      <w:r w:rsidR="00BD5418">
        <w:rPr>
          <w:spacing w:val="-2"/>
        </w:rPr>
        <w:t xml:space="preserve"> </w:t>
      </w:r>
      <w:r w:rsidR="00BD5418">
        <w:t>Project</w:t>
      </w:r>
      <w:r w:rsidR="00BD5418">
        <w:rPr>
          <w:spacing w:val="-1"/>
        </w:rPr>
        <w:t xml:space="preserve"> </w:t>
      </w:r>
      <w:r w:rsidR="00BD5418">
        <w:rPr>
          <w:spacing w:val="-2"/>
        </w:rPr>
        <w:t>Coordinator</w:t>
      </w:r>
      <w:r>
        <w:rPr>
          <w:spacing w:val="-4"/>
        </w:rPr>
        <w:t>.</w:t>
      </w:r>
    </w:p>
    <w:p w14:paraId="7787FD1A" w14:textId="7365989A" w:rsidR="005D4939" w:rsidRPr="005D4939" w:rsidRDefault="005D4939" w:rsidP="00E67C12">
      <w:pPr>
        <w:pStyle w:val="BodyText"/>
        <w:spacing w:before="123"/>
        <w:ind w:left="540"/>
        <w:rPr>
          <w:b/>
        </w:rPr>
      </w:pPr>
      <w:r>
        <w:rPr>
          <w:b/>
        </w:rPr>
        <w:t xml:space="preserve">Contractor: </w:t>
      </w:r>
      <w:r w:rsidRPr="005D4939">
        <w:rPr>
          <w:bCs/>
        </w:rPr>
        <w:t>CalMHSA</w:t>
      </w:r>
    </w:p>
    <w:p w14:paraId="41BD6550" w14:textId="77777777" w:rsidR="002735C9" w:rsidRDefault="002735C9">
      <w:pPr>
        <w:pStyle w:val="Heading2"/>
        <w:ind w:left="344"/>
        <w:rPr>
          <w:color w:val="2D74B5"/>
        </w:rPr>
      </w:pPr>
      <w:bookmarkStart w:id="17" w:name="_bookmark15"/>
      <w:bookmarkEnd w:id="17"/>
    </w:p>
    <w:p w14:paraId="23F94700" w14:textId="73C3DBC0" w:rsidR="00AA5276" w:rsidRDefault="0058425B">
      <w:pPr>
        <w:pStyle w:val="Heading2"/>
        <w:ind w:left="344"/>
      </w:pPr>
      <w:r>
        <w:rPr>
          <w:color w:val="2D74B5"/>
        </w:rPr>
        <w:t>Goal</w:t>
      </w:r>
      <w:r>
        <w:rPr>
          <w:color w:val="2D74B5"/>
          <w:spacing w:val="-2"/>
        </w:rPr>
        <w:t xml:space="preserve"> </w:t>
      </w:r>
      <w:r>
        <w:rPr>
          <w:color w:val="2D74B5"/>
        </w:rPr>
        <w:t>4.4</w:t>
      </w:r>
      <w:r>
        <w:rPr>
          <w:color w:val="2D74B5"/>
          <w:spacing w:val="-2"/>
        </w:rPr>
        <w:t xml:space="preserve"> </w:t>
      </w:r>
      <w:r>
        <w:rPr>
          <w:color w:val="2D74B5"/>
        </w:rPr>
        <w:t>Consumer</w:t>
      </w:r>
      <w:r>
        <w:rPr>
          <w:color w:val="2D74B5"/>
          <w:spacing w:val="-2"/>
        </w:rPr>
        <w:t xml:space="preserve"> </w:t>
      </w:r>
      <w:r>
        <w:rPr>
          <w:color w:val="2D74B5"/>
        </w:rPr>
        <w:t>and</w:t>
      </w:r>
      <w:r>
        <w:rPr>
          <w:color w:val="2D74B5"/>
          <w:spacing w:val="-4"/>
        </w:rPr>
        <w:t xml:space="preserve"> </w:t>
      </w:r>
      <w:r>
        <w:rPr>
          <w:color w:val="2D74B5"/>
        </w:rPr>
        <w:t>Family</w:t>
      </w:r>
      <w:r>
        <w:rPr>
          <w:color w:val="2D74B5"/>
          <w:spacing w:val="-3"/>
        </w:rPr>
        <w:t xml:space="preserve"> </w:t>
      </w:r>
      <w:r>
        <w:rPr>
          <w:color w:val="2D74B5"/>
        </w:rPr>
        <w:t>Member</w:t>
      </w:r>
      <w:r>
        <w:rPr>
          <w:color w:val="2D74B5"/>
          <w:spacing w:val="2"/>
        </w:rPr>
        <w:t xml:space="preserve"> </w:t>
      </w:r>
      <w:r>
        <w:rPr>
          <w:color w:val="2D74B5"/>
          <w:spacing w:val="-2"/>
        </w:rPr>
        <w:t>Involvement:</w:t>
      </w:r>
    </w:p>
    <w:p w14:paraId="23F94701" w14:textId="7999BBED" w:rsidR="00AA5276" w:rsidRDefault="0058425B">
      <w:pPr>
        <w:pStyle w:val="BodyText"/>
        <w:spacing w:line="278" w:lineRule="auto"/>
      </w:pPr>
      <w:r>
        <w:t>To</w:t>
      </w:r>
      <w:r>
        <w:rPr>
          <w:spacing w:val="-3"/>
        </w:rPr>
        <w:t xml:space="preserve"> </w:t>
      </w:r>
      <w:r>
        <w:t>increase</w:t>
      </w:r>
      <w:r>
        <w:rPr>
          <w:spacing w:val="-3"/>
        </w:rPr>
        <w:t xml:space="preserve"> </w:t>
      </w:r>
      <w:r>
        <w:t>consumer</w:t>
      </w:r>
      <w:r>
        <w:rPr>
          <w:spacing w:val="-5"/>
        </w:rPr>
        <w:t xml:space="preserve"> </w:t>
      </w:r>
      <w:r>
        <w:t>and</w:t>
      </w:r>
      <w:r>
        <w:rPr>
          <w:spacing w:val="-3"/>
        </w:rPr>
        <w:t xml:space="preserve"> </w:t>
      </w:r>
      <w:r>
        <w:t>family</w:t>
      </w:r>
      <w:r>
        <w:rPr>
          <w:spacing w:val="-4"/>
        </w:rPr>
        <w:t xml:space="preserve"> </w:t>
      </w:r>
      <w:r>
        <w:t>member</w:t>
      </w:r>
      <w:r>
        <w:rPr>
          <w:spacing w:val="-3"/>
        </w:rPr>
        <w:t xml:space="preserve"> </w:t>
      </w:r>
      <w:r>
        <w:t>involvement</w:t>
      </w:r>
      <w:r>
        <w:rPr>
          <w:spacing w:val="-5"/>
        </w:rPr>
        <w:t xml:space="preserve"> </w:t>
      </w:r>
      <w:r>
        <w:t>in</w:t>
      </w:r>
      <w:r>
        <w:rPr>
          <w:spacing w:val="-5"/>
        </w:rPr>
        <w:t xml:space="preserve"> </w:t>
      </w:r>
      <w:r>
        <w:t>the</w:t>
      </w:r>
      <w:r>
        <w:rPr>
          <w:spacing w:val="-5"/>
        </w:rPr>
        <w:t xml:space="preserve"> </w:t>
      </w:r>
      <w:r>
        <w:t>quality</w:t>
      </w:r>
      <w:r>
        <w:rPr>
          <w:spacing w:val="-4"/>
        </w:rPr>
        <w:t xml:space="preserve"> </w:t>
      </w:r>
      <w:r>
        <w:t>improvement</w:t>
      </w:r>
      <w:r>
        <w:rPr>
          <w:spacing w:val="-3"/>
        </w:rPr>
        <w:t xml:space="preserve"> </w:t>
      </w:r>
      <w:r>
        <w:t>process through QI events, the QIC, and through the creation of peer-employee positions.</w:t>
      </w:r>
    </w:p>
    <w:p w14:paraId="23F94702" w14:textId="2601D54C" w:rsidR="00AA5276" w:rsidRDefault="00C64294">
      <w:pPr>
        <w:pStyle w:val="BodyText"/>
        <w:spacing w:before="115" w:line="276" w:lineRule="auto"/>
        <w:ind w:right="221"/>
      </w:pPr>
      <w:r>
        <w:rPr>
          <w:b/>
        </w:rPr>
        <w:t>Member</w:t>
      </w:r>
      <w:r w:rsidR="0058425B">
        <w:rPr>
          <w:b/>
          <w:spacing w:val="-5"/>
        </w:rPr>
        <w:t xml:space="preserve"> </w:t>
      </w:r>
      <w:r w:rsidR="0058425B">
        <w:rPr>
          <w:b/>
        </w:rPr>
        <w:t>Impact:</w:t>
      </w:r>
      <w:r w:rsidR="0058425B">
        <w:rPr>
          <w:b/>
          <w:spacing w:val="-1"/>
        </w:rPr>
        <w:t xml:space="preserve"> </w:t>
      </w:r>
      <w:r w:rsidR="0058425B">
        <w:t>All</w:t>
      </w:r>
      <w:r w:rsidR="0058425B">
        <w:rPr>
          <w:spacing w:val="-4"/>
        </w:rPr>
        <w:t xml:space="preserve"> </w:t>
      </w:r>
      <w:r w:rsidR="0058425B">
        <w:t>services</w:t>
      </w:r>
      <w:r w:rsidR="0058425B">
        <w:rPr>
          <w:spacing w:val="-4"/>
        </w:rPr>
        <w:t xml:space="preserve"> </w:t>
      </w:r>
      <w:r w:rsidR="0058425B">
        <w:t>are</w:t>
      </w:r>
      <w:r w:rsidR="0058425B">
        <w:rPr>
          <w:spacing w:val="-3"/>
        </w:rPr>
        <w:t xml:space="preserve"> </w:t>
      </w:r>
      <w:r w:rsidR="0058425B">
        <w:t>improved</w:t>
      </w:r>
      <w:r w:rsidR="0058425B">
        <w:rPr>
          <w:spacing w:val="-5"/>
        </w:rPr>
        <w:t xml:space="preserve"> </w:t>
      </w:r>
      <w:r w:rsidR="0058425B">
        <w:t>when</w:t>
      </w:r>
      <w:r w:rsidR="0058425B">
        <w:rPr>
          <w:spacing w:val="-5"/>
        </w:rPr>
        <w:t xml:space="preserve"> </w:t>
      </w:r>
      <w:r>
        <w:t>members</w:t>
      </w:r>
      <w:r w:rsidR="0058425B">
        <w:rPr>
          <w:spacing w:val="-6"/>
        </w:rPr>
        <w:t xml:space="preserve"> </w:t>
      </w:r>
      <w:r w:rsidR="0058425B">
        <w:t>and/or</w:t>
      </w:r>
      <w:r w:rsidR="0058425B">
        <w:rPr>
          <w:spacing w:val="-5"/>
        </w:rPr>
        <w:t xml:space="preserve"> </w:t>
      </w:r>
      <w:r w:rsidR="0058425B">
        <w:t>their</w:t>
      </w:r>
      <w:r w:rsidR="0058425B">
        <w:rPr>
          <w:spacing w:val="-5"/>
        </w:rPr>
        <w:t xml:space="preserve"> </w:t>
      </w:r>
      <w:r w:rsidR="0058425B">
        <w:t>families</w:t>
      </w:r>
      <w:r w:rsidR="0058425B">
        <w:rPr>
          <w:spacing w:val="-6"/>
        </w:rPr>
        <w:t xml:space="preserve"> </w:t>
      </w:r>
      <w:r w:rsidR="0058425B">
        <w:t>have a voice in all stages of the quality improvement process.</w:t>
      </w:r>
    </w:p>
    <w:p w14:paraId="23F94703" w14:textId="77777777" w:rsidR="00AA5276" w:rsidRDefault="0058425B">
      <w:pPr>
        <w:spacing w:before="121"/>
        <w:ind w:left="560"/>
        <w:rPr>
          <w:b/>
          <w:sz w:val="24"/>
        </w:rPr>
      </w:pPr>
      <w:r>
        <w:rPr>
          <w:b/>
          <w:spacing w:val="-2"/>
          <w:sz w:val="24"/>
        </w:rPr>
        <w:t>Interventions:</w:t>
      </w:r>
    </w:p>
    <w:p w14:paraId="23F94704" w14:textId="64DA1CDD" w:rsidR="00AA5276" w:rsidRDefault="0058425B">
      <w:pPr>
        <w:pStyle w:val="ListParagraph"/>
        <w:numPr>
          <w:ilvl w:val="0"/>
          <w:numId w:val="11"/>
        </w:numPr>
        <w:tabs>
          <w:tab w:val="left" w:pos="1280"/>
        </w:tabs>
        <w:spacing w:line="278" w:lineRule="auto"/>
        <w:ind w:right="190"/>
        <w:rPr>
          <w:sz w:val="24"/>
        </w:rPr>
      </w:pPr>
      <w:r>
        <w:rPr>
          <w:sz w:val="24"/>
        </w:rPr>
        <w:t>Incentives</w:t>
      </w:r>
      <w:r>
        <w:rPr>
          <w:spacing w:val="-6"/>
          <w:sz w:val="24"/>
        </w:rPr>
        <w:t xml:space="preserve"> </w:t>
      </w:r>
      <w:r>
        <w:rPr>
          <w:sz w:val="24"/>
        </w:rPr>
        <w:t>will</w:t>
      </w:r>
      <w:r>
        <w:rPr>
          <w:spacing w:val="-6"/>
          <w:sz w:val="24"/>
        </w:rPr>
        <w:t xml:space="preserve"> </w:t>
      </w:r>
      <w:r>
        <w:rPr>
          <w:sz w:val="24"/>
        </w:rPr>
        <w:t>be</w:t>
      </w:r>
      <w:r>
        <w:rPr>
          <w:spacing w:val="-6"/>
          <w:sz w:val="24"/>
        </w:rPr>
        <w:t xml:space="preserve"> </w:t>
      </w:r>
      <w:r>
        <w:rPr>
          <w:sz w:val="24"/>
        </w:rPr>
        <w:t>offered</w:t>
      </w:r>
      <w:r>
        <w:rPr>
          <w:spacing w:val="-3"/>
          <w:sz w:val="24"/>
        </w:rPr>
        <w:t xml:space="preserve"> </w:t>
      </w:r>
      <w:r>
        <w:rPr>
          <w:sz w:val="24"/>
        </w:rPr>
        <w:t>to</w:t>
      </w:r>
      <w:r>
        <w:rPr>
          <w:spacing w:val="-3"/>
          <w:sz w:val="24"/>
        </w:rPr>
        <w:t xml:space="preserve"> </w:t>
      </w:r>
      <w:r>
        <w:rPr>
          <w:sz w:val="24"/>
        </w:rPr>
        <w:t>consumers</w:t>
      </w:r>
      <w:r>
        <w:rPr>
          <w:spacing w:val="-6"/>
          <w:sz w:val="24"/>
        </w:rPr>
        <w:t xml:space="preserve"> </w:t>
      </w:r>
      <w:r>
        <w:rPr>
          <w:sz w:val="24"/>
        </w:rPr>
        <w:t>and</w:t>
      </w:r>
      <w:r>
        <w:rPr>
          <w:spacing w:val="-3"/>
          <w:sz w:val="24"/>
        </w:rPr>
        <w:t xml:space="preserve"> </w:t>
      </w:r>
      <w:r>
        <w:rPr>
          <w:sz w:val="24"/>
        </w:rPr>
        <w:t>family</w:t>
      </w:r>
      <w:r>
        <w:rPr>
          <w:spacing w:val="-4"/>
          <w:sz w:val="24"/>
        </w:rPr>
        <w:t xml:space="preserve"> </w:t>
      </w:r>
      <w:r>
        <w:rPr>
          <w:sz w:val="24"/>
        </w:rPr>
        <w:t>members</w:t>
      </w:r>
      <w:r>
        <w:rPr>
          <w:spacing w:val="-6"/>
          <w:sz w:val="24"/>
        </w:rPr>
        <w:t xml:space="preserve"> </w:t>
      </w:r>
      <w:r>
        <w:rPr>
          <w:sz w:val="24"/>
        </w:rPr>
        <w:t>for</w:t>
      </w:r>
      <w:r>
        <w:rPr>
          <w:spacing w:val="-3"/>
          <w:sz w:val="24"/>
        </w:rPr>
        <w:t xml:space="preserve"> </w:t>
      </w:r>
      <w:r>
        <w:rPr>
          <w:sz w:val="24"/>
        </w:rPr>
        <w:t>participation</w:t>
      </w:r>
      <w:r>
        <w:rPr>
          <w:spacing w:val="-5"/>
          <w:sz w:val="24"/>
        </w:rPr>
        <w:t xml:space="preserve"> </w:t>
      </w:r>
      <w:r>
        <w:rPr>
          <w:sz w:val="24"/>
        </w:rPr>
        <w:t>on</w:t>
      </w:r>
      <w:r>
        <w:rPr>
          <w:spacing w:val="-5"/>
          <w:sz w:val="24"/>
        </w:rPr>
        <w:t xml:space="preserve"> </w:t>
      </w:r>
      <w:r>
        <w:rPr>
          <w:sz w:val="24"/>
        </w:rPr>
        <w:t xml:space="preserve">the </w:t>
      </w:r>
      <w:r>
        <w:rPr>
          <w:spacing w:val="-2"/>
          <w:sz w:val="24"/>
        </w:rPr>
        <w:t>committees.</w:t>
      </w:r>
    </w:p>
    <w:p w14:paraId="23F94705" w14:textId="77777777" w:rsidR="00AA5276" w:rsidRDefault="0058425B">
      <w:pPr>
        <w:pStyle w:val="ListParagraph"/>
        <w:numPr>
          <w:ilvl w:val="0"/>
          <w:numId w:val="11"/>
        </w:numPr>
        <w:tabs>
          <w:tab w:val="left" w:pos="1280"/>
        </w:tabs>
        <w:spacing w:before="115" w:line="276" w:lineRule="auto"/>
        <w:ind w:right="1339"/>
        <w:rPr>
          <w:sz w:val="24"/>
        </w:rPr>
      </w:pPr>
      <w:r>
        <w:rPr>
          <w:sz w:val="24"/>
        </w:rPr>
        <w:t>Provide</w:t>
      </w:r>
      <w:r>
        <w:rPr>
          <w:spacing w:val="-5"/>
          <w:sz w:val="24"/>
        </w:rPr>
        <w:t xml:space="preserve"> </w:t>
      </w:r>
      <w:r>
        <w:rPr>
          <w:sz w:val="24"/>
        </w:rPr>
        <w:t>training</w:t>
      </w:r>
      <w:r>
        <w:rPr>
          <w:spacing w:val="-5"/>
          <w:sz w:val="24"/>
        </w:rPr>
        <w:t xml:space="preserve"> </w:t>
      </w:r>
      <w:r>
        <w:rPr>
          <w:sz w:val="24"/>
        </w:rPr>
        <w:t>and</w:t>
      </w:r>
      <w:r>
        <w:rPr>
          <w:spacing w:val="-2"/>
          <w:sz w:val="24"/>
        </w:rPr>
        <w:t xml:space="preserve"> </w:t>
      </w:r>
      <w:r>
        <w:rPr>
          <w:sz w:val="24"/>
        </w:rPr>
        <w:t>support</w:t>
      </w:r>
      <w:r>
        <w:rPr>
          <w:spacing w:val="-4"/>
          <w:sz w:val="24"/>
        </w:rPr>
        <w:t xml:space="preserve"> </w:t>
      </w:r>
      <w:r>
        <w:rPr>
          <w:sz w:val="24"/>
        </w:rPr>
        <w:t>to</w:t>
      </w:r>
      <w:r>
        <w:rPr>
          <w:spacing w:val="-2"/>
          <w:sz w:val="24"/>
        </w:rPr>
        <w:t xml:space="preserve"> </w:t>
      </w:r>
      <w:r>
        <w:rPr>
          <w:sz w:val="24"/>
        </w:rPr>
        <w:t>peer</w:t>
      </w:r>
      <w:r>
        <w:rPr>
          <w:spacing w:val="-5"/>
          <w:sz w:val="24"/>
        </w:rPr>
        <w:t xml:space="preserve"> </w:t>
      </w:r>
      <w:r>
        <w:rPr>
          <w:sz w:val="24"/>
        </w:rPr>
        <w:t>employees,</w:t>
      </w:r>
      <w:r>
        <w:rPr>
          <w:spacing w:val="-5"/>
          <w:sz w:val="24"/>
        </w:rPr>
        <w:t xml:space="preserve"> </w:t>
      </w:r>
      <w:r>
        <w:rPr>
          <w:sz w:val="24"/>
        </w:rPr>
        <w:t>including</w:t>
      </w:r>
      <w:r>
        <w:rPr>
          <w:spacing w:val="-5"/>
          <w:sz w:val="24"/>
        </w:rPr>
        <w:t xml:space="preserve"> </w:t>
      </w:r>
      <w:r>
        <w:rPr>
          <w:sz w:val="24"/>
        </w:rPr>
        <w:t>to</w:t>
      </w:r>
      <w:r>
        <w:rPr>
          <w:spacing w:val="-2"/>
          <w:sz w:val="24"/>
        </w:rPr>
        <w:t xml:space="preserve"> </w:t>
      </w:r>
      <w:r>
        <w:rPr>
          <w:sz w:val="24"/>
        </w:rPr>
        <w:t>attain</w:t>
      </w:r>
      <w:r>
        <w:rPr>
          <w:spacing w:val="-4"/>
          <w:sz w:val="24"/>
        </w:rPr>
        <w:t xml:space="preserve"> </w:t>
      </w:r>
      <w:r>
        <w:rPr>
          <w:sz w:val="24"/>
        </w:rPr>
        <w:t xml:space="preserve">peer </w:t>
      </w:r>
      <w:r>
        <w:rPr>
          <w:spacing w:val="-2"/>
          <w:sz w:val="24"/>
        </w:rPr>
        <w:t>certification.</w:t>
      </w:r>
    </w:p>
    <w:p w14:paraId="23F94706" w14:textId="27C81886" w:rsidR="00AA5276" w:rsidRPr="00E83C97" w:rsidRDefault="0058425B">
      <w:pPr>
        <w:pStyle w:val="ListParagraph"/>
        <w:numPr>
          <w:ilvl w:val="0"/>
          <w:numId w:val="11"/>
        </w:numPr>
        <w:tabs>
          <w:tab w:val="left" w:pos="1279"/>
        </w:tabs>
        <w:spacing w:before="120"/>
        <w:ind w:left="1279" w:hanging="359"/>
        <w:rPr>
          <w:sz w:val="24"/>
        </w:rPr>
      </w:pPr>
      <w:r>
        <w:rPr>
          <w:sz w:val="24"/>
        </w:rPr>
        <w:t>Provide</w:t>
      </w:r>
      <w:r>
        <w:rPr>
          <w:spacing w:val="-7"/>
          <w:sz w:val="24"/>
        </w:rPr>
        <w:t xml:space="preserve"> </w:t>
      </w:r>
      <w:r>
        <w:rPr>
          <w:sz w:val="24"/>
        </w:rPr>
        <w:t>outreach</w:t>
      </w:r>
      <w:r>
        <w:rPr>
          <w:spacing w:val="-3"/>
          <w:sz w:val="24"/>
        </w:rPr>
        <w:t xml:space="preserve"> </w:t>
      </w:r>
      <w:r>
        <w:rPr>
          <w:sz w:val="24"/>
        </w:rPr>
        <w:t>to</w:t>
      </w:r>
      <w:r>
        <w:rPr>
          <w:spacing w:val="-2"/>
          <w:sz w:val="24"/>
        </w:rPr>
        <w:t xml:space="preserve"> </w:t>
      </w:r>
      <w:r>
        <w:rPr>
          <w:sz w:val="24"/>
        </w:rPr>
        <w:t>increase</w:t>
      </w:r>
      <w:r>
        <w:rPr>
          <w:spacing w:val="-2"/>
          <w:sz w:val="24"/>
        </w:rPr>
        <w:t xml:space="preserve"> </w:t>
      </w:r>
      <w:r>
        <w:rPr>
          <w:sz w:val="24"/>
        </w:rPr>
        <w:t>consumer</w:t>
      </w:r>
      <w:r>
        <w:rPr>
          <w:spacing w:val="-4"/>
          <w:sz w:val="24"/>
        </w:rPr>
        <w:t xml:space="preserve"> </w:t>
      </w:r>
      <w:r>
        <w:rPr>
          <w:sz w:val="24"/>
        </w:rPr>
        <w:t>and</w:t>
      </w:r>
      <w:r>
        <w:rPr>
          <w:spacing w:val="-2"/>
          <w:sz w:val="24"/>
        </w:rPr>
        <w:t xml:space="preserve"> </w:t>
      </w:r>
      <w:r>
        <w:rPr>
          <w:sz w:val="24"/>
        </w:rPr>
        <w:t>family</w:t>
      </w:r>
      <w:r>
        <w:rPr>
          <w:spacing w:val="-3"/>
          <w:sz w:val="24"/>
        </w:rPr>
        <w:t xml:space="preserve"> </w:t>
      </w:r>
      <w:r>
        <w:rPr>
          <w:sz w:val="24"/>
        </w:rPr>
        <w:t>member</w:t>
      </w:r>
      <w:r>
        <w:rPr>
          <w:spacing w:val="-4"/>
          <w:sz w:val="24"/>
        </w:rPr>
        <w:t xml:space="preserve"> </w:t>
      </w:r>
      <w:r>
        <w:rPr>
          <w:spacing w:val="-2"/>
          <w:sz w:val="24"/>
        </w:rPr>
        <w:t>participation.</w:t>
      </w:r>
    </w:p>
    <w:p w14:paraId="22E9E763" w14:textId="4FAF3531" w:rsidR="00560C1D" w:rsidRDefault="00560C1D" w:rsidP="002F6BE9">
      <w:pPr>
        <w:pStyle w:val="ListParagraph"/>
        <w:numPr>
          <w:ilvl w:val="0"/>
          <w:numId w:val="11"/>
        </w:numPr>
        <w:tabs>
          <w:tab w:val="left" w:pos="1279"/>
        </w:tabs>
        <w:spacing w:before="120" w:line="276" w:lineRule="auto"/>
        <w:ind w:left="1282"/>
        <w:rPr>
          <w:sz w:val="24"/>
        </w:rPr>
      </w:pPr>
      <w:r w:rsidRPr="00560C1D">
        <w:rPr>
          <w:sz w:val="24"/>
        </w:rPr>
        <w:lastRenderedPageBreak/>
        <w:t>We are actively recruiting for the CCC to get more community partners and members involved. We have developed a form and recruitment materials.</w:t>
      </w:r>
    </w:p>
    <w:p w14:paraId="53820212" w14:textId="777984F7" w:rsidR="00415D5D" w:rsidRDefault="00415D5D" w:rsidP="00415D5D">
      <w:pPr>
        <w:spacing w:before="163"/>
        <w:ind w:left="1282" w:hanging="360"/>
        <w:rPr>
          <w:bCs/>
          <w:sz w:val="24"/>
        </w:rPr>
      </w:pPr>
      <w:r w:rsidRPr="00415D5D">
        <w:rPr>
          <w:bCs/>
          <w:sz w:val="24"/>
          <w:u w:val="single"/>
        </w:rPr>
        <w:t>Next Steps</w:t>
      </w:r>
      <w:r>
        <w:rPr>
          <w:bCs/>
          <w:sz w:val="24"/>
        </w:rPr>
        <w:t>:</w:t>
      </w:r>
    </w:p>
    <w:p w14:paraId="3819E573" w14:textId="77777777" w:rsidR="003665A5" w:rsidRPr="003665A5" w:rsidRDefault="003665A5" w:rsidP="003665A5">
      <w:pPr>
        <w:pStyle w:val="ListParagraph"/>
        <w:numPr>
          <w:ilvl w:val="0"/>
          <w:numId w:val="38"/>
        </w:numPr>
        <w:ind w:left="1282"/>
        <w:rPr>
          <w:bCs/>
          <w:sz w:val="24"/>
        </w:rPr>
      </w:pPr>
      <w:r w:rsidRPr="003665A5">
        <w:rPr>
          <w:bCs/>
          <w:sz w:val="24"/>
        </w:rPr>
        <w:t>Continue to foster increased participation from members and community partners in the QIC, CCC, and other local advisory meetings.</w:t>
      </w:r>
    </w:p>
    <w:p w14:paraId="5484341C" w14:textId="77777777" w:rsidR="003665A5" w:rsidRPr="003665A5" w:rsidRDefault="003665A5" w:rsidP="003665A5">
      <w:pPr>
        <w:pStyle w:val="ListParagraph"/>
        <w:numPr>
          <w:ilvl w:val="0"/>
          <w:numId w:val="38"/>
        </w:numPr>
        <w:ind w:left="1282"/>
        <w:rPr>
          <w:bCs/>
          <w:sz w:val="24"/>
        </w:rPr>
      </w:pPr>
      <w:r w:rsidRPr="003665A5">
        <w:rPr>
          <w:bCs/>
          <w:sz w:val="24"/>
        </w:rPr>
        <w:t>Leverage the Community Program Planning (CPP) process for Behavioral Health Services Act (BHSA) programs to further enhance stakeholder involvement.</w:t>
      </w:r>
    </w:p>
    <w:p w14:paraId="6ECFED03" w14:textId="77777777" w:rsidR="003665A5" w:rsidRPr="003665A5" w:rsidRDefault="003665A5" w:rsidP="003665A5">
      <w:pPr>
        <w:pStyle w:val="ListParagraph"/>
        <w:numPr>
          <w:ilvl w:val="0"/>
          <w:numId w:val="38"/>
        </w:numPr>
        <w:ind w:left="1282"/>
        <w:rPr>
          <w:bCs/>
          <w:sz w:val="24"/>
        </w:rPr>
      </w:pPr>
      <w:r w:rsidRPr="003665A5">
        <w:rPr>
          <w:bCs/>
          <w:sz w:val="24"/>
        </w:rPr>
        <w:t>Develop structured opportunities for members and families to provide feedback on policies, programs, and quality improvement initiatives.</w:t>
      </w:r>
    </w:p>
    <w:p w14:paraId="39C479EF" w14:textId="77777777" w:rsidR="003665A5" w:rsidRPr="003665A5" w:rsidRDefault="003665A5" w:rsidP="003665A5">
      <w:pPr>
        <w:pStyle w:val="ListParagraph"/>
        <w:numPr>
          <w:ilvl w:val="0"/>
          <w:numId w:val="38"/>
        </w:numPr>
        <w:ind w:left="1282"/>
        <w:rPr>
          <w:bCs/>
          <w:sz w:val="24"/>
        </w:rPr>
      </w:pPr>
      <w:r w:rsidRPr="003665A5">
        <w:rPr>
          <w:bCs/>
          <w:sz w:val="24"/>
        </w:rPr>
        <w:t>Monitor engagement trends and implement strategies to sustain and expand active involvement in quality and service planning activities.</w:t>
      </w:r>
    </w:p>
    <w:p w14:paraId="5961255A" w14:textId="4186AAC1" w:rsidR="00415D5D" w:rsidRPr="005D1864" w:rsidRDefault="003665A5" w:rsidP="005D1864">
      <w:pPr>
        <w:pStyle w:val="ListParagraph"/>
        <w:numPr>
          <w:ilvl w:val="0"/>
          <w:numId w:val="38"/>
        </w:numPr>
        <w:ind w:left="1282"/>
        <w:rPr>
          <w:bCs/>
          <w:sz w:val="24"/>
        </w:rPr>
      </w:pPr>
      <w:r w:rsidRPr="003665A5">
        <w:rPr>
          <w:bCs/>
          <w:sz w:val="24"/>
        </w:rPr>
        <w:t>Develop peer programming and monitor peer engagement.</w:t>
      </w:r>
    </w:p>
    <w:p w14:paraId="23F94707" w14:textId="62618D99" w:rsidR="00AA5276" w:rsidRDefault="0058425B">
      <w:pPr>
        <w:spacing w:before="163"/>
        <w:ind w:left="560"/>
        <w:rPr>
          <w:sz w:val="24"/>
        </w:rPr>
      </w:pPr>
      <w:r>
        <w:rPr>
          <w:b/>
          <w:sz w:val="24"/>
        </w:rPr>
        <w:t>Monitoring</w:t>
      </w:r>
      <w:r>
        <w:rPr>
          <w:b/>
          <w:spacing w:val="-6"/>
          <w:sz w:val="24"/>
        </w:rPr>
        <w:t xml:space="preserve"> </w:t>
      </w:r>
      <w:r>
        <w:rPr>
          <w:b/>
          <w:sz w:val="24"/>
        </w:rPr>
        <w:t xml:space="preserve">mechanisms: </w:t>
      </w:r>
      <w:r>
        <w:rPr>
          <w:sz w:val="24"/>
        </w:rPr>
        <w:t>Committee</w:t>
      </w:r>
      <w:r>
        <w:rPr>
          <w:spacing w:val="-4"/>
          <w:sz w:val="24"/>
        </w:rPr>
        <w:t xml:space="preserve"> </w:t>
      </w:r>
      <w:r>
        <w:rPr>
          <w:sz w:val="24"/>
        </w:rPr>
        <w:t>and</w:t>
      </w:r>
      <w:r>
        <w:rPr>
          <w:spacing w:val="-3"/>
          <w:sz w:val="24"/>
        </w:rPr>
        <w:t xml:space="preserve"> </w:t>
      </w:r>
      <w:r>
        <w:rPr>
          <w:sz w:val="24"/>
        </w:rPr>
        <w:t>event</w:t>
      </w:r>
      <w:r>
        <w:rPr>
          <w:spacing w:val="-2"/>
          <w:sz w:val="24"/>
        </w:rPr>
        <w:t xml:space="preserve"> </w:t>
      </w:r>
      <w:r>
        <w:rPr>
          <w:sz w:val="24"/>
        </w:rPr>
        <w:t>sign-in</w:t>
      </w:r>
      <w:r>
        <w:rPr>
          <w:spacing w:val="-3"/>
          <w:sz w:val="24"/>
        </w:rPr>
        <w:t xml:space="preserve"> </w:t>
      </w:r>
      <w:r>
        <w:rPr>
          <w:spacing w:val="-2"/>
          <w:sz w:val="24"/>
        </w:rPr>
        <w:t>sheets.</w:t>
      </w:r>
    </w:p>
    <w:p w14:paraId="23F94708" w14:textId="04634D5F" w:rsidR="00AA5276" w:rsidRDefault="0058425B">
      <w:pPr>
        <w:pStyle w:val="BodyText"/>
        <w:spacing w:line="276" w:lineRule="auto"/>
        <w:ind w:right="221"/>
      </w:pPr>
      <w:r>
        <w:rPr>
          <w:b/>
        </w:rPr>
        <w:t xml:space="preserve">Baseline: </w:t>
      </w:r>
      <w:r w:rsidR="002E6C0B" w:rsidRPr="002E6C0B">
        <w:rPr>
          <w:bCs/>
        </w:rPr>
        <w:t>In FY 2024-25</w:t>
      </w:r>
      <w:r w:rsidR="002E6C0B">
        <w:rPr>
          <w:b/>
        </w:rPr>
        <w:t xml:space="preserve"> </w:t>
      </w:r>
      <w:r w:rsidR="002E6C0B">
        <w:t>p</w:t>
      </w:r>
      <w:r>
        <w:t xml:space="preserve">eer employees had a combined total of </w:t>
      </w:r>
      <w:r w:rsidR="002E6C0B">
        <w:t xml:space="preserve">1,102 hours, which was an increase from </w:t>
      </w:r>
      <w:r w:rsidR="00886D00">
        <w:t>704.25</w:t>
      </w:r>
      <w:r>
        <w:t xml:space="preserve"> hours</w:t>
      </w:r>
      <w:r w:rsidR="002E6C0B">
        <w:t xml:space="preserve"> in FY 2023-24</w:t>
      </w:r>
      <w:r>
        <w:t xml:space="preserve">. QIC had </w:t>
      </w:r>
      <w:r w:rsidR="002E6C0B">
        <w:t xml:space="preserve">eight </w:t>
      </w:r>
      <w:r w:rsidR="00886D00">
        <w:t xml:space="preserve">unique </w:t>
      </w:r>
      <w:r w:rsidR="000F2289">
        <w:t>member</w:t>
      </w:r>
      <w:r>
        <w:t>s participating</w:t>
      </w:r>
      <w:r w:rsidR="002E6C0B">
        <w:t xml:space="preserve"> consistently</w:t>
      </w:r>
      <w:r>
        <w:t>.</w:t>
      </w:r>
      <w:r>
        <w:rPr>
          <w:spacing w:val="-8"/>
        </w:rPr>
        <w:t xml:space="preserve"> </w:t>
      </w:r>
      <w:r>
        <w:t>The</w:t>
      </w:r>
      <w:r>
        <w:rPr>
          <w:spacing w:val="-7"/>
        </w:rPr>
        <w:t xml:space="preserve"> </w:t>
      </w:r>
      <w:r>
        <w:t>Behavioral</w:t>
      </w:r>
      <w:r>
        <w:rPr>
          <w:spacing w:val="-5"/>
        </w:rPr>
        <w:t xml:space="preserve"> </w:t>
      </w:r>
      <w:r>
        <w:t>Health</w:t>
      </w:r>
      <w:r>
        <w:rPr>
          <w:spacing w:val="-4"/>
        </w:rPr>
        <w:t xml:space="preserve"> </w:t>
      </w:r>
      <w:r>
        <w:t>Advisory</w:t>
      </w:r>
      <w:r>
        <w:rPr>
          <w:spacing w:val="-5"/>
        </w:rPr>
        <w:t xml:space="preserve"> </w:t>
      </w:r>
      <w:r>
        <w:t xml:space="preserve">Board had </w:t>
      </w:r>
      <w:r w:rsidR="00470C25">
        <w:t xml:space="preserve">three </w:t>
      </w:r>
      <w:r w:rsidR="00D2452A">
        <w:t>unique</w:t>
      </w:r>
      <w:r>
        <w:t xml:space="preserve"> consumers</w:t>
      </w:r>
      <w:r w:rsidR="00D2452A">
        <w:t>, including family members, who participated</w:t>
      </w:r>
      <w:r>
        <w:t xml:space="preserve">. Cultural Competence Committee had participation from </w:t>
      </w:r>
      <w:r w:rsidR="00470C25">
        <w:t xml:space="preserve">eight </w:t>
      </w:r>
      <w:r>
        <w:t>consumers, and the committee collaborated with consumer members from Six Stones Wellness Center.</w:t>
      </w:r>
    </w:p>
    <w:p w14:paraId="48F350CE" w14:textId="5ABBEA6C" w:rsidR="00917938" w:rsidRDefault="00917938" w:rsidP="00917938">
      <w:pPr>
        <w:pStyle w:val="BodyText"/>
        <w:spacing w:line="276" w:lineRule="auto"/>
        <w:ind w:right="221"/>
      </w:pPr>
      <w:r>
        <w:t xml:space="preserve">During FY 2024–25, the vacancy of the </w:t>
      </w:r>
      <w:r w:rsidR="00042F41">
        <w:t>QAM</w:t>
      </w:r>
      <w:r>
        <w:t xml:space="preserve"> led to significant shifts in the operations of the QIC. Following the re-establishment of the QIC and CCC, there has been a substantial increase in participation by members and community partners. Engagement levels have improved, providing broader input into quality improvement activities and decision-making processes.</w:t>
      </w:r>
    </w:p>
    <w:p w14:paraId="77A1845D" w14:textId="4E2C12DC" w:rsidR="00917938" w:rsidRDefault="00917938" w:rsidP="00917938">
      <w:pPr>
        <w:pStyle w:val="BodyText"/>
        <w:spacing w:line="276" w:lineRule="auto"/>
        <w:ind w:right="221"/>
      </w:pPr>
      <w:r>
        <w:t xml:space="preserve">Peer services will undergo substantial expansion in FY </w:t>
      </w:r>
      <w:r w:rsidR="00CD47AB">
        <w:t>20</w:t>
      </w:r>
      <w:r>
        <w:t>25–26 through the addition of several new peer positions and the development of structured peer-driven programming aimed at enhancing utilization and improving member engagement.</w:t>
      </w:r>
    </w:p>
    <w:p w14:paraId="23F94709" w14:textId="77777777" w:rsidR="00AA5276" w:rsidRDefault="0058425B">
      <w:pPr>
        <w:spacing w:before="121"/>
        <w:ind w:left="560"/>
        <w:rPr>
          <w:sz w:val="24"/>
        </w:rPr>
      </w:pPr>
      <w:r>
        <w:rPr>
          <w:b/>
          <w:sz w:val="24"/>
        </w:rPr>
        <w:t>Timeline:</w:t>
      </w:r>
      <w:r>
        <w:rPr>
          <w:b/>
          <w:spacing w:val="-3"/>
          <w:sz w:val="24"/>
        </w:rPr>
        <w:t xml:space="preserve"> </w:t>
      </w:r>
      <w:r>
        <w:rPr>
          <w:sz w:val="24"/>
        </w:rPr>
        <w:t>QIC</w:t>
      </w:r>
      <w:r>
        <w:rPr>
          <w:spacing w:val="-3"/>
          <w:sz w:val="24"/>
        </w:rPr>
        <w:t xml:space="preserve"> </w:t>
      </w:r>
      <w:r>
        <w:rPr>
          <w:sz w:val="24"/>
        </w:rPr>
        <w:t>will</w:t>
      </w:r>
      <w:r>
        <w:rPr>
          <w:spacing w:val="-5"/>
          <w:sz w:val="24"/>
        </w:rPr>
        <w:t xml:space="preserve"> </w:t>
      </w:r>
      <w:r>
        <w:rPr>
          <w:sz w:val="24"/>
        </w:rPr>
        <w:t>monitor</w:t>
      </w:r>
      <w:r>
        <w:rPr>
          <w:spacing w:val="-1"/>
          <w:sz w:val="24"/>
        </w:rPr>
        <w:t xml:space="preserve"> </w:t>
      </w:r>
      <w:r>
        <w:rPr>
          <w:sz w:val="24"/>
        </w:rPr>
        <w:t>semi-</w:t>
      </w:r>
      <w:r>
        <w:rPr>
          <w:spacing w:val="-2"/>
          <w:sz w:val="24"/>
        </w:rPr>
        <w:t>annually.</w:t>
      </w:r>
    </w:p>
    <w:p w14:paraId="7AD92387" w14:textId="29FB9753" w:rsidR="00682C24" w:rsidRDefault="0058425B">
      <w:pPr>
        <w:spacing w:before="166"/>
        <w:ind w:left="560"/>
        <w:rPr>
          <w:sz w:val="24"/>
        </w:rPr>
      </w:pPr>
      <w:r>
        <w:rPr>
          <w:b/>
          <w:sz w:val="24"/>
        </w:rPr>
        <w:t>Lead</w:t>
      </w:r>
      <w:r>
        <w:rPr>
          <w:b/>
          <w:spacing w:val="-2"/>
          <w:sz w:val="24"/>
        </w:rPr>
        <w:t xml:space="preserve"> </w:t>
      </w:r>
      <w:r>
        <w:rPr>
          <w:b/>
          <w:sz w:val="24"/>
        </w:rPr>
        <w:t xml:space="preserve">Staff: </w:t>
      </w:r>
      <w:r>
        <w:rPr>
          <w:sz w:val="24"/>
        </w:rPr>
        <w:t>QIC,</w:t>
      </w:r>
      <w:r>
        <w:rPr>
          <w:spacing w:val="-3"/>
          <w:sz w:val="24"/>
        </w:rPr>
        <w:t xml:space="preserve"> </w:t>
      </w:r>
      <w:r>
        <w:rPr>
          <w:sz w:val="24"/>
        </w:rPr>
        <w:t>Clinical</w:t>
      </w:r>
      <w:r>
        <w:rPr>
          <w:spacing w:val="-4"/>
          <w:sz w:val="24"/>
        </w:rPr>
        <w:t xml:space="preserve"> </w:t>
      </w:r>
      <w:r>
        <w:rPr>
          <w:sz w:val="24"/>
        </w:rPr>
        <w:t>Director,</w:t>
      </w:r>
      <w:r>
        <w:rPr>
          <w:spacing w:val="-2"/>
          <w:sz w:val="24"/>
        </w:rPr>
        <w:t xml:space="preserve"> </w:t>
      </w:r>
      <w:r>
        <w:rPr>
          <w:sz w:val="24"/>
        </w:rPr>
        <w:t>and</w:t>
      </w:r>
      <w:r>
        <w:rPr>
          <w:spacing w:val="-3"/>
          <w:sz w:val="24"/>
        </w:rPr>
        <w:t xml:space="preserve"> </w:t>
      </w:r>
      <w:r>
        <w:rPr>
          <w:sz w:val="24"/>
        </w:rPr>
        <w:t>MHSA</w:t>
      </w:r>
      <w:r>
        <w:rPr>
          <w:spacing w:val="-1"/>
          <w:sz w:val="24"/>
        </w:rPr>
        <w:t xml:space="preserve"> </w:t>
      </w:r>
      <w:r>
        <w:rPr>
          <w:spacing w:val="-2"/>
          <w:sz w:val="24"/>
        </w:rPr>
        <w:t>Coordinator.</w:t>
      </w:r>
    </w:p>
    <w:p w14:paraId="23F9470C" w14:textId="77777777" w:rsidR="00AA5276" w:rsidRDefault="0058425B">
      <w:pPr>
        <w:pStyle w:val="BodyText"/>
        <w:spacing w:before="0"/>
        <w:ind w:left="274"/>
        <w:rPr>
          <w:sz w:val="20"/>
        </w:rPr>
      </w:pPr>
      <w:r>
        <w:rPr>
          <w:noProof/>
          <w:sz w:val="20"/>
        </w:rPr>
        <w:drawing>
          <wp:inline distT="0" distB="0" distL="0" distR="0" wp14:anchorId="23F947C2" wp14:editId="23F947C3">
            <wp:extent cx="5874986" cy="30089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5874986" cy="300894"/>
                    </a:xfrm>
                    <a:prstGeom prst="rect">
                      <a:avLst/>
                    </a:prstGeom>
                  </pic:spPr>
                </pic:pic>
              </a:graphicData>
            </a:graphic>
          </wp:inline>
        </w:drawing>
      </w:r>
    </w:p>
    <w:p w14:paraId="23F9470D" w14:textId="77777777" w:rsidR="00AA5276" w:rsidRDefault="0058425B">
      <w:pPr>
        <w:pStyle w:val="Heading1"/>
        <w:spacing w:before="323"/>
        <w:ind w:left="765"/>
      </w:pPr>
      <w:bookmarkStart w:id="18" w:name="_bookmark16"/>
      <w:bookmarkEnd w:id="18"/>
      <w:r>
        <w:rPr>
          <w:color w:val="2D74B5"/>
        </w:rPr>
        <w:t>Section</w:t>
      </w:r>
      <w:r>
        <w:rPr>
          <w:color w:val="2D74B5"/>
          <w:spacing w:val="-3"/>
        </w:rPr>
        <w:t xml:space="preserve"> </w:t>
      </w:r>
      <w:r>
        <w:rPr>
          <w:color w:val="2D74B5"/>
        </w:rPr>
        <w:t>5:</w:t>
      </w:r>
      <w:r>
        <w:rPr>
          <w:color w:val="2D74B5"/>
          <w:spacing w:val="-3"/>
        </w:rPr>
        <w:t xml:space="preserve"> </w:t>
      </w:r>
      <w:r>
        <w:rPr>
          <w:color w:val="2D74B5"/>
        </w:rPr>
        <w:t>Clinical</w:t>
      </w:r>
      <w:r>
        <w:rPr>
          <w:color w:val="2D74B5"/>
          <w:spacing w:val="-2"/>
        </w:rPr>
        <w:t xml:space="preserve"> Issues</w:t>
      </w:r>
    </w:p>
    <w:p w14:paraId="23F9470E" w14:textId="77777777" w:rsidR="00AA5276" w:rsidRDefault="0058425B" w:rsidP="00260FF7">
      <w:pPr>
        <w:pStyle w:val="Heading2"/>
        <w:spacing w:before="240"/>
        <w:ind w:left="346"/>
      </w:pPr>
      <w:bookmarkStart w:id="19" w:name="_bookmark17"/>
      <w:bookmarkEnd w:id="19"/>
      <w:r>
        <w:rPr>
          <w:color w:val="2D74B5"/>
        </w:rPr>
        <w:t>Goal</w:t>
      </w:r>
      <w:r>
        <w:rPr>
          <w:color w:val="2D74B5"/>
          <w:spacing w:val="-3"/>
        </w:rPr>
        <w:t xml:space="preserve"> </w:t>
      </w:r>
      <w:r>
        <w:rPr>
          <w:color w:val="2D74B5"/>
        </w:rPr>
        <w:t>5.1</w:t>
      </w:r>
      <w:r>
        <w:rPr>
          <w:color w:val="2D74B5"/>
          <w:spacing w:val="-2"/>
        </w:rPr>
        <w:t xml:space="preserve"> </w:t>
      </w:r>
      <w:r>
        <w:rPr>
          <w:color w:val="2D74B5"/>
        </w:rPr>
        <w:t>Performance</w:t>
      </w:r>
      <w:r>
        <w:rPr>
          <w:color w:val="2D74B5"/>
          <w:spacing w:val="-3"/>
        </w:rPr>
        <w:t xml:space="preserve"> </w:t>
      </w:r>
      <w:r>
        <w:rPr>
          <w:color w:val="2D74B5"/>
          <w:spacing w:val="-2"/>
        </w:rPr>
        <w:t>Outcomes:</w:t>
      </w:r>
    </w:p>
    <w:p w14:paraId="23F9470F" w14:textId="3189AE1C" w:rsidR="00AA5276" w:rsidRDefault="0058425B">
      <w:pPr>
        <w:pStyle w:val="BodyText"/>
      </w:pPr>
      <w:r>
        <w:t>Collect</w:t>
      </w:r>
      <w:r>
        <w:rPr>
          <w:spacing w:val="-4"/>
        </w:rPr>
        <w:t xml:space="preserve"> </w:t>
      </w:r>
      <w:r>
        <w:t>baseline</w:t>
      </w:r>
      <w:r>
        <w:rPr>
          <w:spacing w:val="-4"/>
        </w:rPr>
        <w:t xml:space="preserve"> </w:t>
      </w:r>
      <w:r>
        <w:t>measures</w:t>
      </w:r>
      <w:r>
        <w:rPr>
          <w:spacing w:val="-3"/>
        </w:rPr>
        <w:t xml:space="preserve"> </w:t>
      </w:r>
      <w:r>
        <w:t>for</w:t>
      </w:r>
      <w:r>
        <w:rPr>
          <w:spacing w:val="-3"/>
        </w:rPr>
        <w:t xml:space="preserve"> </w:t>
      </w:r>
      <w:r w:rsidR="009B20B6">
        <w:t>B</w:t>
      </w:r>
      <w:r>
        <w:t>HP</w:t>
      </w:r>
      <w:r>
        <w:rPr>
          <w:spacing w:val="-3"/>
        </w:rPr>
        <w:t xml:space="preserve"> </w:t>
      </w:r>
      <w:r>
        <w:t>priority</w:t>
      </w:r>
      <w:r>
        <w:rPr>
          <w:spacing w:val="-2"/>
        </w:rPr>
        <w:t xml:space="preserve"> </w:t>
      </w:r>
      <w:r>
        <w:t>outcome</w:t>
      </w:r>
      <w:r>
        <w:rPr>
          <w:spacing w:val="-2"/>
        </w:rPr>
        <w:t xml:space="preserve"> </w:t>
      </w:r>
      <w:r>
        <w:t>measures</w:t>
      </w:r>
      <w:r>
        <w:rPr>
          <w:spacing w:val="-2"/>
        </w:rPr>
        <w:t xml:space="preserve"> </w:t>
      </w:r>
      <w:r>
        <w:t>as</w:t>
      </w:r>
      <w:r>
        <w:rPr>
          <w:spacing w:val="-4"/>
        </w:rPr>
        <w:t xml:space="preserve"> </w:t>
      </w:r>
      <w:r>
        <w:t>outlined</w:t>
      </w:r>
      <w:r>
        <w:rPr>
          <w:spacing w:val="-4"/>
        </w:rPr>
        <w:t xml:space="preserve"> </w:t>
      </w:r>
      <w:r>
        <w:t>in</w:t>
      </w:r>
      <w:r>
        <w:rPr>
          <w:spacing w:val="-1"/>
        </w:rPr>
        <w:t xml:space="preserve"> </w:t>
      </w:r>
      <w:r>
        <w:t>BHIN</w:t>
      </w:r>
      <w:r>
        <w:rPr>
          <w:spacing w:val="-3"/>
        </w:rPr>
        <w:t xml:space="preserve"> </w:t>
      </w:r>
      <w:r>
        <w:t>24-</w:t>
      </w:r>
      <w:r>
        <w:rPr>
          <w:spacing w:val="-5"/>
        </w:rPr>
        <w:t>004</w:t>
      </w:r>
      <w:r w:rsidR="00F16F9F">
        <w:rPr>
          <w:spacing w:val="-5"/>
        </w:rPr>
        <w:t>.</w:t>
      </w:r>
    </w:p>
    <w:p w14:paraId="23F94710" w14:textId="5B3D98ED" w:rsidR="00AA5276" w:rsidRDefault="00C64294">
      <w:pPr>
        <w:pStyle w:val="BodyText"/>
        <w:spacing w:line="278" w:lineRule="auto"/>
        <w:ind w:right="138"/>
      </w:pPr>
      <w:r>
        <w:rPr>
          <w:b/>
        </w:rPr>
        <w:lastRenderedPageBreak/>
        <w:t>Member</w:t>
      </w:r>
      <w:r w:rsidR="0058425B">
        <w:rPr>
          <w:b/>
          <w:spacing w:val="-5"/>
        </w:rPr>
        <w:t xml:space="preserve"> </w:t>
      </w:r>
      <w:r w:rsidR="0058425B">
        <w:rPr>
          <w:b/>
        </w:rPr>
        <w:t>Impact:</w:t>
      </w:r>
      <w:r w:rsidR="0058425B">
        <w:rPr>
          <w:b/>
          <w:spacing w:val="-3"/>
        </w:rPr>
        <w:t xml:space="preserve"> </w:t>
      </w:r>
      <w:r w:rsidR="0058425B">
        <w:t>Monitoring</w:t>
      </w:r>
      <w:r w:rsidR="0058425B">
        <w:rPr>
          <w:spacing w:val="-6"/>
        </w:rPr>
        <w:t xml:space="preserve"> </w:t>
      </w:r>
      <w:r w:rsidR="000F2289">
        <w:t>member</w:t>
      </w:r>
      <w:r w:rsidR="0058425B">
        <w:rPr>
          <w:spacing w:val="-3"/>
        </w:rPr>
        <w:t xml:space="preserve"> </w:t>
      </w:r>
      <w:r w:rsidR="0058425B">
        <w:t>outcomes</w:t>
      </w:r>
      <w:r w:rsidR="0058425B">
        <w:rPr>
          <w:spacing w:val="-4"/>
        </w:rPr>
        <w:t xml:space="preserve"> </w:t>
      </w:r>
      <w:r w:rsidR="0058425B">
        <w:t>ensures</w:t>
      </w:r>
      <w:r w:rsidR="0058425B">
        <w:rPr>
          <w:spacing w:val="-6"/>
        </w:rPr>
        <w:t xml:space="preserve"> </w:t>
      </w:r>
      <w:r w:rsidR="0058425B">
        <w:t>that</w:t>
      </w:r>
      <w:r w:rsidR="0058425B">
        <w:rPr>
          <w:spacing w:val="-5"/>
        </w:rPr>
        <w:t xml:space="preserve"> </w:t>
      </w:r>
      <w:r>
        <w:t>members</w:t>
      </w:r>
      <w:r w:rsidR="0058425B">
        <w:rPr>
          <w:spacing w:val="-6"/>
        </w:rPr>
        <w:t xml:space="preserve"> </w:t>
      </w:r>
      <w:r w:rsidR="0058425B">
        <w:t>are</w:t>
      </w:r>
      <w:r w:rsidR="0058425B">
        <w:rPr>
          <w:spacing w:val="-3"/>
        </w:rPr>
        <w:t xml:space="preserve"> </w:t>
      </w:r>
      <w:r w:rsidR="0058425B">
        <w:t>improving</w:t>
      </w:r>
      <w:r w:rsidR="0058425B">
        <w:rPr>
          <w:spacing w:val="-6"/>
        </w:rPr>
        <w:t xml:space="preserve"> </w:t>
      </w:r>
      <w:r w:rsidR="0058425B">
        <w:t xml:space="preserve">as a result of receiving services from the </w:t>
      </w:r>
      <w:r w:rsidR="009B20B6">
        <w:t>B</w:t>
      </w:r>
      <w:r w:rsidR="0058425B">
        <w:t>HP.</w:t>
      </w:r>
    </w:p>
    <w:p w14:paraId="23F94711" w14:textId="77777777" w:rsidR="00AA5276" w:rsidRDefault="0058425B">
      <w:pPr>
        <w:spacing w:before="115"/>
        <w:ind w:left="560"/>
        <w:rPr>
          <w:b/>
          <w:sz w:val="24"/>
        </w:rPr>
      </w:pPr>
      <w:r>
        <w:rPr>
          <w:b/>
          <w:spacing w:val="-2"/>
          <w:sz w:val="24"/>
        </w:rPr>
        <w:t>Interventions:</w:t>
      </w:r>
    </w:p>
    <w:p w14:paraId="23F94712" w14:textId="77777777" w:rsidR="00AA5276" w:rsidRDefault="0058425B">
      <w:pPr>
        <w:pStyle w:val="ListParagraph"/>
        <w:numPr>
          <w:ilvl w:val="0"/>
          <w:numId w:val="10"/>
        </w:numPr>
        <w:tabs>
          <w:tab w:val="left" w:pos="1279"/>
        </w:tabs>
        <w:ind w:left="1279" w:hanging="359"/>
        <w:rPr>
          <w:sz w:val="24"/>
        </w:rPr>
      </w:pPr>
      <w:r>
        <w:rPr>
          <w:sz w:val="24"/>
        </w:rPr>
        <w:t>Implement</w:t>
      </w:r>
      <w:r>
        <w:rPr>
          <w:spacing w:val="-7"/>
          <w:sz w:val="24"/>
        </w:rPr>
        <w:t xml:space="preserve"> </w:t>
      </w:r>
      <w:r>
        <w:rPr>
          <w:sz w:val="24"/>
        </w:rPr>
        <w:t>data</w:t>
      </w:r>
      <w:r>
        <w:rPr>
          <w:spacing w:val="-3"/>
          <w:sz w:val="24"/>
        </w:rPr>
        <w:t xml:space="preserve"> </w:t>
      </w:r>
      <w:r>
        <w:rPr>
          <w:sz w:val="24"/>
        </w:rPr>
        <w:t>collection</w:t>
      </w:r>
      <w:r>
        <w:rPr>
          <w:spacing w:val="-2"/>
          <w:sz w:val="24"/>
        </w:rPr>
        <w:t xml:space="preserve"> </w:t>
      </w:r>
      <w:r>
        <w:rPr>
          <w:sz w:val="24"/>
        </w:rPr>
        <w:t>for</w:t>
      </w:r>
      <w:r>
        <w:rPr>
          <w:spacing w:val="-4"/>
          <w:sz w:val="24"/>
        </w:rPr>
        <w:t xml:space="preserve"> </w:t>
      </w:r>
      <w:r>
        <w:rPr>
          <w:sz w:val="24"/>
        </w:rPr>
        <w:t>the</w:t>
      </w:r>
      <w:r>
        <w:rPr>
          <w:spacing w:val="-1"/>
          <w:sz w:val="24"/>
        </w:rPr>
        <w:t xml:space="preserve"> </w:t>
      </w:r>
      <w:r>
        <w:rPr>
          <w:sz w:val="24"/>
        </w:rPr>
        <w:t>following</w:t>
      </w:r>
      <w:r>
        <w:rPr>
          <w:spacing w:val="-4"/>
          <w:sz w:val="24"/>
        </w:rPr>
        <w:t xml:space="preserve"> </w:t>
      </w:r>
      <w:r>
        <w:rPr>
          <w:sz w:val="24"/>
        </w:rPr>
        <w:t>priority</w:t>
      </w:r>
      <w:r>
        <w:rPr>
          <w:spacing w:val="-3"/>
          <w:sz w:val="24"/>
        </w:rPr>
        <w:t xml:space="preserve"> </w:t>
      </w:r>
      <w:r>
        <w:rPr>
          <w:sz w:val="24"/>
        </w:rPr>
        <w:t>outcome</w:t>
      </w:r>
      <w:r>
        <w:rPr>
          <w:spacing w:val="-5"/>
          <w:sz w:val="24"/>
        </w:rPr>
        <w:t xml:space="preserve"> </w:t>
      </w:r>
      <w:r>
        <w:rPr>
          <w:spacing w:val="-2"/>
          <w:sz w:val="24"/>
        </w:rPr>
        <w:t>measures:</w:t>
      </w:r>
    </w:p>
    <w:p w14:paraId="23F94713" w14:textId="77777777" w:rsidR="00AA5276" w:rsidRDefault="0058425B">
      <w:pPr>
        <w:pStyle w:val="ListParagraph"/>
        <w:numPr>
          <w:ilvl w:val="1"/>
          <w:numId w:val="10"/>
        </w:numPr>
        <w:tabs>
          <w:tab w:val="left" w:pos="1999"/>
        </w:tabs>
        <w:spacing w:before="166"/>
        <w:ind w:left="1999" w:hanging="359"/>
        <w:rPr>
          <w:sz w:val="24"/>
        </w:rPr>
      </w:pPr>
      <w:r>
        <w:rPr>
          <w:sz w:val="24"/>
        </w:rPr>
        <w:t>Follow-up</w:t>
      </w:r>
      <w:r>
        <w:rPr>
          <w:spacing w:val="-6"/>
          <w:sz w:val="24"/>
        </w:rPr>
        <w:t xml:space="preserve"> </w:t>
      </w:r>
      <w:r>
        <w:rPr>
          <w:sz w:val="24"/>
        </w:rPr>
        <w:t>After</w:t>
      </w:r>
      <w:r>
        <w:rPr>
          <w:spacing w:val="-3"/>
          <w:sz w:val="24"/>
        </w:rPr>
        <w:t xml:space="preserve"> </w:t>
      </w:r>
      <w:r>
        <w:rPr>
          <w:sz w:val="24"/>
        </w:rPr>
        <w:t>Emergency</w:t>
      </w:r>
      <w:r>
        <w:rPr>
          <w:spacing w:val="-2"/>
          <w:sz w:val="24"/>
        </w:rPr>
        <w:t xml:space="preserve"> </w:t>
      </w:r>
      <w:r>
        <w:rPr>
          <w:sz w:val="24"/>
        </w:rPr>
        <w:t>Department</w:t>
      </w:r>
      <w:r>
        <w:rPr>
          <w:spacing w:val="-4"/>
          <w:sz w:val="24"/>
        </w:rPr>
        <w:t xml:space="preserve"> </w:t>
      </w:r>
      <w:r>
        <w:rPr>
          <w:sz w:val="24"/>
        </w:rPr>
        <w:t>Visit</w:t>
      </w:r>
      <w:r>
        <w:rPr>
          <w:spacing w:val="-3"/>
          <w:sz w:val="24"/>
        </w:rPr>
        <w:t xml:space="preserve"> </w:t>
      </w:r>
      <w:r>
        <w:rPr>
          <w:sz w:val="24"/>
        </w:rPr>
        <w:t>for</w:t>
      </w:r>
      <w:r>
        <w:rPr>
          <w:spacing w:val="-5"/>
          <w:sz w:val="24"/>
        </w:rPr>
        <w:t xml:space="preserve"> </w:t>
      </w:r>
      <w:r>
        <w:rPr>
          <w:sz w:val="24"/>
        </w:rPr>
        <w:t>Mental</w:t>
      </w:r>
      <w:r>
        <w:rPr>
          <w:spacing w:val="-1"/>
          <w:sz w:val="24"/>
        </w:rPr>
        <w:t xml:space="preserve"> </w:t>
      </w:r>
      <w:r>
        <w:rPr>
          <w:spacing w:val="-2"/>
          <w:sz w:val="24"/>
        </w:rPr>
        <w:t>Illness</w:t>
      </w:r>
    </w:p>
    <w:p w14:paraId="23F94714" w14:textId="77777777" w:rsidR="00AA5276" w:rsidRDefault="0058425B">
      <w:pPr>
        <w:pStyle w:val="ListParagraph"/>
        <w:numPr>
          <w:ilvl w:val="1"/>
          <w:numId w:val="10"/>
        </w:numPr>
        <w:tabs>
          <w:tab w:val="left" w:pos="1999"/>
        </w:tabs>
        <w:ind w:left="1999" w:hanging="359"/>
        <w:rPr>
          <w:sz w:val="24"/>
        </w:rPr>
      </w:pPr>
      <w:r>
        <w:rPr>
          <w:sz w:val="24"/>
        </w:rPr>
        <w:t>Follow-up</w:t>
      </w:r>
      <w:r>
        <w:rPr>
          <w:spacing w:val="-6"/>
          <w:sz w:val="24"/>
        </w:rPr>
        <w:t xml:space="preserve"> </w:t>
      </w:r>
      <w:r>
        <w:rPr>
          <w:sz w:val="24"/>
        </w:rPr>
        <w:t>After</w:t>
      </w:r>
      <w:r>
        <w:rPr>
          <w:spacing w:val="-5"/>
          <w:sz w:val="24"/>
        </w:rPr>
        <w:t xml:space="preserve"> </w:t>
      </w:r>
      <w:r>
        <w:rPr>
          <w:sz w:val="24"/>
        </w:rPr>
        <w:t>Hospitalization</w:t>
      </w:r>
      <w:r>
        <w:rPr>
          <w:spacing w:val="-4"/>
          <w:sz w:val="24"/>
        </w:rPr>
        <w:t xml:space="preserve"> </w:t>
      </w:r>
      <w:r>
        <w:rPr>
          <w:sz w:val="24"/>
        </w:rPr>
        <w:t>Visit</w:t>
      </w:r>
      <w:r>
        <w:rPr>
          <w:spacing w:val="-4"/>
          <w:sz w:val="24"/>
        </w:rPr>
        <w:t xml:space="preserve"> </w:t>
      </w:r>
      <w:r>
        <w:rPr>
          <w:sz w:val="24"/>
        </w:rPr>
        <w:t>for</w:t>
      </w:r>
      <w:r>
        <w:rPr>
          <w:spacing w:val="-4"/>
          <w:sz w:val="24"/>
        </w:rPr>
        <w:t xml:space="preserve"> </w:t>
      </w:r>
      <w:r>
        <w:rPr>
          <w:sz w:val="24"/>
        </w:rPr>
        <w:t>Mental</w:t>
      </w:r>
      <w:r>
        <w:rPr>
          <w:spacing w:val="-4"/>
          <w:sz w:val="24"/>
        </w:rPr>
        <w:t xml:space="preserve"> </w:t>
      </w:r>
      <w:r>
        <w:rPr>
          <w:spacing w:val="-2"/>
          <w:sz w:val="24"/>
        </w:rPr>
        <w:t>Illness</w:t>
      </w:r>
    </w:p>
    <w:p w14:paraId="23F94715" w14:textId="77777777" w:rsidR="00AA5276" w:rsidRDefault="0058425B">
      <w:pPr>
        <w:pStyle w:val="ListParagraph"/>
        <w:numPr>
          <w:ilvl w:val="1"/>
          <w:numId w:val="10"/>
        </w:numPr>
        <w:tabs>
          <w:tab w:val="left" w:pos="1999"/>
        </w:tabs>
        <w:spacing w:before="165"/>
        <w:ind w:left="1999" w:hanging="359"/>
        <w:rPr>
          <w:sz w:val="24"/>
        </w:rPr>
      </w:pPr>
      <w:r>
        <w:rPr>
          <w:sz w:val="24"/>
        </w:rPr>
        <w:t>Antidepressant</w:t>
      </w:r>
      <w:r>
        <w:rPr>
          <w:spacing w:val="-9"/>
          <w:sz w:val="24"/>
        </w:rPr>
        <w:t xml:space="preserve"> </w:t>
      </w:r>
      <w:r>
        <w:rPr>
          <w:sz w:val="24"/>
        </w:rPr>
        <w:t>Medication</w:t>
      </w:r>
      <w:r>
        <w:rPr>
          <w:spacing w:val="-7"/>
          <w:sz w:val="24"/>
        </w:rPr>
        <w:t xml:space="preserve"> </w:t>
      </w:r>
      <w:r>
        <w:rPr>
          <w:spacing w:val="-2"/>
          <w:sz w:val="24"/>
        </w:rPr>
        <w:t>Management</w:t>
      </w:r>
    </w:p>
    <w:p w14:paraId="23F94716" w14:textId="77777777" w:rsidR="00AA5276" w:rsidRDefault="0058425B">
      <w:pPr>
        <w:pStyle w:val="ListParagraph"/>
        <w:numPr>
          <w:ilvl w:val="1"/>
          <w:numId w:val="10"/>
        </w:numPr>
        <w:tabs>
          <w:tab w:val="left" w:pos="2000"/>
        </w:tabs>
        <w:spacing w:line="276" w:lineRule="auto"/>
        <w:ind w:right="1168"/>
        <w:rPr>
          <w:sz w:val="24"/>
        </w:rPr>
      </w:pPr>
      <w:r>
        <w:rPr>
          <w:sz w:val="24"/>
        </w:rPr>
        <w:t>Use</w:t>
      </w:r>
      <w:r>
        <w:rPr>
          <w:spacing w:val="-4"/>
          <w:sz w:val="24"/>
        </w:rPr>
        <w:t xml:space="preserve"> </w:t>
      </w:r>
      <w:r>
        <w:rPr>
          <w:sz w:val="24"/>
        </w:rPr>
        <w:t>of</w:t>
      </w:r>
      <w:r>
        <w:rPr>
          <w:spacing w:val="-5"/>
          <w:sz w:val="24"/>
        </w:rPr>
        <w:t xml:space="preserve"> </w:t>
      </w:r>
      <w:r>
        <w:rPr>
          <w:sz w:val="24"/>
        </w:rPr>
        <w:t>First</w:t>
      </w:r>
      <w:r>
        <w:rPr>
          <w:spacing w:val="-4"/>
          <w:sz w:val="24"/>
        </w:rPr>
        <w:t xml:space="preserve"> </w:t>
      </w:r>
      <w:r>
        <w:rPr>
          <w:sz w:val="24"/>
        </w:rPr>
        <w:t>Line</w:t>
      </w:r>
      <w:r>
        <w:rPr>
          <w:spacing w:val="-6"/>
          <w:sz w:val="24"/>
        </w:rPr>
        <w:t xml:space="preserve"> </w:t>
      </w:r>
      <w:r>
        <w:rPr>
          <w:sz w:val="24"/>
        </w:rPr>
        <w:t>Psychosocial</w:t>
      </w:r>
      <w:r>
        <w:rPr>
          <w:spacing w:val="-4"/>
          <w:sz w:val="24"/>
        </w:rPr>
        <w:t xml:space="preserve"> </w:t>
      </w:r>
      <w:r>
        <w:rPr>
          <w:sz w:val="24"/>
        </w:rPr>
        <w:t>Care</w:t>
      </w:r>
      <w:r>
        <w:rPr>
          <w:spacing w:val="-6"/>
          <w:sz w:val="24"/>
        </w:rPr>
        <w:t xml:space="preserve"> </w:t>
      </w:r>
      <w:r>
        <w:rPr>
          <w:sz w:val="24"/>
        </w:rPr>
        <w:t>for</w:t>
      </w:r>
      <w:r>
        <w:rPr>
          <w:spacing w:val="-4"/>
          <w:sz w:val="24"/>
        </w:rPr>
        <w:t xml:space="preserve"> </w:t>
      </w:r>
      <w:r>
        <w:rPr>
          <w:sz w:val="24"/>
        </w:rPr>
        <w:t>Children</w:t>
      </w:r>
      <w:r>
        <w:rPr>
          <w:spacing w:val="-4"/>
          <w:sz w:val="24"/>
        </w:rPr>
        <w:t xml:space="preserve"> </w:t>
      </w:r>
      <w:r>
        <w:rPr>
          <w:sz w:val="24"/>
        </w:rPr>
        <w:t>and</w:t>
      </w:r>
      <w:r>
        <w:rPr>
          <w:spacing w:val="-4"/>
          <w:sz w:val="24"/>
        </w:rPr>
        <w:t xml:space="preserve"> </w:t>
      </w:r>
      <w:r>
        <w:rPr>
          <w:sz w:val="24"/>
        </w:rPr>
        <w:t>Adolescents</w:t>
      </w:r>
      <w:r>
        <w:rPr>
          <w:spacing w:val="-6"/>
          <w:sz w:val="24"/>
        </w:rPr>
        <w:t xml:space="preserve"> </w:t>
      </w:r>
      <w:r>
        <w:rPr>
          <w:sz w:val="24"/>
        </w:rPr>
        <w:t xml:space="preserve">on </w:t>
      </w:r>
      <w:r>
        <w:rPr>
          <w:spacing w:val="-2"/>
          <w:sz w:val="24"/>
        </w:rPr>
        <w:t>Antipsychotics</w:t>
      </w:r>
    </w:p>
    <w:p w14:paraId="23F94717" w14:textId="77777777" w:rsidR="00AA5276" w:rsidRDefault="0058425B">
      <w:pPr>
        <w:pStyle w:val="ListParagraph"/>
        <w:numPr>
          <w:ilvl w:val="1"/>
          <w:numId w:val="10"/>
        </w:numPr>
        <w:tabs>
          <w:tab w:val="left" w:pos="1998"/>
        </w:tabs>
        <w:spacing w:before="121"/>
        <w:ind w:left="1998" w:hanging="358"/>
        <w:rPr>
          <w:sz w:val="24"/>
        </w:rPr>
      </w:pPr>
      <w:r>
        <w:rPr>
          <w:sz w:val="24"/>
        </w:rPr>
        <w:t>Adherence</w:t>
      </w:r>
      <w:r>
        <w:rPr>
          <w:spacing w:val="-7"/>
          <w:sz w:val="24"/>
        </w:rPr>
        <w:t xml:space="preserve"> </w:t>
      </w:r>
      <w:r>
        <w:rPr>
          <w:sz w:val="24"/>
        </w:rPr>
        <w:t>to</w:t>
      </w:r>
      <w:r>
        <w:rPr>
          <w:spacing w:val="-6"/>
          <w:sz w:val="24"/>
        </w:rPr>
        <w:t xml:space="preserve"> </w:t>
      </w:r>
      <w:r>
        <w:rPr>
          <w:sz w:val="24"/>
        </w:rPr>
        <w:t>Antipsychotic</w:t>
      </w:r>
      <w:r>
        <w:rPr>
          <w:spacing w:val="-4"/>
          <w:sz w:val="24"/>
        </w:rPr>
        <w:t xml:space="preserve"> </w:t>
      </w:r>
      <w:r>
        <w:rPr>
          <w:sz w:val="24"/>
        </w:rPr>
        <w:t>Medications</w:t>
      </w:r>
      <w:r>
        <w:rPr>
          <w:spacing w:val="-5"/>
          <w:sz w:val="24"/>
        </w:rPr>
        <w:t xml:space="preserve"> </w:t>
      </w:r>
      <w:r>
        <w:rPr>
          <w:sz w:val="24"/>
        </w:rPr>
        <w:t>for</w:t>
      </w:r>
      <w:r>
        <w:rPr>
          <w:spacing w:val="-5"/>
          <w:sz w:val="24"/>
        </w:rPr>
        <w:t xml:space="preserve"> </w:t>
      </w:r>
      <w:r>
        <w:rPr>
          <w:sz w:val="24"/>
        </w:rPr>
        <w:t>Individuals</w:t>
      </w:r>
      <w:r>
        <w:rPr>
          <w:spacing w:val="-6"/>
          <w:sz w:val="24"/>
        </w:rPr>
        <w:t xml:space="preserve"> </w:t>
      </w:r>
      <w:r>
        <w:rPr>
          <w:sz w:val="24"/>
        </w:rPr>
        <w:t>with</w:t>
      </w:r>
      <w:r>
        <w:rPr>
          <w:spacing w:val="-2"/>
          <w:sz w:val="24"/>
        </w:rPr>
        <w:t xml:space="preserve"> schizophrenia</w:t>
      </w:r>
    </w:p>
    <w:p w14:paraId="23F94718" w14:textId="77777777" w:rsidR="00AA5276" w:rsidRDefault="0058425B">
      <w:pPr>
        <w:pStyle w:val="ListParagraph"/>
        <w:numPr>
          <w:ilvl w:val="1"/>
          <w:numId w:val="10"/>
        </w:numPr>
        <w:tabs>
          <w:tab w:val="left" w:pos="2000"/>
        </w:tabs>
        <w:spacing w:line="278" w:lineRule="auto"/>
        <w:ind w:right="615"/>
        <w:rPr>
          <w:sz w:val="24"/>
        </w:rPr>
      </w:pPr>
      <w:r>
        <w:rPr>
          <w:sz w:val="24"/>
        </w:rPr>
        <w:t>Follow-up</w:t>
      </w:r>
      <w:r>
        <w:rPr>
          <w:spacing w:val="-5"/>
          <w:sz w:val="24"/>
        </w:rPr>
        <w:t xml:space="preserve"> </w:t>
      </w:r>
      <w:r>
        <w:rPr>
          <w:sz w:val="24"/>
        </w:rPr>
        <w:t>After</w:t>
      </w:r>
      <w:r>
        <w:rPr>
          <w:spacing w:val="-5"/>
          <w:sz w:val="24"/>
        </w:rPr>
        <w:t xml:space="preserve"> </w:t>
      </w:r>
      <w:r>
        <w:rPr>
          <w:sz w:val="24"/>
        </w:rPr>
        <w:t>Emergency</w:t>
      </w:r>
      <w:r>
        <w:rPr>
          <w:spacing w:val="-4"/>
          <w:sz w:val="24"/>
        </w:rPr>
        <w:t xml:space="preserve"> </w:t>
      </w:r>
      <w:r>
        <w:rPr>
          <w:sz w:val="24"/>
        </w:rPr>
        <w:t>Department</w:t>
      </w:r>
      <w:r>
        <w:rPr>
          <w:spacing w:val="-5"/>
          <w:sz w:val="24"/>
        </w:rPr>
        <w:t xml:space="preserve"> </w:t>
      </w:r>
      <w:r>
        <w:rPr>
          <w:sz w:val="24"/>
        </w:rPr>
        <w:t>Visit</w:t>
      </w:r>
      <w:r>
        <w:rPr>
          <w:spacing w:val="-5"/>
          <w:sz w:val="24"/>
        </w:rPr>
        <w:t xml:space="preserve"> </w:t>
      </w:r>
      <w:r>
        <w:rPr>
          <w:sz w:val="24"/>
        </w:rPr>
        <w:t>for</w:t>
      </w:r>
      <w:r>
        <w:rPr>
          <w:spacing w:val="-7"/>
          <w:sz w:val="24"/>
        </w:rPr>
        <w:t xml:space="preserve"> </w:t>
      </w:r>
      <w:r>
        <w:rPr>
          <w:sz w:val="24"/>
        </w:rPr>
        <w:t>Alcohol</w:t>
      </w:r>
      <w:r>
        <w:rPr>
          <w:spacing w:val="-3"/>
          <w:sz w:val="24"/>
        </w:rPr>
        <w:t xml:space="preserve"> </w:t>
      </w:r>
      <w:r>
        <w:rPr>
          <w:sz w:val="24"/>
        </w:rPr>
        <w:t>and</w:t>
      </w:r>
      <w:r>
        <w:rPr>
          <w:spacing w:val="-5"/>
          <w:sz w:val="24"/>
        </w:rPr>
        <w:t xml:space="preserve"> </w:t>
      </w:r>
      <w:r>
        <w:rPr>
          <w:sz w:val="24"/>
        </w:rPr>
        <w:t>Other</w:t>
      </w:r>
      <w:r>
        <w:rPr>
          <w:spacing w:val="-5"/>
          <w:sz w:val="24"/>
        </w:rPr>
        <w:t xml:space="preserve"> </w:t>
      </w:r>
      <w:r>
        <w:rPr>
          <w:sz w:val="24"/>
        </w:rPr>
        <w:t>Drug Abuse or Dependence</w:t>
      </w:r>
    </w:p>
    <w:p w14:paraId="23F94719" w14:textId="77777777" w:rsidR="00AA5276" w:rsidRDefault="0058425B">
      <w:pPr>
        <w:pStyle w:val="ListParagraph"/>
        <w:numPr>
          <w:ilvl w:val="1"/>
          <w:numId w:val="10"/>
        </w:numPr>
        <w:tabs>
          <w:tab w:val="left" w:pos="1999"/>
        </w:tabs>
        <w:spacing w:before="115"/>
        <w:ind w:left="1999" w:hanging="359"/>
        <w:rPr>
          <w:sz w:val="24"/>
        </w:rPr>
      </w:pPr>
      <w:r>
        <w:rPr>
          <w:sz w:val="24"/>
        </w:rPr>
        <w:t>Pharmacotherapy</w:t>
      </w:r>
      <w:r>
        <w:rPr>
          <w:spacing w:val="-7"/>
          <w:sz w:val="24"/>
        </w:rPr>
        <w:t xml:space="preserve"> </w:t>
      </w:r>
      <w:r>
        <w:rPr>
          <w:sz w:val="24"/>
        </w:rPr>
        <w:t>of</w:t>
      </w:r>
      <w:r>
        <w:rPr>
          <w:spacing w:val="-4"/>
          <w:sz w:val="24"/>
        </w:rPr>
        <w:t xml:space="preserve"> </w:t>
      </w:r>
      <w:r>
        <w:rPr>
          <w:sz w:val="24"/>
        </w:rPr>
        <w:t>Opioid</w:t>
      </w:r>
      <w:r>
        <w:rPr>
          <w:spacing w:val="-2"/>
          <w:sz w:val="24"/>
        </w:rPr>
        <w:t xml:space="preserve"> </w:t>
      </w:r>
      <w:r>
        <w:rPr>
          <w:sz w:val="24"/>
        </w:rPr>
        <w:t>Use</w:t>
      </w:r>
      <w:r>
        <w:rPr>
          <w:spacing w:val="-6"/>
          <w:sz w:val="24"/>
        </w:rPr>
        <w:t xml:space="preserve"> </w:t>
      </w:r>
      <w:r>
        <w:rPr>
          <w:spacing w:val="-2"/>
          <w:sz w:val="24"/>
        </w:rPr>
        <w:t>Disorder</w:t>
      </w:r>
    </w:p>
    <w:p w14:paraId="23F9471A" w14:textId="77777777" w:rsidR="00AA5276" w:rsidRDefault="0058425B">
      <w:pPr>
        <w:pStyle w:val="ListParagraph"/>
        <w:numPr>
          <w:ilvl w:val="1"/>
          <w:numId w:val="10"/>
        </w:numPr>
        <w:tabs>
          <w:tab w:val="left" w:pos="1999"/>
        </w:tabs>
        <w:ind w:left="1999" w:hanging="359"/>
        <w:rPr>
          <w:sz w:val="24"/>
        </w:rPr>
      </w:pPr>
      <w:r>
        <w:rPr>
          <w:sz w:val="24"/>
        </w:rPr>
        <w:t>Use</w:t>
      </w:r>
      <w:r>
        <w:rPr>
          <w:spacing w:val="-2"/>
          <w:sz w:val="24"/>
        </w:rPr>
        <w:t xml:space="preserve"> </w:t>
      </w:r>
      <w:r>
        <w:rPr>
          <w:sz w:val="24"/>
        </w:rPr>
        <w:t>of</w:t>
      </w:r>
      <w:r>
        <w:rPr>
          <w:spacing w:val="-3"/>
          <w:sz w:val="24"/>
        </w:rPr>
        <w:t xml:space="preserve"> </w:t>
      </w:r>
      <w:r>
        <w:rPr>
          <w:sz w:val="24"/>
        </w:rPr>
        <w:t>Pharmacotherapy</w:t>
      </w:r>
      <w:r>
        <w:rPr>
          <w:spacing w:val="-3"/>
          <w:sz w:val="24"/>
        </w:rPr>
        <w:t xml:space="preserve"> </w:t>
      </w:r>
      <w:r>
        <w:rPr>
          <w:sz w:val="24"/>
        </w:rPr>
        <w:t>for</w:t>
      </w:r>
      <w:r>
        <w:rPr>
          <w:spacing w:val="-3"/>
          <w:sz w:val="24"/>
        </w:rPr>
        <w:t xml:space="preserve"> </w:t>
      </w:r>
      <w:r>
        <w:rPr>
          <w:sz w:val="24"/>
        </w:rPr>
        <w:t>Opioid</w:t>
      </w:r>
      <w:r>
        <w:rPr>
          <w:spacing w:val="-2"/>
          <w:sz w:val="24"/>
        </w:rPr>
        <w:t xml:space="preserve"> </w:t>
      </w:r>
      <w:r>
        <w:rPr>
          <w:sz w:val="24"/>
        </w:rPr>
        <w:t>Use</w:t>
      </w:r>
      <w:r>
        <w:rPr>
          <w:spacing w:val="-3"/>
          <w:sz w:val="24"/>
        </w:rPr>
        <w:t xml:space="preserve"> </w:t>
      </w:r>
      <w:r>
        <w:rPr>
          <w:spacing w:val="-2"/>
          <w:sz w:val="24"/>
        </w:rPr>
        <w:t>Disorder</w:t>
      </w:r>
    </w:p>
    <w:p w14:paraId="23F9471B" w14:textId="77777777" w:rsidR="00AA5276" w:rsidRPr="00E83C97" w:rsidRDefault="0058425B">
      <w:pPr>
        <w:pStyle w:val="ListParagraph"/>
        <w:numPr>
          <w:ilvl w:val="1"/>
          <w:numId w:val="10"/>
        </w:numPr>
        <w:tabs>
          <w:tab w:val="left" w:pos="2000"/>
        </w:tabs>
        <w:spacing w:before="165"/>
        <w:rPr>
          <w:sz w:val="24"/>
        </w:rPr>
      </w:pPr>
      <w:r>
        <w:rPr>
          <w:sz w:val="24"/>
        </w:rPr>
        <w:t>Initiation</w:t>
      </w:r>
      <w:r>
        <w:rPr>
          <w:spacing w:val="-6"/>
          <w:sz w:val="24"/>
        </w:rPr>
        <w:t xml:space="preserve"> </w:t>
      </w:r>
      <w:r>
        <w:rPr>
          <w:sz w:val="24"/>
        </w:rPr>
        <w:t>and</w:t>
      </w:r>
      <w:r>
        <w:rPr>
          <w:spacing w:val="-2"/>
          <w:sz w:val="24"/>
        </w:rPr>
        <w:t xml:space="preserve"> </w:t>
      </w:r>
      <w:r>
        <w:rPr>
          <w:sz w:val="24"/>
        </w:rPr>
        <w:t>Engagement</w:t>
      </w:r>
      <w:r>
        <w:rPr>
          <w:spacing w:val="-4"/>
          <w:sz w:val="24"/>
        </w:rPr>
        <w:t xml:space="preserve"> </w:t>
      </w:r>
      <w:r>
        <w:rPr>
          <w:sz w:val="24"/>
        </w:rPr>
        <w:t>of</w:t>
      </w:r>
      <w:r>
        <w:rPr>
          <w:spacing w:val="-2"/>
          <w:sz w:val="24"/>
        </w:rPr>
        <w:t xml:space="preserve"> </w:t>
      </w:r>
      <w:r>
        <w:rPr>
          <w:sz w:val="24"/>
        </w:rPr>
        <w:t>Substance</w:t>
      </w:r>
      <w:r>
        <w:rPr>
          <w:spacing w:val="-5"/>
          <w:sz w:val="24"/>
        </w:rPr>
        <w:t xml:space="preserve"> </w:t>
      </w:r>
      <w:r>
        <w:rPr>
          <w:sz w:val="24"/>
        </w:rPr>
        <w:t>use</w:t>
      </w:r>
      <w:r>
        <w:rPr>
          <w:spacing w:val="-5"/>
          <w:sz w:val="24"/>
        </w:rPr>
        <w:t xml:space="preserve"> </w:t>
      </w:r>
      <w:r>
        <w:rPr>
          <w:sz w:val="24"/>
        </w:rPr>
        <w:t>Disorder</w:t>
      </w:r>
      <w:r>
        <w:rPr>
          <w:spacing w:val="-3"/>
          <w:sz w:val="24"/>
        </w:rPr>
        <w:t xml:space="preserve"> </w:t>
      </w:r>
      <w:r>
        <w:rPr>
          <w:spacing w:val="-2"/>
          <w:sz w:val="24"/>
        </w:rPr>
        <w:t>Treatment</w:t>
      </w:r>
    </w:p>
    <w:p w14:paraId="44B8860D" w14:textId="3C5A7A63" w:rsidR="008D260C" w:rsidRDefault="008D260C" w:rsidP="00633301">
      <w:pPr>
        <w:pStyle w:val="ListParagraph"/>
        <w:numPr>
          <w:ilvl w:val="0"/>
          <w:numId w:val="10"/>
        </w:numPr>
        <w:tabs>
          <w:tab w:val="left" w:pos="2000"/>
        </w:tabs>
        <w:spacing w:before="165" w:line="276" w:lineRule="auto"/>
        <w:ind w:left="1282"/>
        <w:rPr>
          <w:sz w:val="24"/>
        </w:rPr>
      </w:pPr>
      <w:r>
        <w:rPr>
          <w:sz w:val="24"/>
        </w:rPr>
        <w:t>These</w:t>
      </w:r>
      <w:r w:rsidRPr="008D260C">
        <w:rPr>
          <w:sz w:val="24"/>
        </w:rPr>
        <w:t xml:space="preserve"> measurement tools are being actively built and reviewed currently between </w:t>
      </w:r>
      <w:r w:rsidR="00745307">
        <w:rPr>
          <w:sz w:val="24"/>
        </w:rPr>
        <w:t>BHD</w:t>
      </w:r>
      <w:r w:rsidRPr="008D260C">
        <w:rPr>
          <w:sz w:val="24"/>
        </w:rPr>
        <w:t xml:space="preserve"> and CalMHSA. For the interventions we are working with HSAG to develop and verify that we have the tools to accurately measure. The interventions have yet to be fully established but once they are approved by HSAG we will be reviewing data measurement in the QIC regularly.</w:t>
      </w:r>
    </w:p>
    <w:p w14:paraId="307C39E9" w14:textId="229895F4" w:rsidR="00EA311F" w:rsidRDefault="00EA311F" w:rsidP="00EA311F">
      <w:pPr>
        <w:spacing w:before="163"/>
        <w:ind w:left="1282" w:hanging="360"/>
        <w:rPr>
          <w:bCs/>
          <w:sz w:val="24"/>
        </w:rPr>
      </w:pPr>
      <w:r w:rsidRPr="00EA311F">
        <w:rPr>
          <w:bCs/>
          <w:sz w:val="24"/>
          <w:u w:val="single"/>
        </w:rPr>
        <w:t>Next Steps</w:t>
      </w:r>
      <w:r>
        <w:rPr>
          <w:bCs/>
          <w:sz w:val="24"/>
        </w:rPr>
        <w:t xml:space="preserve">: </w:t>
      </w:r>
    </w:p>
    <w:p w14:paraId="02C911D7" w14:textId="77777777" w:rsidR="00EA311F" w:rsidRPr="00EA311F" w:rsidRDefault="00EA311F" w:rsidP="00EA311F">
      <w:pPr>
        <w:pStyle w:val="ListParagraph"/>
        <w:numPr>
          <w:ilvl w:val="0"/>
          <w:numId w:val="39"/>
        </w:numPr>
        <w:ind w:left="1282"/>
        <w:rPr>
          <w:bCs/>
          <w:sz w:val="24"/>
        </w:rPr>
      </w:pPr>
      <w:r w:rsidRPr="00EA311F">
        <w:rPr>
          <w:bCs/>
          <w:sz w:val="24"/>
        </w:rPr>
        <w:t>Implement staff training and monitoring processes to ensure accurate and complete submission of Plan Data Feed data.</w:t>
      </w:r>
    </w:p>
    <w:p w14:paraId="76BE0E50" w14:textId="77777777" w:rsidR="00EA311F" w:rsidRPr="00EA311F" w:rsidRDefault="00EA311F" w:rsidP="00EA311F">
      <w:pPr>
        <w:pStyle w:val="ListParagraph"/>
        <w:numPr>
          <w:ilvl w:val="0"/>
          <w:numId w:val="39"/>
        </w:numPr>
        <w:ind w:left="1282"/>
        <w:rPr>
          <w:bCs/>
          <w:sz w:val="24"/>
        </w:rPr>
      </w:pPr>
      <w:r w:rsidRPr="00EA311F">
        <w:rPr>
          <w:bCs/>
          <w:sz w:val="24"/>
        </w:rPr>
        <w:t>Collaborate with CalMHSA and HSAG to identify and integrate required data elements for full fidelity.</w:t>
      </w:r>
    </w:p>
    <w:p w14:paraId="74380F85" w14:textId="77777777" w:rsidR="00EA311F" w:rsidRPr="00EA311F" w:rsidRDefault="00EA311F" w:rsidP="00EA311F">
      <w:pPr>
        <w:pStyle w:val="ListParagraph"/>
        <w:numPr>
          <w:ilvl w:val="0"/>
          <w:numId w:val="39"/>
        </w:numPr>
        <w:ind w:left="1282"/>
        <w:rPr>
          <w:bCs/>
          <w:sz w:val="24"/>
        </w:rPr>
      </w:pPr>
      <w:r w:rsidRPr="00EA311F">
        <w:rPr>
          <w:bCs/>
          <w:sz w:val="24"/>
        </w:rPr>
        <w:t>Continue reviewing performance outcomes data to validate compliance with standards and identify any gaps in measurement.</w:t>
      </w:r>
    </w:p>
    <w:p w14:paraId="7564547F" w14:textId="6AC7CCB8" w:rsidR="00EA311F" w:rsidRPr="005D1864" w:rsidRDefault="00EA311F" w:rsidP="005D1864">
      <w:pPr>
        <w:pStyle w:val="ListParagraph"/>
        <w:numPr>
          <w:ilvl w:val="0"/>
          <w:numId w:val="39"/>
        </w:numPr>
        <w:ind w:left="1282"/>
        <w:rPr>
          <w:bCs/>
          <w:sz w:val="24"/>
        </w:rPr>
      </w:pPr>
      <w:r w:rsidRPr="00EA311F">
        <w:rPr>
          <w:bCs/>
          <w:sz w:val="24"/>
        </w:rPr>
        <w:t>Use improved data quality to inform targeted quality improvement initiatives and enhance service delivery</w:t>
      </w:r>
      <w:r>
        <w:rPr>
          <w:bCs/>
          <w:sz w:val="24"/>
        </w:rPr>
        <w:t>.</w:t>
      </w:r>
    </w:p>
    <w:p w14:paraId="23F9471C" w14:textId="3C8AB631" w:rsidR="00AA5276" w:rsidRDefault="0058425B">
      <w:pPr>
        <w:spacing w:before="163"/>
        <w:ind w:left="560"/>
        <w:rPr>
          <w:sz w:val="24"/>
        </w:rPr>
      </w:pPr>
      <w:r>
        <w:rPr>
          <w:b/>
          <w:sz w:val="24"/>
        </w:rPr>
        <w:t>Monitoring</w:t>
      </w:r>
      <w:r>
        <w:rPr>
          <w:b/>
          <w:spacing w:val="-3"/>
          <w:sz w:val="24"/>
        </w:rPr>
        <w:t xml:space="preserve"> </w:t>
      </w:r>
      <w:r>
        <w:rPr>
          <w:b/>
          <w:sz w:val="24"/>
        </w:rPr>
        <w:t xml:space="preserve">mechanisms: </w:t>
      </w:r>
      <w:r>
        <w:rPr>
          <w:sz w:val="24"/>
        </w:rPr>
        <w:t>EHR</w:t>
      </w:r>
      <w:r>
        <w:rPr>
          <w:spacing w:val="-2"/>
          <w:sz w:val="24"/>
        </w:rPr>
        <w:t xml:space="preserve"> </w:t>
      </w:r>
      <w:r>
        <w:rPr>
          <w:spacing w:val="-4"/>
          <w:sz w:val="24"/>
        </w:rPr>
        <w:t>data.</w:t>
      </w:r>
    </w:p>
    <w:p w14:paraId="23F9471E" w14:textId="0265B8CB" w:rsidR="00AA5276" w:rsidRDefault="0058425B" w:rsidP="00C2158D">
      <w:pPr>
        <w:pStyle w:val="BodyText"/>
        <w:spacing w:line="276" w:lineRule="auto"/>
        <w:ind w:right="154"/>
      </w:pPr>
      <w:r>
        <w:rPr>
          <w:b/>
        </w:rPr>
        <w:t xml:space="preserve">Baseline: </w:t>
      </w:r>
      <w:r>
        <w:t>CalMHSA</w:t>
      </w:r>
      <w:r>
        <w:rPr>
          <w:spacing w:val="-2"/>
        </w:rPr>
        <w:t xml:space="preserve"> </w:t>
      </w:r>
      <w:r w:rsidR="00C2158D" w:rsidRPr="00C2158D">
        <w:t xml:space="preserve">is still working to develop proper data collection forms on the SmartCare EHR system. We are currently using alternate tools to continue monitoring these data collection measures. We are working with CalMHSA and HSAG to examine quality data </w:t>
      </w:r>
      <w:r w:rsidR="00C2158D" w:rsidRPr="00C2158D">
        <w:lastRenderedPageBreak/>
        <w:t xml:space="preserve">collection practices for these data collection measures while unavailable through our EHR system. Program Directors, Project Coordinator and </w:t>
      </w:r>
      <w:r w:rsidR="00BD5418">
        <w:t>Compliance Manager</w:t>
      </w:r>
      <w:r w:rsidR="00C2158D" w:rsidRPr="00C2158D">
        <w:t xml:space="preserve"> continually review these materials to identify gaps. The QIC will be reviewing these data collection practices for their effectiveness and accuracy from an inter-programmatic perspective.</w:t>
      </w:r>
    </w:p>
    <w:p w14:paraId="0790A3E0" w14:textId="6863B405" w:rsidR="00A63921" w:rsidRDefault="00A63921" w:rsidP="00A63921">
      <w:pPr>
        <w:pStyle w:val="BodyText"/>
        <w:spacing w:line="276" w:lineRule="auto"/>
        <w:ind w:right="154"/>
      </w:pPr>
      <w:r>
        <w:t>During FY 2024–25, turnover of key staff resulted in incomplete or incorrectly uploaded data to both DHCS and CalMHSA. While the agency met multiple performance standards, the available data may not fully reflect actual outcomes due to these gaps.</w:t>
      </w:r>
    </w:p>
    <w:p w14:paraId="15D965A4" w14:textId="5AFE6C14" w:rsidR="00A63921" w:rsidRDefault="00A63921" w:rsidP="00A63921">
      <w:pPr>
        <w:pStyle w:val="BodyText"/>
        <w:spacing w:line="276" w:lineRule="auto"/>
        <w:ind w:right="154"/>
      </w:pPr>
      <w:r>
        <w:t xml:space="preserve">Towards the end of FY </w:t>
      </w:r>
      <w:r w:rsidR="00B24139">
        <w:t>20</w:t>
      </w:r>
      <w:r>
        <w:t xml:space="preserve">24–25 and continuing into FY </w:t>
      </w:r>
      <w:r w:rsidR="00B24139">
        <w:t>20</w:t>
      </w:r>
      <w:r>
        <w:t>25–26, the agency has developed training materials and monitoring processes to ensure accurate submission of Plan Data Feed data, a primary source for performance measurement. Additionally, CalMHSA is collaborating with HSAG to determine required data elements to ensure fidelity of CalMHSA reporting.</w:t>
      </w:r>
    </w:p>
    <w:p w14:paraId="23F9471F" w14:textId="28B22B89" w:rsidR="00AA5276" w:rsidRDefault="0058425B">
      <w:pPr>
        <w:pStyle w:val="BodyText"/>
        <w:spacing w:before="121" w:line="276" w:lineRule="auto"/>
      </w:pPr>
      <w:r>
        <w:rPr>
          <w:b/>
        </w:rPr>
        <w:t>Timeline:</w:t>
      </w:r>
      <w:r>
        <w:rPr>
          <w:b/>
          <w:spacing w:val="-4"/>
        </w:rPr>
        <w:t xml:space="preserve"> </w:t>
      </w:r>
      <w:r>
        <w:t>CalMHSA</w:t>
      </w:r>
      <w:r>
        <w:rPr>
          <w:spacing w:val="-5"/>
        </w:rPr>
        <w:t xml:space="preserve"> </w:t>
      </w:r>
      <w:r>
        <w:t>has</w:t>
      </w:r>
      <w:r>
        <w:rPr>
          <w:spacing w:val="-4"/>
        </w:rPr>
        <w:t xml:space="preserve"> </w:t>
      </w:r>
      <w:r>
        <w:t>committed</w:t>
      </w:r>
      <w:r>
        <w:rPr>
          <w:spacing w:val="-5"/>
        </w:rPr>
        <w:t xml:space="preserve"> </w:t>
      </w:r>
      <w:r>
        <w:t>to</w:t>
      </w:r>
      <w:r>
        <w:rPr>
          <w:spacing w:val="-6"/>
        </w:rPr>
        <w:t xml:space="preserve"> </w:t>
      </w:r>
      <w:r>
        <w:t>developing</w:t>
      </w:r>
      <w:r>
        <w:rPr>
          <w:spacing w:val="-6"/>
        </w:rPr>
        <w:t xml:space="preserve"> </w:t>
      </w:r>
      <w:r>
        <w:t>reports</w:t>
      </w:r>
      <w:r>
        <w:rPr>
          <w:spacing w:val="-4"/>
        </w:rPr>
        <w:t xml:space="preserve"> </w:t>
      </w:r>
      <w:r>
        <w:t>for</w:t>
      </w:r>
      <w:r>
        <w:rPr>
          <w:spacing w:val="-3"/>
        </w:rPr>
        <w:t xml:space="preserve"> </w:t>
      </w:r>
      <w:r>
        <w:t>required</w:t>
      </w:r>
      <w:r>
        <w:rPr>
          <w:spacing w:val="-5"/>
        </w:rPr>
        <w:t xml:space="preserve"> </w:t>
      </w:r>
      <w:r>
        <w:t>quality</w:t>
      </w:r>
      <w:r>
        <w:rPr>
          <w:spacing w:val="-4"/>
        </w:rPr>
        <w:t xml:space="preserve"> </w:t>
      </w:r>
      <w:r>
        <w:t>measures, publication of these reports is to be determined.</w:t>
      </w:r>
    </w:p>
    <w:p w14:paraId="4A25967C" w14:textId="16B58B88" w:rsidR="0083502A" w:rsidRDefault="0058425B" w:rsidP="00BD5418">
      <w:pPr>
        <w:pStyle w:val="BodyText"/>
        <w:spacing w:before="120" w:line="276" w:lineRule="auto"/>
        <w:ind w:left="562"/>
        <w:rPr>
          <w:spacing w:val="-2"/>
        </w:rPr>
      </w:pPr>
      <w:r>
        <w:rPr>
          <w:b/>
        </w:rPr>
        <w:t>Lead</w:t>
      </w:r>
      <w:r>
        <w:rPr>
          <w:b/>
          <w:spacing w:val="-4"/>
        </w:rPr>
        <w:t xml:space="preserve"> </w:t>
      </w:r>
      <w:r>
        <w:rPr>
          <w:b/>
        </w:rPr>
        <w:t>Staff:</w:t>
      </w:r>
      <w:r w:rsidR="00BD5418">
        <w:t xml:space="preserve"> </w:t>
      </w:r>
      <w:r>
        <w:t>Clinical</w:t>
      </w:r>
      <w:r>
        <w:rPr>
          <w:spacing w:val="-6"/>
        </w:rPr>
        <w:t xml:space="preserve"> </w:t>
      </w:r>
      <w:r>
        <w:t>Director,</w:t>
      </w:r>
      <w:r>
        <w:rPr>
          <w:spacing w:val="-5"/>
        </w:rPr>
        <w:t xml:space="preserve"> </w:t>
      </w:r>
      <w:r>
        <w:t>System</w:t>
      </w:r>
      <w:r>
        <w:rPr>
          <w:spacing w:val="-4"/>
        </w:rPr>
        <w:t xml:space="preserve"> </w:t>
      </w:r>
      <w:r>
        <w:t>Administrators, Clinical</w:t>
      </w:r>
      <w:r>
        <w:rPr>
          <w:spacing w:val="-4"/>
        </w:rPr>
        <w:t xml:space="preserve"> </w:t>
      </w:r>
      <w:r>
        <w:t>supervisors</w:t>
      </w:r>
      <w:bookmarkStart w:id="20" w:name="_bookmark18"/>
      <w:bookmarkEnd w:id="20"/>
      <w:r w:rsidR="00BD5418">
        <w:t>,</w:t>
      </w:r>
      <w:r w:rsidR="00BD5418" w:rsidRPr="00BD5418">
        <w:t xml:space="preserve"> </w:t>
      </w:r>
      <w:r w:rsidR="00BD5418">
        <w:t>Compliance Manager</w:t>
      </w:r>
      <w:r w:rsidR="00BD5418">
        <w:rPr>
          <w:spacing w:val="-4"/>
        </w:rPr>
        <w:t xml:space="preserve"> </w:t>
      </w:r>
      <w:r w:rsidR="00BD5418">
        <w:t>and</w:t>
      </w:r>
      <w:r w:rsidR="00BD5418">
        <w:rPr>
          <w:spacing w:val="-2"/>
        </w:rPr>
        <w:t xml:space="preserve"> </w:t>
      </w:r>
      <w:r w:rsidR="00BD5418">
        <w:t>Project</w:t>
      </w:r>
      <w:r w:rsidR="00BD5418">
        <w:rPr>
          <w:spacing w:val="-1"/>
        </w:rPr>
        <w:t xml:space="preserve"> </w:t>
      </w:r>
      <w:r w:rsidR="00BD5418">
        <w:rPr>
          <w:spacing w:val="-2"/>
        </w:rPr>
        <w:t>Coordinator</w:t>
      </w:r>
    </w:p>
    <w:p w14:paraId="55AC44EE" w14:textId="5C5E63CF" w:rsidR="005D4939" w:rsidRDefault="005D4939" w:rsidP="005D4939">
      <w:pPr>
        <w:pStyle w:val="BodyText"/>
        <w:spacing w:before="123"/>
        <w:rPr>
          <w:b/>
        </w:rPr>
      </w:pPr>
      <w:r>
        <w:rPr>
          <w:b/>
        </w:rPr>
        <w:t xml:space="preserve">Contractor: </w:t>
      </w:r>
      <w:r w:rsidRPr="005D4939">
        <w:rPr>
          <w:bCs/>
        </w:rPr>
        <w:t>CalMHSA</w:t>
      </w:r>
    </w:p>
    <w:p w14:paraId="11AF53C3" w14:textId="77777777" w:rsidR="005D4939" w:rsidRPr="005D4939" w:rsidRDefault="005D4939" w:rsidP="00E9758B">
      <w:pPr>
        <w:pStyle w:val="BodyText"/>
        <w:spacing w:before="0"/>
        <w:ind w:left="562"/>
        <w:rPr>
          <w:b/>
        </w:rPr>
      </w:pPr>
    </w:p>
    <w:p w14:paraId="23F94724" w14:textId="63AB9FFD" w:rsidR="00AA5276" w:rsidRDefault="0058425B">
      <w:pPr>
        <w:pStyle w:val="Heading2"/>
        <w:ind w:left="344"/>
      </w:pPr>
      <w:r>
        <w:rPr>
          <w:color w:val="2D74B5"/>
        </w:rPr>
        <w:t>Goal</w:t>
      </w:r>
      <w:r>
        <w:rPr>
          <w:color w:val="2D74B5"/>
          <w:spacing w:val="-2"/>
        </w:rPr>
        <w:t xml:space="preserve"> </w:t>
      </w:r>
      <w:r>
        <w:rPr>
          <w:color w:val="2D74B5"/>
        </w:rPr>
        <w:t>5.2</w:t>
      </w:r>
      <w:r>
        <w:rPr>
          <w:color w:val="2D74B5"/>
          <w:spacing w:val="-2"/>
        </w:rPr>
        <w:t xml:space="preserve"> </w:t>
      </w:r>
      <w:r>
        <w:rPr>
          <w:color w:val="2D74B5"/>
        </w:rPr>
        <w:t>Utilization</w:t>
      </w:r>
      <w:r>
        <w:rPr>
          <w:color w:val="2D74B5"/>
          <w:spacing w:val="-1"/>
        </w:rPr>
        <w:t xml:space="preserve"> </w:t>
      </w:r>
      <w:r>
        <w:rPr>
          <w:color w:val="2D74B5"/>
          <w:spacing w:val="-2"/>
        </w:rPr>
        <w:t>Management:</w:t>
      </w:r>
    </w:p>
    <w:p w14:paraId="23F94725" w14:textId="77777777" w:rsidR="00AA5276" w:rsidRDefault="0058425B">
      <w:pPr>
        <w:pStyle w:val="BodyText"/>
        <w:spacing w:before="166" w:line="276" w:lineRule="auto"/>
      </w:pPr>
      <w:r>
        <w:t>To perform documentation reviews to monitor utilization of services and timely and appropriate</w:t>
      </w:r>
      <w:r>
        <w:rPr>
          <w:spacing w:val="-6"/>
        </w:rPr>
        <w:t xml:space="preserve"> </w:t>
      </w:r>
      <w:r>
        <w:t>documentation</w:t>
      </w:r>
      <w:r>
        <w:rPr>
          <w:spacing w:val="-5"/>
        </w:rPr>
        <w:t xml:space="preserve"> </w:t>
      </w:r>
      <w:r>
        <w:t>for</w:t>
      </w:r>
      <w:r>
        <w:rPr>
          <w:spacing w:val="-6"/>
        </w:rPr>
        <w:t xml:space="preserve"> </w:t>
      </w:r>
      <w:r>
        <w:t>100%</w:t>
      </w:r>
      <w:r>
        <w:rPr>
          <w:spacing w:val="-6"/>
        </w:rPr>
        <w:t xml:space="preserve"> </w:t>
      </w:r>
      <w:r>
        <w:t>of</w:t>
      </w:r>
      <w:r>
        <w:rPr>
          <w:spacing w:val="-3"/>
        </w:rPr>
        <w:t xml:space="preserve"> </w:t>
      </w:r>
      <w:r>
        <w:t>Service</w:t>
      </w:r>
      <w:r>
        <w:rPr>
          <w:spacing w:val="-4"/>
        </w:rPr>
        <w:t xml:space="preserve"> </w:t>
      </w:r>
      <w:r>
        <w:t>Authorization</w:t>
      </w:r>
      <w:r>
        <w:rPr>
          <w:spacing w:val="-4"/>
        </w:rPr>
        <w:t xml:space="preserve"> </w:t>
      </w:r>
      <w:r>
        <w:t>Requests</w:t>
      </w:r>
      <w:r>
        <w:rPr>
          <w:spacing w:val="-5"/>
        </w:rPr>
        <w:t xml:space="preserve"> </w:t>
      </w:r>
      <w:r>
        <w:t>(SARS),</w:t>
      </w:r>
      <w:r>
        <w:rPr>
          <w:spacing w:val="-5"/>
        </w:rPr>
        <w:t xml:space="preserve"> </w:t>
      </w:r>
      <w:r>
        <w:t>100%</w:t>
      </w:r>
      <w:r>
        <w:rPr>
          <w:spacing w:val="-5"/>
        </w:rPr>
        <w:t xml:space="preserve"> </w:t>
      </w:r>
      <w:r>
        <w:t>of Treatment Authorization Requests (TARS), 10% of organizational and contractor documentation (non-hospital), and 10% of the active caseload for utilization.</w:t>
      </w:r>
    </w:p>
    <w:p w14:paraId="23F94726" w14:textId="2B72FB93" w:rsidR="00AA5276" w:rsidRDefault="00C64294">
      <w:pPr>
        <w:pStyle w:val="BodyText"/>
        <w:spacing w:before="118" w:line="276" w:lineRule="auto"/>
        <w:ind w:right="348"/>
      </w:pPr>
      <w:r>
        <w:rPr>
          <w:b/>
        </w:rPr>
        <w:t>Member</w:t>
      </w:r>
      <w:r w:rsidR="0058425B">
        <w:rPr>
          <w:b/>
          <w:spacing w:val="-5"/>
        </w:rPr>
        <w:t xml:space="preserve"> </w:t>
      </w:r>
      <w:r w:rsidR="0058425B">
        <w:rPr>
          <w:b/>
        </w:rPr>
        <w:t>Impact:</w:t>
      </w:r>
      <w:r w:rsidR="0058425B">
        <w:rPr>
          <w:b/>
          <w:spacing w:val="-2"/>
        </w:rPr>
        <w:t xml:space="preserve"> </w:t>
      </w:r>
      <w:r w:rsidR="0058425B">
        <w:t>Utilization</w:t>
      </w:r>
      <w:r w:rsidR="0058425B">
        <w:rPr>
          <w:spacing w:val="-4"/>
        </w:rPr>
        <w:t xml:space="preserve"> </w:t>
      </w:r>
      <w:r w:rsidR="0058425B">
        <w:t>management</w:t>
      </w:r>
      <w:r w:rsidR="0058425B">
        <w:rPr>
          <w:spacing w:val="-5"/>
        </w:rPr>
        <w:t xml:space="preserve"> </w:t>
      </w:r>
      <w:r w:rsidR="0058425B">
        <w:t>provides</w:t>
      </w:r>
      <w:r w:rsidR="0058425B">
        <w:rPr>
          <w:spacing w:val="-3"/>
        </w:rPr>
        <w:t xml:space="preserve"> </w:t>
      </w:r>
      <w:r w:rsidR="0058425B">
        <w:t>the</w:t>
      </w:r>
      <w:r w:rsidR="0058425B">
        <w:rPr>
          <w:spacing w:val="-5"/>
        </w:rPr>
        <w:t xml:space="preserve"> </w:t>
      </w:r>
      <w:r w:rsidR="0058425B">
        <w:t>evaluation</w:t>
      </w:r>
      <w:r w:rsidR="0058425B">
        <w:rPr>
          <w:spacing w:val="-4"/>
        </w:rPr>
        <w:t xml:space="preserve"> </w:t>
      </w:r>
      <w:r w:rsidR="0058425B">
        <w:t>of</w:t>
      </w:r>
      <w:r w:rsidR="0058425B">
        <w:rPr>
          <w:spacing w:val="-4"/>
        </w:rPr>
        <w:t xml:space="preserve"> </w:t>
      </w:r>
      <w:r w:rsidR="0058425B">
        <w:t>all</w:t>
      </w:r>
      <w:r w:rsidR="0058425B">
        <w:rPr>
          <w:spacing w:val="-8"/>
        </w:rPr>
        <w:t xml:space="preserve"> </w:t>
      </w:r>
      <w:r w:rsidR="0058425B">
        <w:t>services</w:t>
      </w:r>
      <w:r w:rsidR="0058425B">
        <w:rPr>
          <w:spacing w:val="-5"/>
        </w:rPr>
        <w:t xml:space="preserve"> </w:t>
      </w:r>
      <w:r w:rsidR="0058425B">
        <w:t xml:space="preserve">to ensure efficiency and appropriateness of care for </w:t>
      </w:r>
      <w:r>
        <w:t>members</w:t>
      </w:r>
      <w:r w:rsidR="0058425B">
        <w:t>.</w:t>
      </w:r>
    </w:p>
    <w:p w14:paraId="23F94727" w14:textId="77777777" w:rsidR="00AA5276" w:rsidRDefault="0058425B">
      <w:pPr>
        <w:spacing w:before="122"/>
        <w:ind w:left="560"/>
        <w:rPr>
          <w:b/>
          <w:sz w:val="24"/>
        </w:rPr>
      </w:pPr>
      <w:r>
        <w:rPr>
          <w:b/>
          <w:spacing w:val="-2"/>
          <w:sz w:val="24"/>
        </w:rPr>
        <w:t>Interventions:</w:t>
      </w:r>
    </w:p>
    <w:p w14:paraId="23F94728" w14:textId="77777777" w:rsidR="00AA5276" w:rsidRDefault="0058425B">
      <w:pPr>
        <w:pStyle w:val="ListParagraph"/>
        <w:numPr>
          <w:ilvl w:val="0"/>
          <w:numId w:val="9"/>
        </w:numPr>
        <w:tabs>
          <w:tab w:val="left" w:pos="1279"/>
        </w:tabs>
        <w:ind w:left="1279" w:hanging="359"/>
        <w:rPr>
          <w:sz w:val="24"/>
        </w:rPr>
      </w:pPr>
      <w:r>
        <w:rPr>
          <w:sz w:val="24"/>
        </w:rPr>
        <w:t>All</w:t>
      </w:r>
      <w:r>
        <w:rPr>
          <w:spacing w:val="-6"/>
          <w:sz w:val="24"/>
        </w:rPr>
        <w:t xml:space="preserve"> </w:t>
      </w:r>
      <w:r>
        <w:rPr>
          <w:sz w:val="24"/>
        </w:rPr>
        <w:t>new</w:t>
      </w:r>
      <w:r>
        <w:rPr>
          <w:spacing w:val="-3"/>
          <w:sz w:val="24"/>
        </w:rPr>
        <w:t xml:space="preserve"> </w:t>
      </w:r>
      <w:r>
        <w:rPr>
          <w:sz w:val="24"/>
        </w:rPr>
        <w:t>clinical</w:t>
      </w:r>
      <w:r>
        <w:rPr>
          <w:spacing w:val="-3"/>
          <w:sz w:val="24"/>
        </w:rPr>
        <w:t xml:space="preserve"> </w:t>
      </w:r>
      <w:r>
        <w:rPr>
          <w:sz w:val="24"/>
        </w:rPr>
        <w:t>staff</w:t>
      </w:r>
      <w:r>
        <w:rPr>
          <w:spacing w:val="-3"/>
          <w:sz w:val="24"/>
        </w:rPr>
        <w:t xml:space="preserve"> </w:t>
      </w:r>
      <w:r>
        <w:rPr>
          <w:sz w:val="24"/>
        </w:rPr>
        <w:t>will</w:t>
      </w:r>
      <w:r>
        <w:rPr>
          <w:spacing w:val="-7"/>
          <w:sz w:val="24"/>
        </w:rPr>
        <w:t xml:space="preserve"> </w:t>
      </w:r>
      <w:r>
        <w:rPr>
          <w:sz w:val="24"/>
        </w:rPr>
        <w:t>receive</w:t>
      </w:r>
      <w:r>
        <w:rPr>
          <w:spacing w:val="-4"/>
          <w:sz w:val="24"/>
        </w:rPr>
        <w:t xml:space="preserve"> </w:t>
      </w:r>
      <w:r>
        <w:rPr>
          <w:sz w:val="24"/>
        </w:rPr>
        <w:t>documentation</w:t>
      </w:r>
      <w:r>
        <w:rPr>
          <w:spacing w:val="-5"/>
          <w:sz w:val="24"/>
        </w:rPr>
        <w:t xml:space="preserve"> </w:t>
      </w:r>
      <w:r>
        <w:rPr>
          <w:sz w:val="24"/>
        </w:rPr>
        <w:t>training</w:t>
      </w:r>
      <w:r>
        <w:rPr>
          <w:spacing w:val="-6"/>
          <w:sz w:val="24"/>
        </w:rPr>
        <w:t xml:space="preserve"> </w:t>
      </w:r>
      <w:r>
        <w:rPr>
          <w:sz w:val="24"/>
        </w:rPr>
        <w:t>and</w:t>
      </w:r>
      <w:r>
        <w:rPr>
          <w:spacing w:val="-3"/>
          <w:sz w:val="24"/>
        </w:rPr>
        <w:t xml:space="preserve"> </w:t>
      </w:r>
      <w:r>
        <w:rPr>
          <w:sz w:val="24"/>
        </w:rPr>
        <w:t>documentation</w:t>
      </w:r>
      <w:r>
        <w:rPr>
          <w:spacing w:val="-2"/>
          <w:sz w:val="24"/>
        </w:rPr>
        <w:t xml:space="preserve"> review.</w:t>
      </w:r>
    </w:p>
    <w:p w14:paraId="23F94729" w14:textId="77777777" w:rsidR="00AA5276" w:rsidRDefault="0058425B">
      <w:pPr>
        <w:pStyle w:val="ListParagraph"/>
        <w:numPr>
          <w:ilvl w:val="0"/>
          <w:numId w:val="9"/>
        </w:numPr>
        <w:tabs>
          <w:tab w:val="left" w:pos="1280"/>
        </w:tabs>
        <w:spacing w:before="165" w:line="276" w:lineRule="auto"/>
        <w:ind w:right="516"/>
        <w:rPr>
          <w:sz w:val="24"/>
        </w:rPr>
      </w:pPr>
      <w:r>
        <w:rPr>
          <w:sz w:val="24"/>
        </w:rPr>
        <w:t>Provide</w:t>
      </w:r>
      <w:r>
        <w:rPr>
          <w:spacing w:val="-5"/>
          <w:sz w:val="24"/>
        </w:rPr>
        <w:t xml:space="preserve"> </w:t>
      </w:r>
      <w:r>
        <w:rPr>
          <w:sz w:val="24"/>
        </w:rPr>
        <w:t>documentation</w:t>
      </w:r>
      <w:r>
        <w:rPr>
          <w:spacing w:val="-4"/>
          <w:sz w:val="24"/>
        </w:rPr>
        <w:t xml:space="preserve"> </w:t>
      </w:r>
      <w:r>
        <w:rPr>
          <w:sz w:val="24"/>
        </w:rPr>
        <w:t>training</w:t>
      </w:r>
      <w:r>
        <w:rPr>
          <w:spacing w:val="-5"/>
          <w:sz w:val="24"/>
        </w:rPr>
        <w:t xml:space="preserve"> </w:t>
      </w:r>
      <w:r>
        <w:rPr>
          <w:sz w:val="24"/>
        </w:rPr>
        <w:t>to</w:t>
      </w:r>
      <w:r>
        <w:rPr>
          <w:spacing w:val="-5"/>
          <w:sz w:val="24"/>
        </w:rPr>
        <w:t xml:space="preserve"> </w:t>
      </w:r>
      <w:r>
        <w:rPr>
          <w:sz w:val="24"/>
        </w:rPr>
        <w:t>all</w:t>
      </w:r>
      <w:r>
        <w:rPr>
          <w:spacing w:val="-2"/>
          <w:sz w:val="24"/>
        </w:rPr>
        <w:t xml:space="preserve"> </w:t>
      </w:r>
      <w:r>
        <w:rPr>
          <w:sz w:val="24"/>
        </w:rPr>
        <w:t>clinical</w:t>
      </w:r>
      <w:r>
        <w:rPr>
          <w:spacing w:val="-2"/>
          <w:sz w:val="24"/>
        </w:rPr>
        <w:t xml:space="preserve"> </w:t>
      </w:r>
      <w:r>
        <w:rPr>
          <w:sz w:val="24"/>
        </w:rPr>
        <w:t>staff</w:t>
      </w:r>
      <w:r>
        <w:rPr>
          <w:spacing w:val="-4"/>
          <w:sz w:val="24"/>
        </w:rPr>
        <w:t xml:space="preserve"> </w:t>
      </w:r>
      <w:r>
        <w:rPr>
          <w:sz w:val="24"/>
        </w:rPr>
        <w:t>to</w:t>
      </w:r>
      <w:r>
        <w:rPr>
          <w:spacing w:val="-5"/>
          <w:sz w:val="24"/>
        </w:rPr>
        <w:t xml:space="preserve"> </w:t>
      </w:r>
      <w:r>
        <w:rPr>
          <w:sz w:val="24"/>
        </w:rPr>
        <w:t>increase</w:t>
      </w:r>
      <w:r>
        <w:rPr>
          <w:spacing w:val="-5"/>
          <w:sz w:val="24"/>
        </w:rPr>
        <w:t xml:space="preserve"> </w:t>
      </w:r>
      <w:r>
        <w:rPr>
          <w:sz w:val="24"/>
        </w:rPr>
        <w:t>the</w:t>
      </w:r>
      <w:r>
        <w:rPr>
          <w:spacing w:val="-4"/>
          <w:sz w:val="24"/>
        </w:rPr>
        <w:t xml:space="preserve"> </w:t>
      </w:r>
      <w:r>
        <w:rPr>
          <w:sz w:val="24"/>
        </w:rPr>
        <w:t>quality of</w:t>
      </w:r>
      <w:r>
        <w:rPr>
          <w:spacing w:val="-2"/>
          <w:sz w:val="24"/>
        </w:rPr>
        <w:t xml:space="preserve"> </w:t>
      </w:r>
      <w:r>
        <w:rPr>
          <w:sz w:val="24"/>
        </w:rPr>
        <w:t>care, compliance, accurate billing, and timely completion of documentation.</w:t>
      </w:r>
    </w:p>
    <w:p w14:paraId="23F9472A" w14:textId="77777777" w:rsidR="00AA5276" w:rsidRDefault="0058425B">
      <w:pPr>
        <w:pStyle w:val="ListParagraph"/>
        <w:numPr>
          <w:ilvl w:val="0"/>
          <w:numId w:val="9"/>
        </w:numPr>
        <w:tabs>
          <w:tab w:val="left" w:pos="1280"/>
        </w:tabs>
        <w:spacing w:before="118" w:line="278" w:lineRule="auto"/>
        <w:ind w:right="751"/>
        <w:rPr>
          <w:sz w:val="24"/>
        </w:rPr>
      </w:pPr>
      <w:r>
        <w:rPr>
          <w:sz w:val="24"/>
        </w:rPr>
        <w:t>Random</w:t>
      </w:r>
      <w:r>
        <w:rPr>
          <w:spacing w:val="-4"/>
          <w:sz w:val="24"/>
        </w:rPr>
        <w:t xml:space="preserve"> </w:t>
      </w:r>
      <w:r>
        <w:rPr>
          <w:sz w:val="24"/>
        </w:rPr>
        <w:t>utilization</w:t>
      </w:r>
      <w:r>
        <w:rPr>
          <w:spacing w:val="-4"/>
          <w:sz w:val="24"/>
        </w:rPr>
        <w:t xml:space="preserve"> </w:t>
      </w:r>
      <w:r>
        <w:rPr>
          <w:sz w:val="24"/>
        </w:rPr>
        <w:t>review</w:t>
      </w:r>
      <w:r>
        <w:rPr>
          <w:spacing w:val="-2"/>
          <w:sz w:val="24"/>
        </w:rPr>
        <w:t xml:space="preserve"> </w:t>
      </w:r>
      <w:r>
        <w:rPr>
          <w:sz w:val="24"/>
        </w:rPr>
        <w:t>by</w:t>
      </w:r>
      <w:r>
        <w:rPr>
          <w:spacing w:val="-3"/>
          <w:sz w:val="24"/>
        </w:rPr>
        <w:t xml:space="preserve"> </w:t>
      </w:r>
      <w:r>
        <w:rPr>
          <w:sz w:val="24"/>
        </w:rPr>
        <w:t>QI</w:t>
      </w:r>
      <w:r>
        <w:rPr>
          <w:spacing w:val="-6"/>
          <w:sz w:val="24"/>
        </w:rPr>
        <w:t xml:space="preserve"> </w:t>
      </w:r>
      <w:r>
        <w:rPr>
          <w:sz w:val="24"/>
        </w:rPr>
        <w:t>or</w:t>
      </w:r>
      <w:r>
        <w:rPr>
          <w:spacing w:val="-4"/>
          <w:sz w:val="24"/>
        </w:rPr>
        <w:t xml:space="preserve"> </w:t>
      </w:r>
      <w:r>
        <w:rPr>
          <w:sz w:val="24"/>
        </w:rPr>
        <w:t>peers</w:t>
      </w:r>
      <w:r>
        <w:rPr>
          <w:spacing w:val="-5"/>
          <w:sz w:val="24"/>
        </w:rPr>
        <w:t xml:space="preserve"> </w:t>
      </w:r>
      <w:r>
        <w:rPr>
          <w:sz w:val="24"/>
        </w:rPr>
        <w:t>will</w:t>
      </w:r>
      <w:r>
        <w:rPr>
          <w:spacing w:val="-5"/>
          <w:sz w:val="24"/>
        </w:rPr>
        <w:t xml:space="preserve"> </w:t>
      </w:r>
      <w:r>
        <w:rPr>
          <w:sz w:val="24"/>
        </w:rPr>
        <w:t>be</w:t>
      </w:r>
      <w:r>
        <w:rPr>
          <w:spacing w:val="-7"/>
          <w:sz w:val="24"/>
        </w:rPr>
        <w:t xml:space="preserve"> </w:t>
      </w:r>
      <w:r>
        <w:rPr>
          <w:sz w:val="24"/>
        </w:rPr>
        <w:t>provided to</w:t>
      </w:r>
      <w:r>
        <w:rPr>
          <w:spacing w:val="-4"/>
          <w:sz w:val="24"/>
        </w:rPr>
        <w:t xml:space="preserve"> </w:t>
      </w:r>
      <w:r>
        <w:rPr>
          <w:sz w:val="24"/>
        </w:rPr>
        <w:t>ensure</w:t>
      </w:r>
      <w:r>
        <w:rPr>
          <w:spacing w:val="-2"/>
          <w:sz w:val="24"/>
        </w:rPr>
        <w:t xml:space="preserve"> </w:t>
      </w:r>
      <w:r>
        <w:rPr>
          <w:sz w:val="24"/>
        </w:rPr>
        <w:t xml:space="preserve">regulatory </w:t>
      </w:r>
      <w:r>
        <w:rPr>
          <w:spacing w:val="-2"/>
          <w:sz w:val="24"/>
        </w:rPr>
        <w:t>compliance.</w:t>
      </w:r>
    </w:p>
    <w:p w14:paraId="23F9472B" w14:textId="77777777" w:rsidR="00AA5276" w:rsidRDefault="0058425B">
      <w:pPr>
        <w:pStyle w:val="ListParagraph"/>
        <w:numPr>
          <w:ilvl w:val="0"/>
          <w:numId w:val="9"/>
        </w:numPr>
        <w:tabs>
          <w:tab w:val="left" w:pos="1280"/>
        </w:tabs>
        <w:spacing w:before="115" w:line="276" w:lineRule="auto"/>
        <w:ind w:right="987"/>
        <w:rPr>
          <w:sz w:val="24"/>
        </w:rPr>
      </w:pPr>
      <w:r>
        <w:rPr>
          <w:sz w:val="24"/>
        </w:rPr>
        <w:t>Utilization</w:t>
      </w:r>
      <w:r>
        <w:rPr>
          <w:spacing w:val="-5"/>
          <w:sz w:val="24"/>
        </w:rPr>
        <w:t xml:space="preserve"> </w:t>
      </w:r>
      <w:r>
        <w:rPr>
          <w:sz w:val="24"/>
        </w:rPr>
        <w:t>review of</w:t>
      </w:r>
      <w:r>
        <w:rPr>
          <w:spacing w:val="-5"/>
          <w:sz w:val="24"/>
        </w:rPr>
        <w:t xml:space="preserve"> </w:t>
      </w:r>
      <w:r>
        <w:rPr>
          <w:sz w:val="24"/>
        </w:rPr>
        <w:t>targeted</w:t>
      </w:r>
      <w:r>
        <w:rPr>
          <w:spacing w:val="-4"/>
          <w:sz w:val="24"/>
        </w:rPr>
        <w:t xml:space="preserve"> </w:t>
      </w:r>
      <w:r>
        <w:rPr>
          <w:sz w:val="24"/>
        </w:rPr>
        <w:t>cases</w:t>
      </w:r>
      <w:r>
        <w:rPr>
          <w:spacing w:val="-6"/>
          <w:sz w:val="24"/>
        </w:rPr>
        <w:t xml:space="preserve"> </w:t>
      </w:r>
      <w:r>
        <w:rPr>
          <w:sz w:val="24"/>
        </w:rPr>
        <w:t>will</w:t>
      </w:r>
      <w:r>
        <w:rPr>
          <w:spacing w:val="-3"/>
          <w:sz w:val="24"/>
        </w:rPr>
        <w:t xml:space="preserve"> </w:t>
      </w:r>
      <w:r>
        <w:rPr>
          <w:sz w:val="24"/>
        </w:rPr>
        <w:t>occur</w:t>
      </w:r>
      <w:r>
        <w:rPr>
          <w:spacing w:val="-6"/>
          <w:sz w:val="24"/>
        </w:rPr>
        <w:t xml:space="preserve"> </w:t>
      </w:r>
      <w:r>
        <w:rPr>
          <w:sz w:val="24"/>
        </w:rPr>
        <w:t>when</w:t>
      </w:r>
      <w:r>
        <w:rPr>
          <w:spacing w:val="-5"/>
          <w:sz w:val="24"/>
        </w:rPr>
        <w:t xml:space="preserve"> </w:t>
      </w:r>
      <w:r>
        <w:rPr>
          <w:sz w:val="24"/>
        </w:rPr>
        <w:t>trends</w:t>
      </w:r>
      <w:r>
        <w:rPr>
          <w:spacing w:val="-2"/>
          <w:sz w:val="24"/>
        </w:rPr>
        <w:t xml:space="preserve"> </w:t>
      </w:r>
      <w:r>
        <w:rPr>
          <w:sz w:val="24"/>
        </w:rPr>
        <w:t>or</w:t>
      </w:r>
      <w:r>
        <w:rPr>
          <w:spacing w:val="-3"/>
          <w:sz w:val="24"/>
        </w:rPr>
        <w:t xml:space="preserve"> </w:t>
      </w:r>
      <w:r>
        <w:rPr>
          <w:sz w:val="24"/>
        </w:rPr>
        <w:t>quality</w:t>
      </w:r>
      <w:r>
        <w:rPr>
          <w:spacing w:val="-4"/>
          <w:sz w:val="24"/>
        </w:rPr>
        <w:t xml:space="preserve"> </w:t>
      </w:r>
      <w:r>
        <w:rPr>
          <w:sz w:val="24"/>
        </w:rPr>
        <w:t>of</w:t>
      </w:r>
      <w:r>
        <w:rPr>
          <w:spacing w:val="-5"/>
          <w:sz w:val="24"/>
        </w:rPr>
        <w:t xml:space="preserve"> </w:t>
      </w:r>
      <w:r>
        <w:rPr>
          <w:sz w:val="24"/>
        </w:rPr>
        <w:t>care concerns are identified.</w:t>
      </w:r>
    </w:p>
    <w:p w14:paraId="23F9472C" w14:textId="75EC3D5F" w:rsidR="00AA5276" w:rsidRDefault="0058425B" w:rsidP="0094313C">
      <w:pPr>
        <w:pStyle w:val="ListParagraph"/>
        <w:numPr>
          <w:ilvl w:val="0"/>
          <w:numId w:val="9"/>
        </w:numPr>
        <w:tabs>
          <w:tab w:val="left" w:pos="1280"/>
        </w:tabs>
        <w:spacing w:before="121" w:line="276" w:lineRule="auto"/>
        <w:ind w:right="399"/>
        <w:rPr>
          <w:sz w:val="24"/>
        </w:rPr>
      </w:pPr>
      <w:r>
        <w:rPr>
          <w:sz w:val="24"/>
        </w:rPr>
        <w:t>Utilization</w:t>
      </w:r>
      <w:r>
        <w:rPr>
          <w:spacing w:val="-6"/>
          <w:sz w:val="24"/>
        </w:rPr>
        <w:t xml:space="preserve"> </w:t>
      </w:r>
      <w:r>
        <w:rPr>
          <w:sz w:val="24"/>
        </w:rPr>
        <w:t>review</w:t>
      </w:r>
      <w:r>
        <w:rPr>
          <w:spacing w:val="-4"/>
          <w:sz w:val="24"/>
        </w:rPr>
        <w:t xml:space="preserve"> </w:t>
      </w:r>
      <w:r>
        <w:rPr>
          <w:sz w:val="24"/>
        </w:rPr>
        <w:t>of</w:t>
      </w:r>
      <w:r>
        <w:rPr>
          <w:spacing w:val="-6"/>
          <w:sz w:val="24"/>
        </w:rPr>
        <w:t xml:space="preserve"> </w:t>
      </w:r>
      <w:r>
        <w:rPr>
          <w:sz w:val="24"/>
        </w:rPr>
        <w:t>documentation</w:t>
      </w:r>
      <w:r>
        <w:rPr>
          <w:spacing w:val="-6"/>
          <w:sz w:val="24"/>
        </w:rPr>
        <w:t xml:space="preserve"> </w:t>
      </w:r>
      <w:r>
        <w:rPr>
          <w:sz w:val="24"/>
        </w:rPr>
        <w:t>by</w:t>
      </w:r>
      <w:r>
        <w:rPr>
          <w:spacing w:val="-5"/>
          <w:sz w:val="24"/>
        </w:rPr>
        <w:t xml:space="preserve"> </w:t>
      </w:r>
      <w:r>
        <w:rPr>
          <w:sz w:val="24"/>
        </w:rPr>
        <w:t>contracted</w:t>
      </w:r>
      <w:r>
        <w:rPr>
          <w:spacing w:val="-4"/>
          <w:sz w:val="24"/>
        </w:rPr>
        <w:t xml:space="preserve"> </w:t>
      </w:r>
      <w:r>
        <w:rPr>
          <w:sz w:val="24"/>
        </w:rPr>
        <w:t>or</w:t>
      </w:r>
      <w:r>
        <w:rPr>
          <w:spacing w:val="-6"/>
          <w:sz w:val="24"/>
        </w:rPr>
        <w:t xml:space="preserve"> </w:t>
      </w:r>
      <w:r>
        <w:rPr>
          <w:sz w:val="24"/>
        </w:rPr>
        <w:t>organizational</w:t>
      </w:r>
      <w:r>
        <w:rPr>
          <w:spacing w:val="-5"/>
          <w:sz w:val="24"/>
        </w:rPr>
        <w:t xml:space="preserve"> </w:t>
      </w:r>
      <w:r>
        <w:rPr>
          <w:sz w:val="24"/>
        </w:rPr>
        <w:t>providers will be provided</w:t>
      </w:r>
      <w:r w:rsidR="00BD5418">
        <w:rPr>
          <w:sz w:val="24"/>
        </w:rPr>
        <w:t xml:space="preserve"> in collaboration</w:t>
      </w:r>
      <w:r>
        <w:rPr>
          <w:sz w:val="24"/>
        </w:rPr>
        <w:t xml:space="preserve"> by the</w:t>
      </w:r>
      <w:r w:rsidR="00BD5418">
        <w:rPr>
          <w:sz w:val="24"/>
        </w:rPr>
        <w:t xml:space="preserve"> CalMHSA QA Representative,</w:t>
      </w:r>
      <w:r>
        <w:rPr>
          <w:sz w:val="24"/>
        </w:rPr>
        <w:t xml:space="preserve"> </w:t>
      </w:r>
      <w:r w:rsidR="00BD5418" w:rsidRPr="00CB5029">
        <w:rPr>
          <w:sz w:val="24"/>
          <w:szCs w:val="24"/>
        </w:rPr>
        <w:t xml:space="preserve">Compliance </w:t>
      </w:r>
      <w:r w:rsidR="00BD5418" w:rsidRPr="00CB5029">
        <w:rPr>
          <w:sz w:val="24"/>
          <w:szCs w:val="24"/>
        </w:rPr>
        <w:lastRenderedPageBreak/>
        <w:t>Manager</w:t>
      </w:r>
      <w:r w:rsidR="00BD5418" w:rsidRPr="00CB5029">
        <w:rPr>
          <w:spacing w:val="-4"/>
          <w:sz w:val="24"/>
          <w:szCs w:val="24"/>
        </w:rPr>
        <w:t xml:space="preserve"> </w:t>
      </w:r>
      <w:r w:rsidR="00BD5418" w:rsidRPr="00CB5029">
        <w:rPr>
          <w:sz w:val="24"/>
          <w:szCs w:val="24"/>
        </w:rPr>
        <w:t>and</w:t>
      </w:r>
      <w:r w:rsidR="00BD5418" w:rsidRPr="00CB5029">
        <w:rPr>
          <w:spacing w:val="-2"/>
          <w:sz w:val="24"/>
          <w:szCs w:val="24"/>
        </w:rPr>
        <w:t xml:space="preserve"> </w:t>
      </w:r>
      <w:r w:rsidR="00BD5418" w:rsidRPr="00CB5029">
        <w:rPr>
          <w:sz w:val="24"/>
          <w:szCs w:val="24"/>
        </w:rPr>
        <w:t>Project</w:t>
      </w:r>
      <w:r w:rsidR="00BD5418" w:rsidRPr="00CB5029">
        <w:rPr>
          <w:spacing w:val="-1"/>
          <w:sz w:val="24"/>
          <w:szCs w:val="24"/>
        </w:rPr>
        <w:t xml:space="preserve"> </w:t>
      </w:r>
      <w:r w:rsidR="00BD5418" w:rsidRPr="00CB5029">
        <w:rPr>
          <w:spacing w:val="-2"/>
          <w:sz w:val="24"/>
          <w:szCs w:val="24"/>
        </w:rPr>
        <w:t>Coordinator</w:t>
      </w:r>
      <w:r>
        <w:rPr>
          <w:sz w:val="24"/>
        </w:rPr>
        <w:t xml:space="preserve"> or designee.</w:t>
      </w:r>
      <w:r>
        <w:rPr>
          <w:spacing w:val="-1"/>
          <w:sz w:val="24"/>
        </w:rPr>
        <w:t xml:space="preserve"> </w:t>
      </w:r>
      <w:r>
        <w:rPr>
          <w:sz w:val="24"/>
        </w:rPr>
        <w:t>Appeals follow the process identified in the provider manual.</w:t>
      </w:r>
    </w:p>
    <w:p w14:paraId="23F9472D" w14:textId="07786E95" w:rsidR="00AA5276" w:rsidRDefault="0058425B">
      <w:pPr>
        <w:pStyle w:val="ListParagraph"/>
        <w:numPr>
          <w:ilvl w:val="0"/>
          <w:numId w:val="9"/>
        </w:numPr>
        <w:tabs>
          <w:tab w:val="left" w:pos="1280"/>
        </w:tabs>
        <w:spacing w:before="120" w:line="276" w:lineRule="auto"/>
        <w:ind w:right="164"/>
        <w:rPr>
          <w:sz w:val="24"/>
        </w:rPr>
      </w:pPr>
      <w:r>
        <w:rPr>
          <w:sz w:val="24"/>
        </w:rPr>
        <w:t>Concurrent</w:t>
      </w:r>
      <w:r>
        <w:rPr>
          <w:spacing w:val="-5"/>
          <w:sz w:val="24"/>
        </w:rPr>
        <w:t xml:space="preserve"> </w:t>
      </w:r>
      <w:r>
        <w:rPr>
          <w:sz w:val="24"/>
        </w:rPr>
        <w:t>review</w:t>
      </w:r>
      <w:r>
        <w:rPr>
          <w:spacing w:val="-5"/>
          <w:sz w:val="24"/>
        </w:rPr>
        <w:t xml:space="preserve"> </w:t>
      </w:r>
      <w:r>
        <w:rPr>
          <w:sz w:val="24"/>
        </w:rPr>
        <w:t>of</w:t>
      </w:r>
      <w:r>
        <w:rPr>
          <w:spacing w:val="-3"/>
          <w:sz w:val="24"/>
        </w:rPr>
        <w:t xml:space="preserve"> </w:t>
      </w:r>
      <w:r>
        <w:rPr>
          <w:sz w:val="24"/>
        </w:rPr>
        <w:t>inpatient</w:t>
      </w:r>
      <w:r>
        <w:rPr>
          <w:spacing w:val="-5"/>
          <w:sz w:val="24"/>
        </w:rPr>
        <w:t xml:space="preserve"> </w:t>
      </w:r>
      <w:r>
        <w:rPr>
          <w:sz w:val="24"/>
        </w:rPr>
        <w:t>hospitalization</w:t>
      </w:r>
      <w:r>
        <w:rPr>
          <w:spacing w:val="-5"/>
          <w:sz w:val="24"/>
        </w:rPr>
        <w:t xml:space="preserve"> </w:t>
      </w:r>
      <w:r>
        <w:rPr>
          <w:sz w:val="24"/>
        </w:rPr>
        <w:t>will</w:t>
      </w:r>
      <w:r>
        <w:rPr>
          <w:spacing w:val="-6"/>
          <w:sz w:val="24"/>
        </w:rPr>
        <w:t xml:space="preserve"> </w:t>
      </w:r>
      <w:r>
        <w:rPr>
          <w:sz w:val="24"/>
        </w:rPr>
        <w:t>be</w:t>
      </w:r>
      <w:r>
        <w:rPr>
          <w:spacing w:val="-5"/>
          <w:sz w:val="24"/>
        </w:rPr>
        <w:t xml:space="preserve"> </w:t>
      </w:r>
      <w:r>
        <w:rPr>
          <w:sz w:val="24"/>
        </w:rPr>
        <w:t>provided by</w:t>
      </w:r>
      <w:r>
        <w:rPr>
          <w:spacing w:val="-4"/>
          <w:sz w:val="24"/>
        </w:rPr>
        <w:t xml:space="preserve"> </w:t>
      </w:r>
      <w:r>
        <w:rPr>
          <w:sz w:val="24"/>
        </w:rPr>
        <w:t>contractor,</w:t>
      </w:r>
      <w:r>
        <w:rPr>
          <w:spacing w:val="-3"/>
          <w:sz w:val="24"/>
        </w:rPr>
        <w:t xml:space="preserve"> </w:t>
      </w:r>
      <w:proofErr w:type="spellStart"/>
      <w:r>
        <w:rPr>
          <w:sz w:val="24"/>
        </w:rPr>
        <w:t>Kepro</w:t>
      </w:r>
      <w:proofErr w:type="spellEnd"/>
      <w:r>
        <w:rPr>
          <w:sz w:val="24"/>
        </w:rPr>
        <w:t xml:space="preserve">, and recorded on the </w:t>
      </w:r>
      <w:proofErr w:type="spellStart"/>
      <w:r>
        <w:rPr>
          <w:sz w:val="24"/>
        </w:rPr>
        <w:t>Kepro</w:t>
      </w:r>
      <w:proofErr w:type="spellEnd"/>
      <w:r>
        <w:rPr>
          <w:sz w:val="24"/>
        </w:rPr>
        <w:t xml:space="preserve"> platform and reported to the </w:t>
      </w:r>
      <w:r w:rsidR="00E83C97">
        <w:rPr>
          <w:sz w:val="24"/>
        </w:rPr>
        <w:t>B</w:t>
      </w:r>
      <w:r>
        <w:rPr>
          <w:sz w:val="24"/>
        </w:rPr>
        <w:t xml:space="preserve">HP via completed TAR </w:t>
      </w:r>
      <w:r>
        <w:rPr>
          <w:spacing w:val="-2"/>
          <w:sz w:val="24"/>
        </w:rPr>
        <w:t>forms.</w:t>
      </w:r>
    </w:p>
    <w:p w14:paraId="23F9472E" w14:textId="7529F830" w:rsidR="00AA5276" w:rsidRDefault="0058425B">
      <w:pPr>
        <w:pStyle w:val="ListParagraph"/>
        <w:numPr>
          <w:ilvl w:val="0"/>
          <w:numId w:val="9"/>
        </w:numPr>
        <w:tabs>
          <w:tab w:val="left" w:pos="1280"/>
        </w:tabs>
        <w:spacing w:before="119" w:line="276" w:lineRule="auto"/>
        <w:ind w:right="235"/>
        <w:rPr>
          <w:sz w:val="24"/>
        </w:rPr>
      </w:pPr>
      <w:r>
        <w:rPr>
          <w:sz w:val="24"/>
        </w:rPr>
        <w:t>Health</w:t>
      </w:r>
      <w:r>
        <w:rPr>
          <w:spacing w:val="-5"/>
          <w:sz w:val="24"/>
        </w:rPr>
        <w:t xml:space="preserve"> </w:t>
      </w:r>
      <w:r>
        <w:rPr>
          <w:sz w:val="24"/>
        </w:rPr>
        <w:t>Information</w:t>
      </w:r>
      <w:r>
        <w:rPr>
          <w:spacing w:val="-6"/>
          <w:sz w:val="24"/>
        </w:rPr>
        <w:t xml:space="preserve"> </w:t>
      </w:r>
      <w:r>
        <w:rPr>
          <w:sz w:val="24"/>
        </w:rPr>
        <w:t>Department</w:t>
      </w:r>
      <w:r>
        <w:rPr>
          <w:spacing w:val="-5"/>
          <w:sz w:val="24"/>
        </w:rPr>
        <w:t xml:space="preserve"> </w:t>
      </w:r>
      <w:r>
        <w:rPr>
          <w:sz w:val="24"/>
        </w:rPr>
        <w:t>(HID)</w:t>
      </w:r>
      <w:r>
        <w:rPr>
          <w:spacing w:val="-7"/>
          <w:sz w:val="24"/>
        </w:rPr>
        <w:t xml:space="preserve"> </w:t>
      </w:r>
      <w:r>
        <w:rPr>
          <w:sz w:val="24"/>
        </w:rPr>
        <w:t>staff</w:t>
      </w:r>
      <w:r>
        <w:rPr>
          <w:spacing w:val="-7"/>
          <w:sz w:val="24"/>
        </w:rPr>
        <w:t xml:space="preserve"> </w:t>
      </w:r>
      <w:r>
        <w:rPr>
          <w:sz w:val="24"/>
        </w:rPr>
        <w:t>review</w:t>
      </w:r>
      <w:r>
        <w:rPr>
          <w:spacing w:val="-7"/>
          <w:sz w:val="24"/>
        </w:rPr>
        <w:t xml:space="preserve"> </w:t>
      </w:r>
      <w:r>
        <w:rPr>
          <w:sz w:val="24"/>
        </w:rPr>
        <w:t>documentation</w:t>
      </w:r>
      <w:r>
        <w:rPr>
          <w:spacing w:val="-7"/>
          <w:sz w:val="24"/>
        </w:rPr>
        <w:t xml:space="preserve"> </w:t>
      </w:r>
      <w:r>
        <w:rPr>
          <w:sz w:val="24"/>
        </w:rPr>
        <w:t>for</w:t>
      </w:r>
      <w:r>
        <w:rPr>
          <w:spacing w:val="-7"/>
          <w:sz w:val="24"/>
        </w:rPr>
        <w:t xml:space="preserve"> </w:t>
      </w:r>
      <w:r>
        <w:rPr>
          <w:sz w:val="24"/>
        </w:rPr>
        <w:t xml:space="preserve">completeness and timeliness within 60 days after </w:t>
      </w:r>
      <w:r w:rsidR="000F2289">
        <w:rPr>
          <w:sz w:val="24"/>
        </w:rPr>
        <w:t>member</w:t>
      </w:r>
      <w:r>
        <w:rPr>
          <w:sz w:val="24"/>
        </w:rPr>
        <w:t xml:space="preserve"> admission and upon staff notice of </w:t>
      </w:r>
      <w:r>
        <w:rPr>
          <w:spacing w:val="-2"/>
          <w:sz w:val="24"/>
        </w:rPr>
        <w:t>termination.</w:t>
      </w:r>
    </w:p>
    <w:p w14:paraId="07496F9C" w14:textId="7AB29478" w:rsidR="006A2F3E" w:rsidRDefault="006A2F3E" w:rsidP="006A2F3E">
      <w:pPr>
        <w:pStyle w:val="BodyText"/>
        <w:spacing w:before="120" w:line="278" w:lineRule="auto"/>
        <w:ind w:left="1282" w:hanging="360"/>
        <w:rPr>
          <w:bCs/>
        </w:rPr>
      </w:pPr>
      <w:r w:rsidRPr="00685B8C">
        <w:rPr>
          <w:bCs/>
          <w:u w:val="single"/>
        </w:rPr>
        <w:t>Next Steps</w:t>
      </w:r>
      <w:r>
        <w:rPr>
          <w:bCs/>
        </w:rPr>
        <w:t xml:space="preserve">: </w:t>
      </w:r>
    </w:p>
    <w:p w14:paraId="0B524294" w14:textId="77777777" w:rsidR="00685B8C" w:rsidRPr="00685B8C" w:rsidRDefault="00685B8C" w:rsidP="00685B8C">
      <w:pPr>
        <w:pStyle w:val="BodyText"/>
        <w:spacing w:before="120" w:line="278" w:lineRule="auto"/>
        <w:ind w:left="1282" w:hanging="360"/>
        <w:rPr>
          <w:bCs/>
        </w:rPr>
      </w:pPr>
      <w:r w:rsidRPr="00685B8C">
        <w:rPr>
          <w:bCs/>
        </w:rPr>
        <w:t>•</w:t>
      </w:r>
      <w:r w:rsidRPr="00685B8C">
        <w:rPr>
          <w:bCs/>
        </w:rPr>
        <w:tab/>
        <w:t>Finalize utilization management policy and procedures.</w:t>
      </w:r>
    </w:p>
    <w:p w14:paraId="6DD0F025" w14:textId="77777777" w:rsidR="00685B8C" w:rsidRPr="00685B8C" w:rsidRDefault="00685B8C" w:rsidP="00685B8C">
      <w:pPr>
        <w:pStyle w:val="BodyText"/>
        <w:spacing w:before="120" w:line="278" w:lineRule="auto"/>
        <w:ind w:left="1282" w:hanging="360"/>
        <w:rPr>
          <w:bCs/>
        </w:rPr>
      </w:pPr>
      <w:r w:rsidRPr="00685B8C">
        <w:rPr>
          <w:bCs/>
        </w:rPr>
        <w:t>•</w:t>
      </w:r>
      <w:r w:rsidRPr="00685B8C">
        <w:rPr>
          <w:bCs/>
        </w:rPr>
        <w:tab/>
        <w:t>Implement robust monitoring and tracking processes for subcontractors.</w:t>
      </w:r>
    </w:p>
    <w:p w14:paraId="0399A71E" w14:textId="77777777" w:rsidR="00685B8C" w:rsidRPr="00685B8C" w:rsidRDefault="00685B8C" w:rsidP="00685B8C">
      <w:pPr>
        <w:pStyle w:val="BodyText"/>
        <w:spacing w:before="120" w:line="278" w:lineRule="auto"/>
        <w:ind w:left="1282" w:hanging="360"/>
        <w:rPr>
          <w:bCs/>
        </w:rPr>
      </w:pPr>
      <w:r w:rsidRPr="00685B8C">
        <w:rPr>
          <w:bCs/>
        </w:rPr>
        <w:t>•</w:t>
      </w:r>
      <w:r w:rsidRPr="00685B8C">
        <w:rPr>
          <w:bCs/>
        </w:rPr>
        <w:tab/>
        <w:t>Conduct ongoing reviews to ensure timely identification and resolution of issues.</w:t>
      </w:r>
    </w:p>
    <w:p w14:paraId="6B9B4601" w14:textId="38ACDE20" w:rsidR="00685B8C" w:rsidRPr="006A2F3E" w:rsidRDefault="00685B8C" w:rsidP="00685B8C">
      <w:pPr>
        <w:pStyle w:val="BodyText"/>
        <w:spacing w:before="120" w:line="278" w:lineRule="auto"/>
        <w:ind w:left="1282" w:hanging="360"/>
        <w:rPr>
          <w:bCs/>
        </w:rPr>
      </w:pPr>
      <w:r w:rsidRPr="00685B8C">
        <w:rPr>
          <w:bCs/>
        </w:rPr>
        <w:t>•</w:t>
      </w:r>
      <w:r w:rsidRPr="00685B8C">
        <w:rPr>
          <w:bCs/>
        </w:rPr>
        <w:tab/>
        <w:t>Integrate findings into broader quality improvement initiatives</w:t>
      </w:r>
    </w:p>
    <w:p w14:paraId="23F9472F" w14:textId="4E46A58A" w:rsidR="00AA5276" w:rsidRDefault="0058425B">
      <w:pPr>
        <w:pStyle w:val="BodyText"/>
        <w:spacing w:before="120" w:line="278" w:lineRule="auto"/>
      </w:pPr>
      <w:r>
        <w:rPr>
          <w:b/>
        </w:rPr>
        <w:t>Monitoring</w:t>
      </w:r>
      <w:r>
        <w:rPr>
          <w:b/>
          <w:spacing w:val="-5"/>
        </w:rPr>
        <w:t xml:space="preserve"> </w:t>
      </w:r>
      <w:r>
        <w:rPr>
          <w:b/>
        </w:rPr>
        <w:t>mechanisms:</w:t>
      </w:r>
      <w:r>
        <w:rPr>
          <w:b/>
          <w:spacing w:val="-1"/>
        </w:rPr>
        <w:t xml:space="preserve"> </w:t>
      </w:r>
      <w:r>
        <w:t>Inpatient</w:t>
      </w:r>
      <w:r>
        <w:rPr>
          <w:spacing w:val="-5"/>
        </w:rPr>
        <w:t xml:space="preserve"> </w:t>
      </w:r>
      <w:r>
        <w:t>census,</w:t>
      </w:r>
      <w:r>
        <w:rPr>
          <w:spacing w:val="-4"/>
        </w:rPr>
        <w:t xml:space="preserve"> </w:t>
      </w:r>
      <w:proofErr w:type="spellStart"/>
      <w:r>
        <w:t>Kepro</w:t>
      </w:r>
      <w:proofErr w:type="spellEnd"/>
      <w:r>
        <w:rPr>
          <w:spacing w:val="-5"/>
        </w:rPr>
        <w:t xml:space="preserve"> </w:t>
      </w:r>
      <w:r>
        <w:t>platform,</w:t>
      </w:r>
      <w:r>
        <w:rPr>
          <w:spacing w:val="-1"/>
        </w:rPr>
        <w:t xml:space="preserve"> </w:t>
      </w:r>
      <w:r>
        <w:t>TAR</w:t>
      </w:r>
      <w:r>
        <w:rPr>
          <w:spacing w:val="-5"/>
        </w:rPr>
        <w:t xml:space="preserve"> </w:t>
      </w:r>
      <w:r>
        <w:t>log</w:t>
      </w:r>
      <w:r>
        <w:rPr>
          <w:spacing w:val="-3"/>
        </w:rPr>
        <w:t xml:space="preserve"> </w:t>
      </w:r>
      <w:r>
        <w:t>and</w:t>
      </w:r>
      <w:r>
        <w:rPr>
          <w:spacing w:val="-5"/>
        </w:rPr>
        <w:t xml:space="preserve"> </w:t>
      </w:r>
      <w:r>
        <w:t>TARs;</w:t>
      </w:r>
      <w:r>
        <w:rPr>
          <w:spacing w:val="-3"/>
        </w:rPr>
        <w:t xml:space="preserve"> </w:t>
      </w:r>
      <w:r>
        <w:t>HID</w:t>
      </w:r>
      <w:r>
        <w:rPr>
          <w:spacing w:val="-3"/>
        </w:rPr>
        <w:t xml:space="preserve"> </w:t>
      </w:r>
      <w:r>
        <w:t>chart review log; completed utilization; and provider denials and appeals.</w:t>
      </w:r>
    </w:p>
    <w:p w14:paraId="218B655A" w14:textId="77777777" w:rsidR="00353434" w:rsidRDefault="0058425B" w:rsidP="00353434">
      <w:pPr>
        <w:pStyle w:val="BodyText"/>
        <w:spacing w:before="115" w:line="276" w:lineRule="auto"/>
        <w:ind w:right="233"/>
      </w:pPr>
      <w:r>
        <w:rPr>
          <w:b/>
        </w:rPr>
        <w:t xml:space="preserve">Baseline: </w:t>
      </w:r>
    </w:p>
    <w:p w14:paraId="1E32633A" w14:textId="42B4B60C" w:rsidR="00CF2DD1" w:rsidRPr="00D16018" w:rsidRDefault="00D16018" w:rsidP="008D5D55">
      <w:pPr>
        <w:pStyle w:val="BodyText"/>
        <w:spacing w:before="115" w:after="120" w:line="276" w:lineRule="auto"/>
        <w:ind w:left="562" w:right="230"/>
        <w:jc w:val="center"/>
        <w:rPr>
          <w:b/>
          <w:bCs/>
        </w:rPr>
      </w:pPr>
      <w:r w:rsidRPr="00D16018">
        <w:rPr>
          <w:b/>
          <w:bCs/>
        </w:rPr>
        <w:t xml:space="preserve">Table </w:t>
      </w:r>
      <w:r w:rsidR="00014467">
        <w:rPr>
          <w:b/>
          <w:bCs/>
        </w:rPr>
        <w:t>10</w:t>
      </w:r>
      <w:r w:rsidRPr="00D16018">
        <w:rPr>
          <w:b/>
          <w:bCs/>
        </w:rPr>
        <w:t>: Utilization Management Metrics</w:t>
      </w:r>
    </w:p>
    <w:tbl>
      <w:tblPr>
        <w:tblStyle w:val="TableGrid"/>
        <w:tblW w:w="0" w:type="auto"/>
        <w:tblInd w:w="560" w:type="dxa"/>
        <w:tblLook w:val="04A0" w:firstRow="1" w:lastRow="0" w:firstColumn="1" w:lastColumn="0" w:noHBand="0" w:noVBand="1"/>
      </w:tblPr>
      <w:tblGrid>
        <w:gridCol w:w="6185"/>
        <w:gridCol w:w="1530"/>
        <w:gridCol w:w="1395"/>
      </w:tblGrid>
      <w:tr w:rsidR="008D5D55" w14:paraId="432191E0" w14:textId="77777777" w:rsidTr="00AB3FEC">
        <w:tc>
          <w:tcPr>
            <w:tcW w:w="6185" w:type="dxa"/>
            <w:shd w:val="clear" w:color="auto" w:fill="DAEEF3" w:themeFill="accent5" w:themeFillTint="33"/>
          </w:tcPr>
          <w:p w14:paraId="45EC4737" w14:textId="77777777" w:rsidR="008D5D55" w:rsidRPr="00AB3FEC" w:rsidRDefault="008D5D55" w:rsidP="00AB3FEC">
            <w:pPr>
              <w:pStyle w:val="BodyText"/>
              <w:spacing w:before="115" w:line="276" w:lineRule="auto"/>
              <w:ind w:left="0" w:right="233"/>
              <w:rPr>
                <w:b/>
                <w:bCs/>
              </w:rPr>
            </w:pPr>
            <w:r w:rsidRPr="00AB3FEC">
              <w:rPr>
                <w:b/>
                <w:bCs/>
              </w:rPr>
              <w:t>Utilization Management Metrics</w:t>
            </w:r>
          </w:p>
        </w:tc>
        <w:tc>
          <w:tcPr>
            <w:tcW w:w="1530" w:type="dxa"/>
            <w:shd w:val="clear" w:color="auto" w:fill="DAEEF3" w:themeFill="accent5" w:themeFillTint="33"/>
          </w:tcPr>
          <w:p w14:paraId="1474D509" w14:textId="77777777" w:rsidR="008D5D55" w:rsidRPr="00AB3FEC" w:rsidRDefault="008D5D55" w:rsidP="00AB3FEC">
            <w:pPr>
              <w:pStyle w:val="BodyText"/>
              <w:spacing w:before="115" w:line="276" w:lineRule="auto"/>
              <w:ind w:left="0" w:right="233"/>
              <w:rPr>
                <w:b/>
                <w:bCs/>
              </w:rPr>
            </w:pPr>
            <w:r w:rsidRPr="00AB3FEC">
              <w:rPr>
                <w:b/>
                <w:bCs/>
              </w:rPr>
              <w:t>FY 23-24</w:t>
            </w:r>
          </w:p>
        </w:tc>
        <w:tc>
          <w:tcPr>
            <w:tcW w:w="1395" w:type="dxa"/>
            <w:shd w:val="clear" w:color="auto" w:fill="DAEEF3" w:themeFill="accent5" w:themeFillTint="33"/>
          </w:tcPr>
          <w:p w14:paraId="611D7BC1" w14:textId="77777777" w:rsidR="008D5D55" w:rsidRPr="00AB3FEC" w:rsidRDefault="008D5D55" w:rsidP="00AB3FEC">
            <w:pPr>
              <w:pStyle w:val="BodyText"/>
              <w:spacing w:before="115" w:line="276" w:lineRule="auto"/>
              <w:ind w:left="0" w:right="233"/>
              <w:rPr>
                <w:b/>
                <w:bCs/>
              </w:rPr>
            </w:pPr>
            <w:r w:rsidRPr="00AB3FEC">
              <w:rPr>
                <w:b/>
                <w:bCs/>
              </w:rPr>
              <w:t>FY 24-25</w:t>
            </w:r>
          </w:p>
        </w:tc>
      </w:tr>
      <w:tr w:rsidR="008D5D55" w14:paraId="5BBA9234" w14:textId="77777777" w:rsidTr="00AB3FEC">
        <w:tc>
          <w:tcPr>
            <w:tcW w:w="6185" w:type="dxa"/>
          </w:tcPr>
          <w:p w14:paraId="79E61464" w14:textId="7F7E2ACB" w:rsidR="008D5D55" w:rsidRDefault="008D5D55" w:rsidP="00AB3FEC">
            <w:pPr>
              <w:pStyle w:val="BodyText"/>
              <w:spacing w:before="115" w:line="276" w:lineRule="auto"/>
              <w:ind w:left="0" w:right="233"/>
            </w:pPr>
            <w:r>
              <w:t>Number of TAR</w:t>
            </w:r>
            <w:r w:rsidR="00B413FB">
              <w:t>s</w:t>
            </w:r>
            <w:r>
              <w:t xml:space="preserve"> approved</w:t>
            </w:r>
          </w:p>
        </w:tc>
        <w:tc>
          <w:tcPr>
            <w:tcW w:w="1530" w:type="dxa"/>
          </w:tcPr>
          <w:p w14:paraId="0AA92E40" w14:textId="77777777" w:rsidR="008D5D55" w:rsidRDefault="008D5D55" w:rsidP="00AB3FEC">
            <w:pPr>
              <w:pStyle w:val="BodyText"/>
              <w:spacing w:before="115" w:line="276" w:lineRule="auto"/>
              <w:ind w:left="0" w:right="233"/>
            </w:pPr>
            <w:r>
              <w:t>113</w:t>
            </w:r>
          </w:p>
        </w:tc>
        <w:tc>
          <w:tcPr>
            <w:tcW w:w="1395" w:type="dxa"/>
          </w:tcPr>
          <w:p w14:paraId="176012B6" w14:textId="77777777" w:rsidR="008D5D55" w:rsidRDefault="008D5D55" w:rsidP="00AB3FEC">
            <w:pPr>
              <w:pStyle w:val="BodyText"/>
              <w:spacing w:before="115" w:line="276" w:lineRule="auto"/>
              <w:ind w:left="0" w:right="233"/>
            </w:pPr>
            <w:r>
              <w:t>265</w:t>
            </w:r>
          </w:p>
        </w:tc>
      </w:tr>
      <w:tr w:rsidR="008D5D55" w14:paraId="1A0FF2C0" w14:textId="77777777" w:rsidTr="00AB3FEC">
        <w:tc>
          <w:tcPr>
            <w:tcW w:w="6185" w:type="dxa"/>
          </w:tcPr>
          <w:p w14:paraId="1F87B6AD" w14:textId="77777777" w:rsidR="008D5D55" w:rsidRDefault="008D5D55" w:rsidP="00AB3FEC">
            <w:pPr>
              <w:pStyle w:val="BodyText"/>
              <w:spacing w:before="115" w:line="276" w:lineRule="auto"/>
              <w:ind w:left="0" w:right="233"/>
            </w:pPr>
            <w:r>
              <w:t>Number of contracted provider Denials and Appeals</w:t>
            </w:r>
          </w:p>
        </w:tc>
        <w:tc>
          <w:tcPr>
            <w:tcW w:w="1530" w:type="dxa"/>
          </w:tcPr>
          <w:p w14:paraId="3477BFE6" w14:textId="77777777" w:rsidR="008D5D55" w:rsidRDefault="008D5D55" w:rsidP="00AB3FEC">
            <w:pPr>
              <w:pStyle w:val="BodyText"/>
              <w:spacing w:before="115" w:line="276" w:lineRule="auto"/>
              <w:ind w:left="0" w:right="233"/>
            </w:pPr>
            <w:r>
              <w:t>34</w:t>
            </w:r>
          </w:p>
        </w:tc>
        <w:tc>
          <w:tcPr>
            <w:tcW w:w="1395" w:type="dxa"/>
          </w:tcPr>
          <w:p w14:paraId="7109A51B" w14:textId="77777777" w:rsidR="008D5D55" w:rsidRDefault="008D5D55" w:rsidP="00AB3FEC">
            <w:pPr>
              <w:pStyle w:val="BodyText"/>
              <w:spacing w:before="115" w:line="276" w:lineRule="auto"/>
              <w:ind w:left="0" w:right="233"/>
            </w:pPr>
            <w:r>
              <w:t>2</w:t>
            </w:r>
          </w:p>
        </w:tc>
      </w:tr>
      <w:tr w:rsidR="008D5D55" w14:paraId="3A9931BE" w14:textId="77777777" w:rsidTr="00AB3FEC">
        <w:tc>
          <w:tcPr>
            <w:tcW w:w="6185" w:type="dxa"/>
          </w:tcPr>
          <w:p w14:paraId="70E05FA0" w14:textId="3B414FF4" w:rsidR="008D5D55" w:rsidRDefault="008D5D55" w:rsidP="00AB3FEC">
            <w:pPr>
              <w:pStyle w:val="BodyText"/>
              <w:spacing w:before="115" w:line="276" w:lineRule="auto"/>
              <w:ind w:left="0" w:right="233"/>
            </w:pPr>
            <w:r>
              <w:t>Number of SAR</w:t>
            </w:r>
            <w:r w:rsidR="00B413FB">
              <w:t>s</w:t>
            </w:r>
          </w:p>
        </w:tc>
        <w:tc>
          <w:tcPr>
            <w:tcW w:w="1530" w:type="dxa"/>
          </w:tcPr>
          <w:p w14:paraId="6AC17FF3" w14:textId="77777777" w:rsidR="008D5D55" w:rsidRDefault="008D5D55" w:rsidP="00AB3FEC">
            <w:pPr>
              <w:pStyle w:val="BodyText"/>
              <w:spacing w:before="115" w:line="276" w:lineRule="auto"/>
              <w:ind w:left="0" w:right="233"/>
            </w:pPr>
            <w:r>
              <w:t>20</w:t>
            </w:r>
          </w:p>
        </w:tc>
        <w:tc>
          <w:tcPr>
            <w:tcW w:w="1395" w:type="dxa"/>
          </w:tcPr>
          <w:p w14:paraId="1C566CD0" w14:textId="77777777" w:rsidR="008D5D55" w:rsidRDefault="008D5D55" w:rsidP="00AB3FEC">
            <w:pPr>
              <w:pStyle w:val="BodyText"/>
              <w:spacing w:before="115" w:line="276" w:lineRule="auto"/>
              <w:ind w:left="0" w:right="233"/>
            </w:pPr>
            <w:r>
              <w:t>12</w:t>
            </w:r>
          </w:p>
        </w:tc>
      </w:tr>
      <w:tr w:rsidR="008D5D55" w14:paraId="3FD350AB" w14:textId="77777777" w:rsidTr="00AB3FEC">
        <w:tc>
          <w:tcPr>
            <w:tcW w:w="6185" w:type="dxa"/>
          </w:tcPr>
          <w:p w14:paraId="2216191F" w14:textId="77777777" w:rsidR="008D5D55" w:rsidRDefault="008D5D55" w:rsidP="00AB3FEC">
            <w:pPr>
              <w:pStyle w:val="BodyText"/>
              <w:spacing w:before="115" w:line="276" w:lineRule="auto"/>
              <w:ind w:left="0" w:right="233"/>
            </w:pPr>
            <w:r>
              <w:t>Number of Chart Reviews</w:t>
            </w:r>
          </w:p>
        </w:tc>
        <w:tc>
          <w:tcPr>
            <w:tcW w:w="1530" w:type="dxa"/>
          </w:tcPr>
          <w:p w14:paraId="44CE7E99" w14:textId="77777777" w:rsidR="008D5D55" w:rsidRDefault="008D5D55" w:rsidP="00AB3FEC">
            <w:pPr>
              <w:pStyle w:val="BodyText"/>
              <w:spacing w:before="115" w:line="276" w:lineRule="auto"/>
              <w:ind w:left="0" w:right="233"/>
            </w:pPr>
            <w:r>
              <w:t>218</w:t>
            </w:r>
          </w:p>
        </w:tc>
        <w:tc>
          <w:tcPr>
            <w:tcW w:w="1395" w:type="dxa"/>
          </w:tcPr>
          <w:p w14:paraId="40DB803C" w14:textId="77777777" w:rsidR="008D5D55" w:rsidRDefault="008D5D55" w:rsidP="00AB3FEC">
            <w:pPr>
              <w:pStyle w:val="BodyText"/>
              <w:spacing w:before="115" w:line="276" w:lineRule="auto"/>
              <w:ind w:left="0" w:right="233"/>
            </w:pPr>
            <w:r>
              <w:t>152</w:t>
            </w:r>
          </w:p>
        </w:tc>
      </w:tr>
    </w:tbl>
    <w:p w14:paraId="402EDA0B" w14:textId="4953BD18" w:rsidR="00D16018" w:rsidRDefault="00014467" w:rsidP="00014467">
      <w:pPr>
        <w:pStyle w:val="BodyText"/>
        <w:spacing w:before="160" w:line="276" w:lineRule="auto"/>
        <w:ind w:left="562" w:right="230"/>
      </w:pPr>
      <w:r>
        <w:t>As shown in Table 10 abo</w:t>
      </w:r>
      <w:r w:rsidR="00B413FB">
        <w:t>v</w:t>
      </w:r>
      <w:r>
        <w:t xml:space="preserve">e, the number of TARs approved has more than doubled between FY 2023-24 and 2024-25, with the number of </w:t>
      </w:r>
      <w:r w:rsidR="004335AA">
        <w:t xml:space="preserve">contractor denials and appeals, SARs and chart reviews decreasing </w:t>
      </w:r>
      <w:r w:rsidR="00B413FB">
        <w:t>significantly.</w:t>
      </w:r>
      <w:r w:rsidR="00FF52AB" w:rsidRPr="00FF52AB">
        <w:t xml:space="preserve"> Both were significantly impacted by </w:t>
      </w:r>
      <w:r w:rsidR="00FF52AB">
        <w:t>BHD</w:t>
      </w:r>
      <w:r w:rsidR="00FF52AB" w:rsidRPr="00FF52AB">
        <w:t xml:space="preserve"> not having a QAM for most of this timeline. It is a direct QAM duty and requires a clinical person to do it. </w:t>
      </w:r>
      <w:r w:rsidR="00FF52AB">
        <w:t>BHD</w:t>
      </w:r>
      <w:r w:rsidR="00FF52AB" w:rsidRPr="00FF52AB">
        <w:t xml:space="preserve"> only ha</w:t>
      </w:r>
      <w:r w:rsidR="00FF52AB">
        <w:t>s</w:t>
      </w:r>
      <w:r w:rsidR="00FF52AB" w:rsidRPr="00FF52AB">
        <w:t xml:space="preserve"> a handful of licensed staff in the entirety of the agency so this was directly impacted.</w:t>
      </w:r>
    </w:p>
    <w:p w14:paraId="23F94735" w14:textId="77777777" w:rsidR="00AA5276" w:rsidRDefault="0058425B">
      <w:pPr>
        <w:pStyle w:val="BodyText"/>
        <w:spacing w:before="119" w:line="276" w:lineRule="auto"/>
        <w:ind w:right="167"/>
      </w:pPr>
      <w:r>
        <w:rPr>
          <w:b/>
        </w:rPr>
        <w:t xml:space="preserve">Timeline: </w:t>
      </w:r>
      <w:r>
        <w:t>Utilization:</w:t>
      </w:r>
      <w:r>
        <w:rPr>
          <w:spacing w:val="-1"/>
        </w:rPr>
        <w:t xml:space="preserve"> </w:t>
      </w:r>
      <w:r>
        <w:t>outcomes are presented annually</w:t>
      </w:r>
      <w:r>
        <w:rPr>
          <w:spacing w:val="-1"/>
        </w:rPr>
        <w:t xml:space="preserve"> </w:t>
      </w:r>
      <w:r>
        <w:t>to the QIC; quality</w:t>
      </w:r>
      <w:r>
        <w:rPr>
          <w:spacing w:val="-2"/>
        </w:rPr>
        <w:t xml:space="preserve"> </w:t>
      </w:r>
      <w:r>
        <w:t xml:space="preserve">of care concerns </w:t>
      </w:r>
      <w:proofErr w:type="gramStart"/>
      <w:r>
        <w:t>are</w:t>
      </w:r>
      <w:proofErr w:type="gramEnd"/>
      <w:r>
        <w:rPr>
          <w:spacing w:val="-3"/>
        </w:rPr>
        <w:t xml:space="preserve"> </w:t>
      </w:r>
      <w:r>
        <w:t>communicated</w:t>
      </w:r>
      <w:r>
        <w:rPr>
          <w:spacing w:val="-4"/>
        </w:rPr>
        <w:t xml:space="preserve"> </w:t>
      </w:r>
      <w:r>
        <w:t>to</w:t>
      </w:r>
      <w:r>
        <w:rPr>
          <w:spacing w:val="-5"/>
        </w:rPr>
        <w:t xml:space="preserve"> </w:t>
      </w:r>
      <w:r>
        <w:t>the</w:t>
      </w:r>
      <w:r>
        <w:rPr>
          <w:spacing w:val="-3"/>
        </w:rPr>
        <w:t xml:space="preserve"> </w:t>
      </w:r>
      <w:r>
        <w:t>management</w:t>
      </w:r>
      <w:r>
        <w:rPr>
          <w:spacing w:val="-4"/>
        </w:rPr>
        <w:t xml:space="preserve"> </w:t>
      </w:r>
      <w:r>
        <w:t>team</w:t>
      </w:r>
      <w:r>
        <w:rPr>
          <w:spacing w:val="-5"/>
        </w:rPr>
        <w:t xml:space="preserve"> </w:t>
      </w:r>
      <w:r>
        <w:t>and</w:t>
      </w:r>
      <w:r>
        <w:rPr>
          <w:spacing w:val="-4"/>
        </w:rPr>
        <w:t xml:space="preserve"> </w:t>
      </w:r>
      <w:r>
        <w:t>appropriate</w:t>
      </w:r>
      <w:r>
        <w:rPr>
          <w:spacing w:val="-5"/>
        </w:rPr>
        <w:t xml:space="preserve"> </w:t>
      </w:r>
      <w:r>
        <w:t>supervisor</w:t>
      </w:r>
      <w:r>
        <w:rPr>
          <w:spacing w:val="-4"/>
        </w:rPr>
        <w:t xml:space="preserve"> </w:t>
      </w:r>
      <w:r>
        <w:t>within</w:t>
      </w:r>
      <w:r>
        <w:rPr>
          <w:spacing w:val="-4"/>
        </w:rPr>
        <w:t xml:space="preserve"> </w:t>
      </w:r>
      <w:r>
        <w:t>24</w:t>
      </w:r>
      <w:r>
        <w:rPr>
          <w:spacing w:val="-4"/>
        </w:rPr>
        <w:t xml:space="preserve"> </w:t>
      </w:r>
      <w:r>
        <w:t>hours</w:t>
      </w:r>
      <w:r>
        <w:rPr>
          <w:spacing w:val="-3"/>
        </w:rPr>
        <w:t xml:space="preserve"> </w:t>
      </w:r>
      <w:r>
        <w:t>of discovery; TARs are completed within 14 days of receipt; HID reviews within 60 days of initial service; and training provided as trends are identified and at least yearly.</w:t>
      </w:r>
    </w:p>
    <w:p w14:paraId="245FE1B3" w14:textId="018E0E67" w:rsidR="0083502A" w:rsidRDefault="0058425B" w:rsidP="00BD5418">
      <w:pPr>
        <w:pStyle w:val="BodyText"/>
        <w:spacing w:before="121" w:line="276" w:lineRule="auto"/>
        <w:rPr>
          <w:spacing w:val="-2"/>
        </w:rPr>
      </w:pPr>
      <w:r>
        <w:rPr>
          <w:b/>
        </w:rPr>
        <w:t>Lead</w:t>
      </w:r>
      <w:r>
        <w:rPr>
          <w:b/>
          <w:spacing w:val="-4"/>
        </w:rPr>
        <w:t xml:space="preserve"> </w:t>
      </w:r>
      <w:r>
        <w:rPr>
          <w:b/>
        </w:rPr>
        <w:t>Staff:</w:t>
      </w:r>
      <w:r>
        <w:rPr>
          <w:b/>
          <w:spacing w:val="-3"/>
        </w:rPr>
        <w:t xml:space="preserve"> </w:t>
      </w:r>
      <w:r>
        <w:t>HID,</w:t>
      </w:r>
      <w:r>
        <w:rPr>
          <w:spacing w:val="-4"/>
        </w:rPr>
        <w:t xml:space="preserve"> </w:t>
      </w:r>
      <w:r>
        <w:t>System</w:t>
      </w:r>
      <w:r>
        <w:rPr>
          <w:spacing w:val="-6"/>
        </w:rPr>
        <w:t xml:space="preserve"> </w:t>
      </w:r>
      <w:r>
        <w:t>Administrators,</w:t>
      </w:r>
      <w:r>
        <w:rPr>
          <w:spacing w:val="-3"/>
        </w:rPr>
        <w:t xml:space="preserve"> </w:t>
      </w:r>
      <w:r>
        <w:t>Clinical</w:t>
      </w:r>
      <w:r>
        <w:rPr>
          <w:spacing w:val="-6"/>
        </w:rPr>
        <w:t xml:space="preserve"> </w:t>
      </w:r>
      <w:r>
        <w:t>Site</w:t>
      </w:r>
      <w:r>
        <w:rPr>
          <w:spacing w:val="-4"/>
        </w:rPr>
        <w:t xml:space="preserve"> </w:t>
      </w:r>
      <w:r>
        <w:t>Supervisors,</w:t>
      </w:r>
      <w:r>
        <w:rPr>
          <w:spacing w:val="-2"/>
        </w:rPr>
        <w:t xml:space="preserve"> </w:t>
      </w:r>
      <w:r w:rsidR="00BD5418">
        <w:t>Compliance Manager</w:t>
      </w:r>
      <w:r w:rsidR="00BD5418">
        <w:rPr>
          <w:spacing w:val="-4"/>
        </w:rPr>
        <w:t xml:space="preserve"> </w:t>
      </w:r>
      <w:r w:rsidR="00BD5418">
        <w:t>and</w:t>
      </w:r>
      <w:r w:rsidR="00BD5418">
        <w:rPr>
          <w:spacing w:val="-2"/>
        </w:rPr>
        <w:t xml:space="preserve"> </w:t>
      </w:r>
      <w:r w:rsidR="00BD5418">
        <w:lastRenderedPageBreak/>
        <w:t>Project</w:t>
      </w:r>
      <w:r w:rsidR="00BD5418">
        <w:rPr>
          <w:spacing w:val="-1"/>
        </w:rPr>
        <w:t xml:space="preserve"> </w:t>
      </w:r>
      <w:r w:rsidR="00BD5418">
        <w:rPr>
          <w:spacing w:val="-2"/>
        </w:rPr>
        <w:t>Coordinator</w:t>
      </w:r>
    </w:p>
    <w:p w14:paraId="6E0B4475" w14:textId="77777777" w:rsidR="005D4939" w:rsidRPr="005D4939" w:rsidRDefault="005D4939" w:rsidP="005D4939">
      <w:pPr>
        <w:pStyle w:val="BodyText"/>
        <w:spacing w:before="123"/>
        <w:rPr>
          <w:b/>
        </w:rPr>
      </w:pPr>
      <w:r>
        <w:rPr>
          <w:b/>
        </w:rPr>
        <w:t xml:space="preserve">Contractor: </w:t>
      </w:r>
      <w:r w:rsidRPr="005D4939">
        <w:rPr>
          <w:bCs/>
        </w:rPr>
        <w:t>CalMHSA</w:t>
      </w:r>
    </w:p>
    <w:p w14:paraId="72E8F4FB" w14:textId="77777777" w:rsidR="005D4939" w:rsidRDefault="005D4939" w:rsidP="00260FF7">
      <w:pPr>
        <w:pStyle w:val="BodyText"/>
        <w:spacing w:before="0" w:line="276" w:lineRule="auto"/>
        <w:ind w:left="562"/>
        <w:rPr>
          <w:color w:val="2D74B5"/>
        </w:rPr>
      </w:pPr>
    </w:p>
    <w:p w14:paraId="23F94739" w14:textId="0D62DA5D" w:rsidR="00AA5276" w:rsidRDefault="0058425B">
      <w:pPr>
        <w:pStyle w:val="Heading2"/>
        <w:ind w:left="344"/>
      </w:pPr>
      <w:r>
        <w:rPr>
          <w:color w:val="2D74B5"/>
        </w:rPr>
        <w:t>Goal</w:t>
      </w:r>
      <w:r>
        <w:rPr>
          <w:color w:val="2D74B5"/>
          <w:spacing w:val="-3"/>
        </w:rPr>
        <w:t xml:space="preserve"> </w:t>
      </w:r>
      <w:r>
        <w:rPr>
          <w:color w:val="2D74B5"/>
        </w:rPr>
        <w:t>5.3</w:t>
      </w:r>
      <w:r>
        <w:rPr>
          <w:color w:val="2D74B5"/>
          <w:spacing w:val="-3"/>
        </w:rPr>
        <w:t xml:space="preserve"> </w:t>
      </w:r>
      <w:r>
        <w:rPr>
          <w:color w:val="2D74B5"/>
        </w:rPr>
        <w:t>Quality</w:t>
      </w:r>
      <w:r>
        <w:rPr>
          <w:color w:val="2D74B5"/>
          <w:spacing w:val="-1"/>
        </w:rPr>
        <w:t xml:space="preserve"> </w:t>
      </w:r>
      <w:r>
        <w:rPr>
          <w:color w:val="2D74B5"/>
          <w:spacing w:val="-4"/>
        </w:rPr>
        <w:t>Care:</w:t>
      </w:r>
    </w:p>
    <w:p w14:paraId="23F9473A" w14:textId="77777777" w:rsidR="00AA5276" w:rsidRDefault="0058425B">
      <w:pPr>
        <w:pStyle w:val="BodyText"/>
      </w:pPr>
      <w:r>
        <w:t>To</w:t>
      </w:r>
      <w:r>
        <w:rPr>
          <w:spacing w:val="-4"/>
        </w:rPr>
        <w:t xml:space="preserve"> </w:t>
      </w:r>
      <w:r>
        <w:t>establish</w:t>
      </w:r>
      <w:r>
        <w:rPr>
          <w:spacing w:val="-2"/>
        </w:rPr>
        <w:t xml:space="preserve"> </w:t>
      </w:r>
      <w:r>
        <w:t>corrective</w:t>
      </w:r>
      <w:r>
        <w:rPr>
          <w:spacing w:val="-3"/>
        </w:rPr>
        <w:t xml:space="preserve"> </w:t>
      </w:r>
      <w:r>
        <w:t>action</w:t>
      </w:r>
      <w:r>
        <w:rPr>
          <w:spacing w:val="1"/>
        </w:rPr>
        <w:t xml:space="preserve"> </w:t>
      </w:r>
      <w:r>
        <w:t>for</w:t>
      </w:r>
      <w:r>
        <w:rPr>
          <w:spacing w:val="-3"/>
        </w:rPr>
        <w:t xml:space="preserve"> </w:t>
      </w:r>
      <w:r>
        <w:t>100%</w:t>
      </w:r>
      <w:r>
        <w:rPr>
          <w:spacing w:val="-3"/>
        </w:rPr>
        <w:t xml:space="preserve"> </w:t>
      </w:r>
      <w:r>
        <w:t>of</w:t>
      </w:r>
      <w:r>
        <w:rPr>
          <w:spacing w:val="-3"/>
        </w:rPr>
        <w:t xml:space="preserve"> </w:t>
      </w:r>
      <w:r>
        <w:t>occurrences</w:t>
      </w:r>
      <w:r>
        <w:rPr>
          <w:spacing w:val="-3"/>
        </w:rPr>
        <w:t xml:space="preserve"> </w:t>
      </w:r>
      <w:r>
        <w:t>that</w:t>
      </w:r>
      <w:r>
        <w:rPr>
          <w:spacing w:val="-1"/>
        </w:rPr>
        <w:t xml:space="preserve"> </w:t>
      </w:r>
      <w:r>
        <w:t>raise</w:t>
      </w:r>
      <w:r>
        <w:rPr>
          <w:spacing w:val="-4"/>
        </w:rPr>
        <w:t xml:space="preserve"> </w:t>
      </w:r>
      <w:r>
        <w:t>quality</w:t>
      </w:r>
      <w:r>
        <w:rPr>
          <w:spacing w:val="-6"/>
        </w:rPr>
        <w:t xml:space="preserve"> </w:t>
      </w:r>
      <w:r>
        <w:t>of</w:t>
      </w:r>
      <w:r>
        <w:rPr>
          <w:spacing w:val="-2"/>
        </w:rPr>
        <w:t xml:space="preserve"> </w:t>
      </w:r>
      <w:r>
        <w:t>care</w:t>
      </w:r>
      <w:r>
        <w:rPr>
          <w:spacing w:val="-1"/>
        </w:rPr>
        <w:t xml:space="preserve"> </w:t>
      </w:r>
      <w:r>
        <w:rPr>
          <w:spacing w:val="-2"/>
        </w:rPr>
        <w:t>concerns.</w:t>
      </w:r>
    </w:p>
    <w:p w14:paraId="23F9473B" w14:textId="03724C10" w:rsidR="00AA5276" w:rsidRDefault="00C64294" w:rsidP="001F1904">
      <w:pPr>
        <w:pStyle w:val="BodyText"/>
        <w:spacing w:before="120" w:line="276" w:lineRule="auto"/>
        <w:ind w:right="154"/>
      </w:pPr>
      <w:r>
        <w:rPr>
          <w:b/>
        </w:rPr>
        <w:t>Member</w:t>
      </w:r>
      <w:r w:rsidR="0058425B">
        <w:rPr>
          <w:b/>
        </w:rPr>
        <w:t xml:space="preserve"> Impact: </w:t>
      </w:r>
      <w:r w:rsidR="0058425B">
        <w:t xml:space="preserve">implementing and completing corrective action plans ensures that </w:t>
      </w:r>
      <w:r>
        <w:t>members</w:t>
      </w:r>
      <w:r w:rsidR="0058425B">
        <w:rPr>
          <w:spacing w:val="-5"/>
        </w:rPr>
        <w:t xml:space="preserve"> </w:t>
      </w:r>
      <w:r w:rsidR="0058425B">
        <w:t>have</w:t>
      </w:r>
      <w:r w:rsidR="0058425B">
        <w:rPr>
          <w:spacing w:val="-5"/>
        </w:rPr>
        <w:t xml:space="preserve"> </w:t>
      </w:r>
      <w:r w:rsidR="0058425B">
        <w:t>access</w:t>
      </w:r>
      <w:r w:rsidR="0058425B">
        <w:rPr>
          <w:spacing w:val="-3"/>
        </w:rPr>
        <w:t xml:space="preserve"> </w:t>
      </w:r>
      <w:r w:rsidR="0058425B">
        <w:t>to</w:t>
      </w:r>
      <w:r w:rsidR="0058425B">
        <w:rPr>
          <w:spacing w:val="-5"/>
        </w:rPr>
        <w:t xml:space="preserve"> </w:t>
      </w:r>
      <w:r w:rsidR="0058425B">
        <w:t>high-quality</w:t>
      </w:r>
      <w:r w:rsidR="0058425B">
        <w:rPr>
          <w:spacing w:val="-6"/>
        </w:rPr>
        <w:t xml:space="preserve"> </w:t>
      </w:r>
      <w:r w:rsidR="0058425B">
        <w:t>and</w:t>
      </w:r>
      <w:r w:rsidR="0058425B">
        <w:rPr>
          <w:spacing w:val="-2"/>
        </w:rPr>
        <w:t xml:space="preserve"> </w:t>
      </w:r>
      <w:r w:rsidR="0058425B">
        <w:t>effective</w:t>
      </w:r>
      <w:r w:rsidR="0058425B">
        <w:rPr>
          <w:spacing w:val="-5"/>
        </w:rPr>
        <w:t xml:space="preserve"> </w:t>
      </w:r>
      <w:r w:rsidR="0058425B">
        <w:t>treatment and</w:t>
      </w:r>
      <w:r w:rsidR="0058425B">
        <w:rPr>
          <w:spacing w:val="-4"/>
        </w:rPr>
        <w:t xml:space="preserve"> </w:t>
      </w:r>
      <w:r w:rsidR="0058425B">
        <w:t>that</w:t>
      </w:r>
      <w:r w:rsidR="0058425B">
        <w:rPr>
          <w:spacing w:val="-4"/>
        </w:rPr>
        <w:t xml:space="preserve"> </w:t>
      </w:r>
      <w:r w:rsidR="0058425B">
        <w:t>the</w:t>
      </w:r>
      <w:r w:rsidR="0058425B">
        <w:rPr>
          <w:spacing w:val="-4"/>
        </w:rPr>
        <w:t xml:space="preserve"> </w:t>
      </w:r>
      <w:r w:rsidR="00E83C97">
        <w:t>B</w:t>
      </w:r>
      <w:r w:rsidR="0058425B">
        <w:t>HP</w:t>
      </w:r>
      <w:r w:rsidR="0058425B">
        <w:rPr>
          <w:spacing w:val="-2"/>
        </w:rPr>
        <w:t xml:space="preserve"> </w:t>
      </w:r>
      <w:r w:rsidR="0058425B">
        <w:t>has</w:t>
      </w:r>
      <w:r w:rsidR="0058425B">
        <w:rPr>
          <w:spacing w:val="-3"/>
        </w:rPr>
        <w:t xml:space="preserve"> </w:t>
      </w:r>
      <w:r w:rsidR="0058425B">
        <w:t>a mechanism to identify and address any potential disparities in care.</w:t>
      </w:r>
    </w:p>
    <w:p w14:paraId="23F9473C" w14:textId="77777777" w:rsidR="00AA5276" w:rsidRDefault="0058425B" w:rsidP="001F1904">
      <w:pPr>
        <w:spacing w:before="120"/>
        <w:ind w:left="560"/>
        <w:rPr>
          <w:b/>
          <w:sz w:val="24"/>
        </w:rPr>
      </w:pPr>
      <w:r>
        <w:rPr>
          <w:b/>
          <w:spacing w:val="-2"/>
          <w:sz w:val="24"/>
        </w:rPr>
        <w:t>Interventions:</w:t>
      </w:r>
    </w:p>
    <w:p w14:paraId="23F9473D" w14:textId="2A054C60" w:rsidR="00AA5276" w:rsidRDefault="0058425B" w:rsidP="001F1904">
      <w:pPr>
        <w:pStyle w:val="ListParagraph"/>
        <w:numPr>
          <w:ilvl w:val="0"/>
          <w:numId w:val="8"/>
        </w:numPr>
        <w:tabs>
          <w:tab w:val="left" w:pos="1279"/>
        </w:tabs>
        <w:spacing w:before="120"/>
        <w:ind w:left="1279" w:hanging="359"/>
        <w:rPr>
          <w:sz w:val="24"/>
        </w:rPr>
      </w:pPr>
      <w:r w:rsidRPr="00274730">
        <w:rPr>
          <w:sz w:val="24"/>
          <w:szCs w:val="24"/>
        </w:rPr>
        <w:t>The</w:t>
      </w:r>
      <w:r w:rsidRPr="00274730">
        <w:rPr>
          <w:spacing w:val="-3"/>
          <w:sz w:val="24"/>
          <w:szCs w:val="24"/>
        </w:rPr>
        <w:t xml:space="preserve"> </w:t>
      </w:r>
      <w:r w:rsidR="00BD5418" w:rsidRPr="00274730">
        <w:rPr>
          <w:sz w:val="24"/>
          <w:szCs w:val="24"/>
        </w:rPr>
        <w:t>Compliance Manager</w:t>
      </w:r>
      <w:r w:rsidR="00BD5418" w:rsidRPr="00274730">
        <w:rPr>
          <w:spacing w:val="-4"/>
          <w:sz w:val="24"/>
          <w:szCs w:val="24"/>
        </w:rPr>
        <w:t xml:space="preserve"> </w:t>
      </w:r>
      <w:r w:rsidR="00BD5418" w:rsidRPr="00274730">
        <w:rPr>
          <w:sz w:val="24"/>
          <w:szCs w:val="24"/>
        </w:rPr>
        <w:t>and</w:t>
      </w:r>
      <w:r w:rsidR="00BD5418" w:rsidRPr="00274730">
        <w:rPr>
          <w:spacing w:val="-2"/>
          <w:sz w:val="24"/>
          <w:szCs w:val="24"/>
        </w:rPr>
        <w:t xml:space="preserve"> </w:t>
      </w:r>
      <w:r w:rsidR="00BD5418" w:rsidRPr="00274730">
        <w:rPr>
          <w:sz w:val="24"/>
          <w:szCs w:val="24"/>
        </w:rPr>
        <w:t>Project</w:t>
      </w:r>
      <w:r w:rsidR="00BD5418" w:rsidRPr="00274730">
        <w:rPr>
          <w:spacing w:val="-1"/>
          <w:sz w:val="24"/>
          <w:szCs w:val="24"/>
        </w:rPr>
        <w:t xml:space="preserve"> </w:t>
      </w:r>
      <w:r w:rsidR="00BD5418" w:rsidRPr="00274730">
        <w:rPr>
          <w:spacing w:val="-2"/>
          <w:sz w:val="24"/>
          <w:szCs w:val="24"/>
        </w:rPr>
        <w:t>Coordinator</w:t>
      </w:r>
      <w:r>
        <w:rPr>
          <w:spacing w:val="-3"/>
          <w:sz w:val="24"/>
        </w:rPr>
        <w:t xml:space="preserve"> </w:t>
      </w:r>
      <w:r>
        <w:rPr>
          <w:sz w:val="24"/>
        </w:rPr>
        <w:t>will</w:t>
      </w:r>
      <w:r>
        <w:rPr>
          <w:spacing w:val="-2"/>
          <w:sz w:val="24"/>
        </w:rPr>
        <w:t xml:space="preserve"> </w:t>
      </w:r>
      <w:r>
        <w:rPr>
          <w:sz w:val="24"/>
        </w:rPr>
        <w:t>assure</w:t>
      </w:r>
      <w:r>
        <w:rPr>
          <w:spacing w:val="-2"/>
          <w:sz w:val="24"/>
        </w:rPr>
        <w:t xml:space="preserve"> </w:t>
      </w:r>
      <w:r>
        <w:rPr>
          <w:sz w:val="24"/>
        </w:rPr>
        <w:t>timely</w:t>
      </w:r>
      <w:r>
        <w:rPr>
          <w:spacing w:val="-2"/>
          <w:sz w:val="24"/>
        </w:rPr>
        <w:t xml:space="preserve"> </w:t>
      </w:r>
      <w:r>
        <w:rPr>
          <w:sz w:val="24"/>
        </w:rPr>
        <w:t>corrective</w:t>
      </w:r>
      <w:r>
        <w:rPr>
          <w:spacing w:val="-3"/>
          <w:sz w:val="24"/>
        </w:rPr>
        <w:t xml:space="preserve"> </w:t>
      </w:r>
      <w:r>
        <w:rPr>
          <w:sz w:val="24"/>
        </w:rPr>
        <w:t>action</w:t>
      </w:r>
      <w:r>
        <w:rPr>
          <w:spacing w:val="-3"/>
          <w:sz w:val="24"/>
        </w:rPr>
        <w:t xml:space="preserve"> </w:t>
      </w:r>
      <w:r>
        <w:rPr>
          <w:sz w:val="24"/>
        </w:rPr>
        <w:t>for</w:t>
      </w:r>
      <w:r>
        <w:rPr>
          <w:spacing w:val="-3"/>
          <w:sz w:val="24"/>
        </w:rPr>
        <w:t xml:space="preserve"> </w:t>
      </w:r>
      <w:r>
        <w:rPr>
          <w:sz w:val="24"/>
        </w:rPr>
        <w:t xml:space="preserve">all </w:t>
      </w:r>
      <w:r w:rsidR="009B20B6">
        <w:rPr>
          <w:sz w:val="24"/>
        </w:rPr>
        <w:t>quality</w:t>
      </w:r>
      <w:r w:rsidR="009B20B6">
        <w:rPr>
          <w:spacing w:val="-5"/>
          <w:sz w:val="24"/>
        </w:rPr>
        <w:t>-of-care</w:t>
      </w:r>
      <w:r>
        <w:rPr>
          <w:sz w:val="24"/>
        </w:rPr>
        <w:t xml:space="preserve"> </w:t>
      </w:r>
      <w:r>
        <w:rPr>
          <w:spacing w:val="-2"/>
          <w:sz w:val="24"/>
        </w:rPr>
        <w:t>issues.</w:t>
      </w:r>
    </w:p>
    <w:p w14:paraId="23F9473E" w14:textId="77777777" w:rsidR="00AA5276" w:rsidRDefault="0058425B" w:rsidP="001F1904">
      <w:pPr>
        <w:pStyle w:val="ListParagraph"/>
        <w:numPr>
          <w:ilvl w:val="0"/>
          <w:numId w:val="8"/>
        </w:numPr>
        <w:tabs>
          <w:tab w:val="left" w:pos="1280"/>
        </w:tabs>
        <w:spacing w:before="120" w:line="276" w:lineRule="auto"/>
        <w:ind w:right="273"/>
        <w:rPr>
          <w:sz w:val="24"/>
        </w:rPr>
      </w:pPr>
      <w:r>
        <w:rPr>
          <w:sz w:val="24"/>
        </w:rPr>
        <w:t>Quality</w:t>
      </w:r>
      <w:r>
        <w:rPr>
          <w:spacing w:val="-4"/>
          <w:sz w:val="24"/>
        </w:rPr>
        <w:t xml:space="preserve"> </w:t>
      </w:r>
      <w:r>
        <w:rPr>
          <w:sz w:val="24"/>
        </w:rPr>
        <w:t>of</w:t>
      </w:r>
      <w:r>
        <w:rPr>
          <w:spacing w:val="-3"/>
          <w:sz w:val="24"/>
        </w:rPr>
        <w:t xml:space="preserve"> </w:t>
      </w:r>
      <w:r>
        <w:rPr>
          <w:sz w:val="24"/>
        </w:rPr>
        <w:t>care</w:t>
      </w:r>
      <w:r>
        <w:rPr>
          <w:spacing w:val="-5"/>
          <w:sz w:val="24"/>
        </w:rPr>
        <w:t xml:space="preserve"> </w:t>
      </w:r>
      <w:r>
        <w:rPr>
          <w:sz w:val="24"/>
        </w:rPr>
        <w:t>issues,</w:t>
      </w:r>
      <w:r>
        <w:rPr>
          <w:spacing w:val="-6"/>
          <w:sz w:val="24"/>
        </w:rPr>
        <w:t xml:space="preserve"> </w:t>
      </w:r>
      <w:r>
        <w:rPr>
          <w:sz w:val="24"/>
        </w:rPr>
        <w:t>corrective</w:t>
      </w:r>
      <w:r>
        <w:rPr>
          <w:spacing w:val="-4"/>
          <w:sz w:val="24"/>
        </w:rPr>
        <w:t xml:space="preserve"> </w:t>
      </w:r>
      <w:r>
        <w:rPr>
          <w:sz w:val="24"/>
        </w:rPr>
        <w:t>actions,</w:t>
      </w:r>
      <w:r>
        <w:rPr>
          <w:spacing w:val="-6"/>
          <w:sz w:val="24"/>
        </w:rPr>
        <w:t xml:space="preserve"> </w:t>
      </w:r>
      <w:r>
        <w:rPr>
          <w:sz w:val="24"/>
        </w:rPr>
        <w:t>training</w:t>
      </w:r>
      <w:r>
        <w:rPr>
          <w:spacing w:val="-8"/>
          <w:sz w:val="24"/>
        </w:rPr>
        <w:t xml:space="preserve"> </w:t>
      </w:r>
      <w:r>
        <w:rPr>
          <w:sz w:val="24"/>
        </w:rPr>
        <w:t>needs,</w:t>
      </w:r>
      <w:r>
        <w:rPr>
          <w:spacing w:val="-6"/>
          <w:sz w:val="24"/>
        </w:rPr>
        <w:t xml:space="preserve"> </w:t>
      </w:r>
      <w:r>
        <w:rPr>
          <w:sz w:val="24"/>
        </w:rPr>
        <w:t>and</w:t>
      </w:r>
      <w:r>
        <w:rPr>
          <w:spacing w:val="-3"/>
          <w:sz w:val="24"/>
        </w:rPr>
        <w:t xml:space="preserve"> </w:t>
      </w:r>
      <w:r>
        <w:rPr>
          <w:sz w:val="24"/>
        </w:rPr>
        <w:t>recommendations</w:t>
      </w:r>
      <w:r>
        <w:rPr>
          <w:spacing w:val="-6"/>
          <w:sz w:val="24"/>
        </w:rPr>
        <w:t xml:space="preserve"> </w:t>
      </w:r>
      <w:r>
        <w:rPr>
          <w:sz w:val="24"/>
        </w:rPr>
        <w:t>will be logged.</w:t>
      </w:r>
    </w:p>
    <w:p w14:paraId="23F9473F" w14:textId="75B3E59E" w:rsidR="00AA5276" w:rsidRDefault="0058425B" w:rsidP="001F1904">
      <w:pPr>
        <w:pStyle w:val="ListParagraph"/>
        <w:numPr>
          <w:ilvl w:val="0"/>
          <w:numId w:val="8"/>
        </w:numPr>
        <w:tabs>
          <w:tab w:val="left" w:pos="1280"/>
        </w:tabs>
        <w:spacing w:before="120" w:line="276" w:lineRule="auto"/>
        <w:ind w:right="484"/>
        <w:rPr>
          <w:sz w:val="24"/>
        </w:rPr>
      </w:pPr>
      <w:r>
        <w:rPr>
          <w:sz w:val="24"/>
        </w:rPr>
        <w:t>A</w:t>
      </w:r>
      <w:r>
        <w:rPr>
          <w:spacing w:val="-3"/>
          <w:sz w:val="24"/>
        </w:rPr>
        <w:t xml:space="preserve"> </w:t>
      </w:r>
      <w:r>
        <w:rPr>
          <w:sz w:val="24"/>
        </w:rPr>
        <w:t>representative</w:t>
      </w:r>
      <w:r>
        <w:rPr>
          <w:spacing w:val="-3"/>
          <w:sz w:val="24"/>
        </w:rPr>
        <w:t xml:space="preserve"> </w:t>
      </w:r>
      <w:r>
        <w:rPr>
          <w:sz w:val="24"/>
        </w:rPr>
        <w:t>from</w:t>
      </w:r>
      <w:r>
        <w:rPr>
          <w:spacing w:val="-5"/>
          <w:sz w:val="24"/>
        </w:rPr>
        <w:t xml:space="preserve"> </w:t>
      </w:r>
      <w:r>
        <w:rPr>
          <w:sz w:val="24"/>
        </w:rPr>
        <w:t>the</w:t>
      </w:r>
      <w:r>
        <w:rPr>
          <w:spacing w:val="-3"/>
          <w:sz w:val="24"/>
        </w:rPr>
        <w:t xml:space="preserve"> </w:t>
      </w:r>
      <w:r w:rsidR="00E83C97">
        <w:rPr>
          <w:sz w:val="24"/>
        </w:rPr>
        <w:t>B</w:t>
      </w:r>
      <w:r>
        <w:rPr>
          <w:sz w:val="24"/>
        </w:rPr>
        <w:t>HP</w:t>
      </w:r>
      <w:r>
        <w:rPr>
          <w:spacing w:val="-2"/>
          <w:sz w:val="24"/>
        </w:rPr>
        <w:t xml:space="preserve"> </w:t>
      </w:r>
      <w:r>
        <w:rPr>
          <w:sz w:val="24"/>
        </w:rPr>
        <w:t>will</w:t>
      </w:r>
      <w:r>
        <w:rPr>
          <w:spacing w:val="-5"/>
          <w:sz w:val="24"/>
        </w:rPr>
        <w:t xml:space="preserve"> </w:t>
      </w:r>
      <w:r>
        <w:rPr>
          <w:sz w:val="24"/>
        </w:rPr>
        <w:t>participate</w:t>
      </w:r>
      <w:r>
        <w:rPr>
          <w:spacing w:val="-3"/>
          <w:sz w:val="24"/>
        </w:rPr>
        <w:t xml:space="preserve"> </w:t>
      </w:r>
      <w:r>
        <w:rPr>
          <w:sz w:val="24"/>
        </w:rPr>
        <w:t>in</w:t>
      </w:r>
      <w:r>
        <w:rPr>
          <w:spacing w:val="-5"/>
          <w:sz w:val="24"/>
        </w:rPr>
        <w:t xml:space="preserve"> </w:t>
      </w:r>
      <w:r>
        <w:rPr>
          <w:sz w:val="24"/>
        </w:rPr>
        <w:t>the</w:t>
      </w:r>
      <w:r>
        <w:rPr>
          <w:spacing w:val="-5"/>
          <w:sz w:val="24"/>
        </w:rPr>
        <w:t xml:space="preserve"> </w:t>
      </w:r>
      <w:r>
        <w:rPr>
          <w:sz w:val="24"/>
        </w:rPr>
        <w:t>Siskiyou</w:t>
      </w:r>
      <w:r>
        <w:rPr>
          <w:spacing w:val="-2"/>
          <w:sz w:val="24"/>
        </w:rPr>
        <w:t xml:space="preserve"> </w:t>
      </w:r>
      <w:r>
        <w:rPr>
          <w:sz w:val="24"/>
        </w:rPr>
        <w:t>County</w:t>
      </w:r>
      <w:r>
        <w:rPr>
          <w:spacing w:val="-4"/>
          <w:sz w:val="24"/>
        </w:rPr>
        <w:t xml:space="preserve"> </w:t>
      </w:r>
      <w:r>
        <w:rPr>
          <w:sz w:val="24"/>
        </w:rPr>
        <w:t>child</w:t>
      </w:r>
      <w:r>
        <w:rPr>
          <w:spacing w:val="-5"/>
          <w:sz w:val="24"/>
        </w:rPr>
        <w:t xml:space="preserve"> </w:t>
      </w:r>
      <w:r>
        <w:rPr>
          <w:sz w:val="24"/>
        </w:rPr>
        <w:t>death review team.</w:t>
      </w:r>
    </w:p>
    <w:p w14:paraId="7AA14A87" w14:textId="77777777" w:rsidR="00F61350" w:rsidRPr="00F61350" w:rsidRDefault="00F61350" w:rsidP="001F1904">
      <w:pPr>
        <w:pStyle w:val="BodyText"/>
        <w:spacing w:before="120" w:line="278" w:lineRule="auto"/>
        <w:ind w:left="1282" w:hanging="360"/>
        <w:rPr>
          <w:bCs/>
        </w:rPr>
      </w:pPr>
      <w:r w:rsidRPr="00F61350">
        <w:rPr>
          <w:bCs/>
          <w:u w:val="single"/>
        </w:rPr>
        <w:t>Next Steps</w:t>
      </w:r>
      <w:r w:rsidRPr="00F61350">
        <w:rPr>
          <w:bCs/>
        </w:rPr>
        <w:t>:</w:t>
      </w:r>
    </w:p>
    <w:p w14:paraId="18B5068B" w14:textId="77777777" w:rsidR="00F61350" w:rsidRPr="00F61350" w:rsidRDefault="00F61350" w:rsidP="001F1904">
      <w:pPr>
        <w:pStyle w:val="BodyText"/>
        <w:spacing w:before="120" w:line="278" w:lineRule="auto"/>
        <w:ind w:left="1282" w:hanging="360"/>
        <w:rPr>
          <w:bCs/>
        </w:rPr>
      </w:pPr>
      <w:r w:rsidRPr="00F61350">
        <w:rPr>
          <w:bCs/>
        </w:rPr>
        <w:t>•</w:t>
      </w:r>
      <w:r w:rsidRPr="00F61350">
        <w:rPr>
          <w:bCs/>
        </w:rPr>
        <w:tab/>
        <w:t>Transition oversight of the Quality-of-Care log to the QAM.</w:t>
      </w:r>
    </w:p>
    <w:p w14:paraId="73C8D2BE" w14:textId="77777777" w:rsidR="00F61350" w:rsidRPr="00F61350" w:rsidRDefault="00F61350" w:rsidP="001F1904">
      <w:pPr>
        <w:pStyle w:val="BodyText"/>
        <w:spacing w:before="120" w:line="278" w:lineRule="auto"/>
        <w:ind w:left="1282" w:hanging="360"/>
        <w:rPr>
          <w:bCs/>
        </w:rPr>
      </w:pPr>
      <w:r w:rsidRPr="00F61350">
        <w:rPr>
          <w:bCs/>
        </w:rPr>
        <w:t>•</w:t>
      </w:r>
      <w:r w:rsidRPr="00F61350">
        <w:rPr>
          <w:bCs/>
        </w:rPr>
        <w:tab/>
        <w:t>Conduct comprehensive reviews of both clinical and non-clinical areas.</w:t>
      </w:r>
    </w:p>
    <w:p w14:paraId="7A49B177" w14:textId="77777777" w:rsidR="00F61350" w:rsidRPr="00F61350" w:rsidRDefault="00F61350" w:rsidP="001F1904">
      <w:pPr>
        <w:pStyle w:val="BodyText"/>
        <w:spacing w:before="120" w:line="278" w:lineRule="auto"/>
        <w:ind w:left="1282" w:hanging="360"/>
        <w:rPr>
          <w:bCs/>
        </w:rPr>
      </w:pPr>
      <w:r w:rsidRPr="00F61350">
        <w:rPr>
          <w:bCs/>
        </w:rPr>
        <w:t>•</w:t>
      </w:r>
      <w:r w:rsidRPr="00F61350">
        <w:rPr>
          <w:bCs/>
        </w:rPr>
        <w:tab/>
        <w:t>Implement ongoing monitoring and follow-up.</w:t>
      </w:r>
    </w:p>
    <w:p w14:paraId="44395B42" w14:textId="782A188A" w:rsidR="003753DA" w:rsidRPr="003753DA" w:rsidRDefault="00F61350" w:rsidP="001F1904">
      <w:pPr>
        <w:pStyle w:val="BodyText"/>
        <w:spacing w:before="120" w:line="278" w:lineRule="auto"/>
        <w:ind w:left="1282" w:hanging="360"/>
        <w:rPr>
          <w:bCs/>
        </w:rPr>
      </w:pPr>
      <w:r w:rsidRPr="00F61350">
        <w:rPr>
          <w:bCs/>
        </w:rPr>
        <w:t>•</w:t>
      </w:r>
      <w:r w:rsidRPr="00F61350">
        <w:rPr>
          <w:bCs/>
        </w:rPr>
        <w:tab/>
        <w:t>Integrate findings into broader quality improvement initiatives.</w:t>
      </w:r>
    </w:p>
    <w:p w14:paraId="23F94740" w14:textId="1D36391A" w:rsidR="00AA5276" w:rsidRDefault="0058425B" w:rsidP="001F1904">
      <w:pPr>
        <w:pStyle w:val="BodyText"/>
        <w:spacing w:before="120" w:line="278" w:lineRule="auto"/>
      </w:pPr>
      <w:r>
        <w:rPr>
          <w:b/>
        </w:rPr>
        <w:t>Monitoring</w:t>
      </w:r>
      <w:r>
        <w:rPr>
          <w:b/>
          <w:spacing w:val="-5"/>
        </w:rPr>
        <w:t xml:space="preserve"> </w:t>
      </w:r>
      <w:r>
        <w:rPr>
          <w:b/>
        </w:rPr>
        <w:t>mechanisms:</w:t>
      </w:r>
      <w:r>
        <w:rPr>
          <w:b/>
          <w:spacing w:val="-1"/>
        </w:rPr>
        <w:t xml:space="preserve"> </w:t>
      </w:r>
      <w:r>
        <w:t>Incident</w:t>
      </w:r>
      <w:r>
        <w:rPr>
          <w:spacing w:val="-5"/>
        </w:rPr>
        <w:t xml:space="preserve"> </w:t>
      </w:r>
      <w:r>
        <w:t>reports,</w:t>
      </w:r>
      <w:r>
        <w:rPr>
          <w:spacing w:val="-4"/>
        </w:rPr>
        <w:t xml:space="preserve"> </w:t>
      </w:r>
      <w:r>
        <w:t>after-hours</w:t>
      </w:r>
      <w:r>
        <w:rPr>
          <w:spacing w:val="-6"/>
        </w:rPr>
        <w:t xml:space="preserve"> </w:t>
      </w:r>
      <w:r>
        <w:t>call</w:t>
      </w:r>
      <w:r>
        <w:rPr>
          <w:spacing w:val="-3"/>
        </w:rPr>
        <w:t xml:space="preserve"> </w:t>
      </w:r>
      <w:r>
        <w:t>log,</w:t>
      </w:r>
      <w:r>
        <w:rPr>
          <w:spacing w:val="-6"/>
        </w:rPr>
        <w:t xml:space="preserve"> </w:t>
      </w:r>
      <w:r>
        <w:t>access</w:t>
      </w:r>
      <w:r>
        <w:rPr>
          <w:spacing w:val="-4"/>
        </w:rPr>
        <w:t xml:space="preserve"> </w:t>
      </w:r>
      <w:r>
        <w:t>reports,</w:t>
      </w:r>
      <w:r>
        <w:rPr>
          <w:spacing w:val="-4"/>
        </w:rPr>
        <w:t xml:space="preserve"> </w:t>
      </w:r>
      <w:r>
        <w:t xml:space="preserve">compliance hotline calls, </w:t>
      </w:r>
      <w:r w:rsidR="00C64294">
        <w:t>member</w:t>
      </w:r>
      <w:r>
        <w:t xml:space="preserve"> log, chart reviews, medication monitoring worksheets.</w:t>
      </w:r>
    </w:p>
    <w:p w14:paraId="23F94743" w14:textId="3EA99DB0" w:rsidR="00AA5276" w:rsidRDefault="0058425B" w:rsidP="001F1904">
      <w:pPr>
        <w:pStyle w:val="BodyText"/>
        <w:spacing w:before="120" w:line="276" w:lineRule="auto"/>
        <w:ind w:right="154"/>
      </w:pPr>
      <w:r>
        <w:rPr>
          <w:b/>
        </w:rPr>
        <w:t>Baseline:</w:t>
      </w:r>
      <w:r>
        <w:rPr>
          <w:b/>
          <w:spacing w:val="40"/>
        </w:rPr>
        <w:t xml:space="preserve"> </w:t>
      </w:r>
      <w:r w:rsidR="00061D1A" w:rsidRPr="00061D1A">
        <w:t xml:space="preserve">In FY </w:t>
      </w:r>
      <w:r w:rsidR="00800014">
        <w:t>2024-25</w:t>
      </w:r>
      <w:r w:rsidR="00061D1A" w:rsidRPr="00061D1A">
        <w:t xml:space="preserve"> there were </w:t>
      </w:r>
      <w:r w:rsidR="00800014">
        <w:t>three</w:t>
      </w:r>
      <w:r w:rsidR="00800014" w:rsidRPr="00061D1A">
        <w:t xml:space="preserve"> </w:t>
      </w:r>
      <w:proofErr w:type="gramStart"/>
      <w:r w:rsidR="00061D1A" w:rsidRPr="00061D1A">
        <w:t>quality</w:t>
      </w:r>
      <w:proofErr w:type="gramEnd"/>
      <w:r w:rsidR="00061D1A" w:rsidRPr="00061D1A">
        <w:t xml:space="preserve"> of care issues logged and resolved, based on data provided by SmartCare</w:t>
      </w:r>
      <w:r>
        <w:t xml:space="preserve">. The </w:t>
      </w:r>
      <w:r w:rsidR="00BD5418">
        <w:t>Compliance Manager</w:t>
      </w:r>
      <w:r w:rsidR="00BD5418">
        <w:rPr>
          <w:spacing w:val="-4"/>
        </w:rPr>
        <w:t xml:space="preserve"> </w:t>
      </w:r>
      <w:r w:rsidR="00BD5418">
        <w:t>and</w:t>
      </w:r>
      <w:r w:rsidR="00BD5418">
        <w:rPr>
          <w:spacing w:val="-2"/>
        </w:rPr>
        <w:t xml:space="preserve"> </w:t>
      </w:r>
      <w:r w:rsidR="00BD5418">
        <w:t>Project</w:t>
      </w:r>
      <w:r w:rsidR="00BD5418">
        <w:rPr>
          <w:spacing w:val="-1"/>
        </w:rPr>
        <w:t xml:space="preserve"> </w:t>
      </w:r>
      <w:r w:rsidR="00BD5418">
        <w:rPr>
          <w:spacing w:val="-2"/>
        </w:rPr>
        <w:t>Coordinator</w:t>
      </w:r>
      <w:r>
        <w:t xml:space="preserve"> continue</w:t>
      </w:r>
      <w:r w:rsidR="00BD5418">
        <w:t xml:space="preserve"> </w:t>
      </w:r>
      <w:r>
        <w:t>to provide direct training to every service provider regardin</w:t>
      </w:r>
      <w:r w:rsidR="008172FA">
        <w:t xml:space="preserve">g </w:t>
      </w:r>
      <w:r>
        <w:t>documentation</w:t>
      </w:r>
      <w:r>
        <w:rPr>
          <w:spacing w:val="-3"/>
        </w:rPr>
        <w:t xml:space="preserve"> </w:t>
      </w:r>
      <w:r>
        <w:t>regulations</w:t>
      </w:r>
      <w:r>
        <w:rPr>
          <w:spacing w:val="-4"/>
        </w:rPr>
        <w:t xml:space="preserve"> </w:t>
      </w:r>
      <w:r>
        <w:t>and</w:t>
      </w:r>
      <w:r>
        <w:rPr>
          <w:spacing w:val="-5"/>
        </w:rPr>
        <w:t xml:space="preserve"> </w:t>
      </w:r>
      <w:r>
        <w:t>the</w:t>
      </w:r>
      <w:r>
        <w:rPr>
          <w:spacing w:val="-6"/>
        </w:rPr>
        <w:t xml:space="preserve"> </w:t>
      </w:r>
      <w:r>
        <w:t>QI</w:t>
      </w:r>
      <w:r>
        <w:rPr>
          <w:spacing w:val="-5"/>
        </w:rPr>
        <w:t xml:space="preserve"> </w:t>
      </w:r>
      <w:r>
        <w:t>program.</w:t>
      </w:r>
      <w:r>
        <w:rPr>
          <w:spacing w:val="-6"/>
        </w:rPr>
        <w:t xml:space="preserve"> </w:t>
      </w:r>
      <w:r>
        <w:t>New</w:t>
      </w:r>
      <w:r>
        <w:rPr>
          <w:spacing w:val="-4"/>
        </w:rPr>
        <w:t xml:space="preserve"> </w:t>
      </w:r>
      <w:r>
        <w:t>staff</w:t>
      </w:r>
      <w:r>
        <w:rPr>
          <w:spacing w:val="-5"/>
        </w:rPr>
        <w:t xml:space="preserve"> </w:t>
      </w:r>
      <w:r>
        <w:t>are</w:t>
      </w:r>
      <w:r>
        <w:rPr>
          <w:spacing w:val="-5"/>
        </w:rPr>
        <w:t xml:space="preserve"> </w:t>
      </w:r>
      <w:r>
        <w:t>encouraged</w:t>
      </w:r>
      <w:r>
        <w:rPr>
          <w:spacing w:val="-3"/>
        </w:rPr>
        <w:t xml:space="preserve"> </w:t>
      </w:r>
      <w:r>
        <w:t>to</w:t>
      </w:r>
      <w:r>
        <w:rPr>
          <w:spacing w:val="-3"/>
        </w:rPr>
        <w:t xml:space="preserve"> </w:t>
      </w:r>
      <w:r>
        <w:t>attend,</w:t>
      </w:r>
      <w:r>
        <w:rPr>
          <w:spacing w:val="-6"/>
        </w:rPr>
        <w:t xml:space="preserve"> </w:t>
      </w:r>
      <w:r>
        <w:t>at minimum, one QIC meeting, to gain a working understanding of the committee.</w:t>
      </w:r>
    </w:p>
    <w:p w14:paraId="23F94744" w14:textId="30CE2B36" w:rsidR="00AA5276" w:rsidRDefault="0058425B" w:rsidP="001F1904">
      <w:pPr>
        <w:pStyle w:val="BodyText"/>
        <w:spacing w:before="120" w:line="276" w:lineRule="auto"/>
        <w:ind w:right="348"/>
      </w:pPr>
      <w:r>
        <w:t>The</w:t>
      </w:r>
      <w:r>
        <w:rPr>
          <w:spacing w:val="-4"/>
        </w:rPr>
        <w:t xml:space="preserve"> </w:t>
      </w:r>
      <w:r w:rsidR="009B20B6">
        <w:t>B</w:t>
      </w:r>
      <w:r>
        <w:t>HP</w:t>
      </w:r>
      <w:r>
        <w:rPr>
          <w:spacing w:val="-4"/>
        </w:rPr>
        <w:t xml:space="preserve"> </w:t>
      </w:r>
      <w:r>
        <w:t>evaluates</w:t>
      </w:r>
      <w:r>
        <w:rPr>
          <w:spacing w:val="-4"/>
        </w:rPr>
        <w:t xml:space="preserve"> </w:t>
      </w:r>
      <w:r>
        <w:t>suspicious</w:t>
      </w:r>
      <w:r>
        <w:rPr>
          <w:spacing w:val="-4"/>
        </w:rPr>
        <w:t xml:space="preserve"> </w:t>
      </w:r>
      <w:r>
        <w:t>deaths,</w:t>
      </w:r>
      <w:r>
        <w:rPr>
          <w:spacing w:val="-4"/>
        </w:rPr>
        <w:t xml:space="preserve"> </w:t>
      </w:r>
      <w:r>
        <w:t>suicides,</w:t>
      </w:r>
      <w:r>
        <w:rPr>
          <w:spacing w:val="-3"/>
        </w:rPr>
        <w:t xml:space="preserve"> </w:t>
      </w:r>
      <w:r>
        <w:t>and</w:t>
      </w:r>
      <w:r>
        <w:rPr>
          <w:spacing w:val="-4"/>
        </w:rPr>
        <w:t xml:space="preserve"> </w:t>
      </w:r>
      <w:r>
        <w:t>homicides</w:t>
      </w:r>
      <w:r>
        <w:rPr>
          <w:spacing w:val="-4"/>
        </w:rPr>
        <w:t xml:space="preserve"> </w:t>
      </w:r>
      <w:r>
        <w:t>of</w:t>
      </w:r>
      <w:r>
        <w:rPr>
          <w:spacing w:val="-3"/>
        </w:rPr>
        <w:t xml:space="preserve"> </w:t>
      </w:r>
      <w:r w:rsidR="000F2289">
        <w:t>member</w:t>
      </w:r>
      <w:r>
        <w:rPr>
          <w:spacing w:val="-4"/>
        </w:rPr>
        <w:t xml:space="preserve"> </w:t>
      </w:r>
      <w:r>
        <w:t>and</w:t>
      </w:r>
      <w:r>
        <w:rPr>
          <w:spacing w:val="-3"/>
        </w:rPr>
        <w:t xml:space="preserve"> </w:t>
      </w:r>
      <w:r w:rsidR="000F2289">
        <w:t>member</w:t>
      </w:r>
      <w:r>
        <w:t>-related deaths. There is a clear process for sequestering involved charts and providing quality review</w:t>
      </w:r>
      <w:r>
        <w:rPr>
          <w:spacing w:val="-2"/>
        </w:rPr>
        <w:t xml:space="preserve"> </w:t>
      </w:r>
      <w:r>
        <w:t>related</w:t>
      </w:r>
      <w:r>
        <w:rPr>
          <w:spacing w:val="-2"/>
        </w:rPr>
        <w:t xml:space="preserve"> </w:t>
      </w:r>
      <w:r>
        <w:t>to</w:t>
      </w:r>
      <w:r>
        <w:rPr>
          <w:spacing w:val="-3"/>
        </w:rPr>
        <w:t xml:space="preserve"> </w:t>
      </w:r>
      <w:r>
        <w:t>services</w:t>
      </w:r>
      <w:r>
        <w:rPr>
          <w:spacing w:val="-1"/>
        </w:rPr>
        <w:t xml:space="preserve"> </w:t>
      </w:r>
      <w:r>
        <w:t>rendered.</w:t>
      </w:r>
      <w:r>
        <w:rPr>
          <w:spacing w:val="-2"/>
        </w:rPr>
        <w:t xml:space="preserve"> </w:t>
      </w:r>
      <w:r>
        <w:t>Any</w:t>
      </w:r>
      <w:r>
        <w:rPr>
          <w:spacing w:val="-1"/>
        </w:rPr>
        <w:t xml:space="preserve"> </w:t>
      </w:r>
      <w:r>
        <w:t>concerns</w:t>
      </w:r>
      <w:r>
        <w:rPr>
          <w:spacing w:val="-1"/>
        </w:rPr>
        <w:t xml:space="preserve"> </w:t>
      </w:r>
      <w:r>
        <w:t>are</w:t>
      </w:r>
      <w:r>
        <w:rPr>
          <w:spacing w:val="-2"/>
        </w:rPr>
        <w:t xml:space="preserve"> </w:t>
      </w:r>
      <w:r>
        <w:t>then annotated</w:t>
      </w:r>
      <w:r>
        <w:rPr>
          <w:spacing w:val="-2"/>
        </w:rPr>
        <w:t xml:space="preserve"> </w:t>
      </w:r>
      <w:r>
        <w:t>in</w:t>
      </w:r>
      <w:r>
        <w:rPr>
          <w:spacing w:val="-2"/>
        </w:rPr>
        <w:t xml:space="preserve"> </w:t>
      </w:r>
      <w:r>
        <w:t xml:space="preserve">the </w:t>
      </w:r>
      <w:proofErr w:type="spellStart"/>
      <w:r>
        <w:t>QoC</w:t>
      </w:r>
      <w:proofErr w:type="spellEnd"/>
      <w:r>
        <w:rPr>
          <w:spacing w:val="-2"/>
        </w:rPr>
        <w:t xml:space="preserve"> </w:t>
      </w:r>
      <w:r>
        <w:t>log</w:t>
      </w:r>
      <w:r>
        <w:rPr>
          <w:spacing w:val="-3"/>
        </w:rPr>
        <w:t xml:space="preserve"> </w:t>
      </w:r>
      <w:r>
        <w:t>and followed up on as needed.</w:t>
      </w:r>
    </w:p>
    <w:p w14:paraId="23F94745" w14:textId="2769E958" w:rsidR="00AA5276" w:rsidRDefault="0058425B" w:rsidP="001F1904">
      <w:pPr>
        <w:pStyle w:val="BodyText"/>
        <w:spacing w:before="120" w:line="276" w:lineRule="auto"/>
      </w:pPr>
      <w:r>
        <w:t>The</w:t>
      </w:r>
      <w:r>
        <w:rPr>
          <w:spacing w:val="-4"/>
        </w:rPr>
        <w:t xml:space="preserve"> </w:t>
      </w:r>
      <w:r w:rsidR="009B20B6">
        <w:t>B</w:t>
      </w:r>
      <w:r>
        <w:t>HP</w:t>
      </w:r>
      <w:r>
        <w:rPr>
          <w:spacing w:val="-4"/>
        </w:rPr>
        <w:t xml:space="preserve"> </w:t>
      </w:r>
      <w:r>
        <w:t>Director,</w:t>
      </w:r>
      <w:r>
        <w:rPr>
          <w:spacing w:val="-3"/>
        </w:rPr>
        <w:t xml:space="preserve"> </w:t>
      </w:r>
      <w:r>
        <w:t>or</w:t>
      </w:r>
      <w:r>
        <w:rPr>
          <w:spacing w:val="-2"/>
        </w:rPr>
        <w:t xml:space="preserve"> </w:t>
      </w:r>
      <w:r>
        <w:t>designee,</w:t>
      </w:r>
      <w:r>
        <w:rPr>
          <w:spacing w:val="-3"/>
        </w:rPr>
        <w:t xml:space="preserve"> </w:t>
      </w:r>
      <w:r>
        <w:t>continues</w:t>
      </w:r>
      <w:r>
        <w:rPr>
          <w:spacing w:val="-5"/>
        </w:rPr>
        <w:t xml:space="preserve"> </w:t>
      </w:r>
      <w:r>
        <w:t>to</w:t>
      </w:r>
      <w:r>
        <w:rPr>
          <w:spacing w:val="-5"/>
        </w:rPr>
        <w:t xml:space="preserve"> </w:t>
      </w:r>
      <w:r>
        <w:t>participate</w:t>
      </w:r>
      <w:r>
        <w:rPr>
          <w:spacing w:val="-4"/>
        </w:rPr>
        <w:t xml:space="preserve"> </w:t>
      </w:r>
      <w:r>
        <w:t>in</w:t>
      </w:r>
      <w:r>
        <w:rPr>
          <w:spacing w:val="-4"/>
        </w:rPr>
        <w:t xml:space="preserve"> </w:t>
      </w:r>
      <w:r>
        <w:t>the</w:t>
      </w:r>
      <w:r>
        <w:rPr>
          <w:spacing w:val="-2"/>
        </w:rPr>
        <w:t xml:space="preserve"> </w:t>
      </w:r>
      <w:r>
        <w:t>Siskiyou</w:t>
      </w:r>
      <w:r>
        <w:rPr>
          <w:spacing w:val="-1"/>
        </w:rPr>
        <w:t xml:space="preserve"> </w:t>
      </w:r>
      <w:r>
        <w:t>County</w:t>
      </w:r>
      <w:r>
        <w:rPr>
          <w:spacing w:val="-6"/>
        </w:rPr>
        <w:t xml:space="preserve"> </w:t>
      </w:r>
      <w:r>
        <w:t>child</w:t>
      </w:r>
      <w:r>
        <w:rPr>
          <w:spacing w:val="-4"/>
        </w:rPr>
        <w:t xml:space="preserve"> </w:t>
      </w:r>
      <w:r>
        <w:t>death review team.</w:t>
      </w:r>
    </w:p>
    <w:p w14:paraId="160CE7FF" w14:textId="103A9891" w:rsidR="00C86050" w:rsidRDefault="00C86050" w:rsidP="001F1904">
      <w:pPr>
        <w:pStyle w:val="BodyText"/>
        <w:spacing w:before="120" w:line="276" w:lineRule="auto"/>
      </w:pPr>
      <w:r w:rsidRPr="00C86050">
        <w:t xml:space="preserve">During FY 2024–2025, the Compliance Manager and Project Coordinator managed the </w:t>
      </w:r>
      <w:r w:rsidRPr="00C86050">
        <w:lastRenderedPageBreak/>
        <w:t xml:space="preserve">Quality-of-Care log, providing oversight for </w:t>
      </w:r>
      <w:r>
        <w:t>one</w:t>
      </w:r>
      <w:r w:rsidRPr="00C86050">
        <w:t xml:space="preserve"> non-clinical issue and routing the </w:t>
      </w:r>
      <w:r>
        <w:t>two</w:t>
      </w:r>
      <w:r w:rsidRPr="00C86050">
        <w:t xml:space="preserve"> clinical issues to site supervisors to resolve due to the QAM vacancy.</w:t>
      </w:r>
    </w:p>
    <w:p w14:paraId="23F94746" w14:textId="4D3D8F7D" w:rsidR="00AA5276" w:rsidRDefault="0058425B" w:rsidP="001F1904">
      <w:pPr>
        <w:pStyle w:val="BodyText"/>
        <w:spacing w:before="120" w:line="278" w:lineRule="auto"/>
      </w:pPr>
      <w:r>
        <w:rPr>
          <w:b/>
        </w:rPr>
        <w:t>Timeline:</w:t>
      </w:r>
      <w:r>
        <w:rPr>
          <w:b/>
          <w:spacing w:val="-3"/>
        </w:rPr>
        <w:t xml:space="preserve"> </w:t>
      </w:r>
      <w:r>
        <w:t>Specific</w:t>
      </w:r>
      <w:r>
        <w:rPr>
          <w:spacing w:val="-6"/>
        </w:rPr>
        <w:t xml:space="preserve"> </w:t>
      </w:r>
      <w:r>
        <w:t>timeframes</w:t>
      </w:r>
      <w:r>
        <w:rPr>
          <w:spacing w:val="-3"/>
        </w:rPr>
        <w:t xml:space="preserve"> </w:t>
      </w:r>
      <w:r>
        <w:t>will</w:t>
      </w:r>
      <w:r>
        <w:rPr>
          <w:spacing w:val="-5"/>
        </w:rPr>
        <w:t xml:space="preserve"> </w:t>
      </w:r>
      <w:r>
        <w:t>be</w:t>
      </w:r>
      <w:r>
        <w:rPr>
          <w:spacing w:val="-5"/>
        </w:rPr>
        <w:t xml:space="preserve"> </w:t>
      </w:r>
      <w:r>
        <w:t>issued</w:t>
      </w:r>
      <w:r>
        <w:rPr>
          <w:spacing w:val="-4"/>
        </w:rPr>
        <w:t xml:space="preserve"> </w:t>
      </w:r>
      <w:r>
        <w:t>with</w:t>
      </w:r>
      <w:r>
        <w:rPr>
          <w:spacing w:val="-4"/>
        </w:rPr>
        <w:t xml:space="preserve"> </w:t>
      </w:r>
      <w:r>
        <w:t>each</w:t>
      </w:r>
      <w:r>
        <w:rPr>
          <w:spacing w:val="-2"/>
        </w:rPr>
        <w:t xml:space="preserve"> </w:t>
      </w:r>
      <w:r w:rsidR="009B20B6">
        <w:t>quality</w:t>
      </w:r>
      <w:r w:rsidR="009B20B6">
        <w:rPr>
          <w:spacing w:val="-3"/>
        </w:rPr>
        <w:t>-of-care</w:t>
      </w:r>
      <w:r>
        <w:rPr>
          <w:spacing w:val="-4"/>
        </w:rPr>
        <w:t xml:space="preserve"> </w:t>
      </w:r>
      <w:r>
        <w:t>plan</w:t>
      </w:r>
      <w:r>
        <w:rPr>
          <w:spacing w:val="-6"/>
        </w:rPr>
        <w:t xml:space="preserve"> </w:t>
      </w:r>
      <w:r>
        <w:t>of</w:t>
      </w:r>
      <w:r>
        <w:rPr>
          <w:spacing w:val="-1"/>
        </w:rPr>
        <w:t xml:space="preserve"> </w:t>
      </w:r>
      <w:r>
        <w:t>correction,</w:t>
      </w:r>
      <w:r>
        <w:rPr>
          <w:spacing w:val="-3"/>
        </w:rPr>
        <w:t xml:space="preserve"> </w:t>
      </w:r>
      <w:r>
        <w:t>and annual evaluation reported to the QIC.</w:t>
      </w:r>
    </w:p>
    <w:p w14:paraId="735ACBD7" w14:textId="07B468D1" w:rsidR="00174ABF" w:rsidRPr="005D1864" w:rsidRDefault="0058425B" w:rsidP="001F1904">
      <w:pPr>
        <w:spacing w:before="120"/>
        <w:ind w:left="560"/>
        <w:rPr>
          <w:spacing w:val="-2"/>
          <w:sz w:val="24"/>
          <w:szCs w:val="24"/>
        </w:rPr>
      </w:pPr>
      <w:r>
        <w:rPr>
          <w:b/>
          <w:sz w:val="24"/>
        </w:rPr>
        <w:t>Lead</w:t>
      </w:r>
      <w:r>
        <w:rPr>
          <w:b/>
          <w:spacing w:val="-2"/>
          <w:sz w:val="24"/>
        </w:rPr>
        <w:t xml:space="preserve"> </w:t>
      </w:r>
      <w:r>
        <w:rPr>
          <w:b/>
          <w:sz w:val="24"/>
        </w:rPr>
        <w:t>Staff:</w:t>
      </w:r>
      <w:r>
        <w:rPr>
          <w:b/>
          <w:spacing w:val="-1"/>
          <w:sz w:val="24"/>
        </w:rPr>
        <w:t xml:space="preserve"> </w:t>
      </w:r>
      <w:r>
        <w:rPr>
          <w:sz w:val="24"/>
        </w:rPr>
        <w:t>QIC,</w:t>
      </w:r>
      <w:r>
        <w:rPr>
          <w:spacing w:val="-3"/>
          <w:sz w:val="24"/>
        </w:rPr>
        <w:t xml:space="preserve"> </w:t>
      </w:r>
      <w:r w:rsidR="00BD5418" w:rsidRPr="005D1864">
        <w:rPr>
          <w:sz w:val="24"/>
          <w:szCs w:val="24"/>
        </w:rPr>
        <w:t>Compliance Manager</w:t>
      </w:r>
      <w:r w:rsidR="00BD5418" w:rsidRPr="005D1864">
        <w:rPr>
          <w:spacing w:val="-4"/>
          <w:sz w:val="24"/>
          <w:szCs w:val="24"/>
        </w:rPr>
        <w:t xml:space="preserve"> </w:t>
      </w:r>
      <w:r w:rsidR="00BD5418" w:rsidRPr="005D1864">
        <w:rPr>
          <w:sz w:val="24"/>
          <w:szCs w:val="24"/>
        </w:rPr>
        <w:t>and</w:t>
      </w:r>
      <w:r w:rsidR="00BD5418" w:rsidRPr="005D1864">
        <w:rPr>
          <w:spacing w:val="-2"/>
          <w:sz w:val="24"/>
          <w:szCs w:val="24"/>
        </w:rPr>
        <w:t xml:space="preserve"> </w:t>
      </w:r>
      <w:r w:rsidR="00BD5418" w:rsidRPr="005D1864">
        <w:rPr>
          <w:sz w:val="24"/>
          <w:szCs w:val="24"/>
        </w:rPr>
        <w:t>Project</w:t>
      </w:r>
      <w:r w:rsidR="00BD5418" w:rsidRPr="005D1864">
        <w:rPr>
          <w:spacing w:val="-1"/>
          <w:sz w:val="24"/>
          <w:szCs w:val="24"/>
        </w:rPr>
        <w:t xml:space="preserve"> </w:t>
      </w:r>
      <w:r w:rsidR="00BD5418" w:rsidRPr="005D1864">
        <w:rPr>
          <w:spacing w:val="-2"/>
          <w:sz w:val="24"/>
          <w:szCs w:val="24"/>
        </w:rPr>
        <w:t>Coordinator</w:t>
      </w:r>
    </w:p>
    <w:p w14:paraId="574F92B7" w14:textId="77777777" w:rsidR="005D4939" w:rsidRPr="005D4939" w:rsidRDefault="005D4939" w:rsidP="001F1904">
      <w:pPr>
        <w:pStyle w:val="BodyText"/>
        <w:spacing w:before="120"/>
        <w:rPr>
          <w:b/>
        </w:rPr>
      </w:pPr>
      <w:r>
        <w:rPr>
          <w:b/>
        </w:rPr>
        <w:t xml:space="preserve">Contractor: </w:t>
      </w:r>
      <w:r w:rsidRPr="005D4939">
        <w:rPr>
          <w:bCs/>
        </w:rPr>
        <w:t>CalMHSA</w:t>
      </w:r>
    </w:p>
    <w:p w14:paraId="2763F8B6" w14:textId="77777777" w:rsidR="0083502A" w:rsidRDefault="0083502A">
      <w:pPr>
        <w:pStyle w:val="Heading2"/>
        <w:ind w:left="344"/>
        <w:rPr>
          <w:color w:val="2D74B5"/>
        </w:rPr>
      </w:pPr>
      <w:bookmarkStart w:id="21" w:name="_bookmark20"/>
      <w:bookmarkEnd w:id="21"/>
    </w:p>
    <w:p w14:paraId="23F9474A" w14:textId="2B138863" w:rsidR="00AA5276" w:rsidRDefault="0058425B">
      <w:pPr>
        <w:pStyle w:val="Heading2"/>
        <w:ind w:left="344"/>
      </w:pPr>
      <w:r>
        <w:rPr>
          <w:color w:val="2D74B5"/>
        </w:rPr>
        <w:t>Goal</w:t>
      </w:r>
      <w:r>
        <w:rPr>
          <w:color w:val="2D74B5"/>
          <w:spacing w:val="-2"/>
        </w:rPr>
        <w:t xml:space="preserve"> </w:t>
      </w:r>
      <w:r>
        <w:rPr>
          <w:color w:val="2D74B5"/>
        </w:rPr>
        <w:t>5.4 Medication</w:t>
      </w:r>
      <w:r>
        <w:rPr>
          <w:color w:val="2D74B5"/>
          <w:spacing w:val="-3"/>
        </w:rPr>
        <w:t xml:space="preserve"> </w:t>
      </w:r>
      <w:r>
        <w:rPr>
          <w:color w:val="2D74B5"/>
          <w:spacing w:val="-2"/>
        </w:rPr>
        <w:t>Monitoring:</w:t>
      </w:r>
    </w:p>
    <w:p w14:paraId="23F9474B" w14:textId="260F791B" w:rsidR="00AA5276" w:rsidRDefault="0058425B" w:rsidP="001F1904">
      <w:pPr>
        <w:pStyle w:val="BodyText"/>
        <w:spacing w:before="120" w:line="278" w:lineRule="auto"/>
        <w:ind w:right="348"/>
      </w:pPr>
      <w:r>
        <w:t>To</w:t>
      </w:r>
      <w:r>
        <w:rPr>
          <w:spacing w:val="-3"/>
        </w:rPr>
        <w:t xml:space="preserve"> </w:t>
      </w:r>
      <w:r>
        <w:t>provide</w:t>
      </w:r>
      <w:r>
        <w:rPr>
          <w:spacing w:val="-5"/>
        </w:rPr>
        <w:t xml:space="preserve"> </w:t>
      </w:r>
      <w:r>
        <w:t>safe</w:t>
      </w:r>
      <w:r>
        <w:rPr>
          <w:spacing w:val="-5"/>
        </w:rPr>
        <w:t xml:space="preserve"> </w:t>
      </w:r>
      <w:r>
        <w:t>and</w:t>
      </w:r>
      <w:r>
        <w:rPr>
          <w:spacing w:val="-3"/>
        </w:rPr>
        <w:t xml:space="preserve"> </w:t>
      </w:r>
      <w:r>
        <w:t>effective</w:t>
      </w:r>
      <w:r>
        <w:rPr>
          <w:spacing w:val="-4"/>
        </w:rPr>
        <w:t xml:space="preserve"> </w:t>
      </w:r>
      <w:r>
        <w:t>medication</w:t>
      </w:r>
      <w:r>
        <w:rPr>
          <w:spacing w:val="-4"/>
        </w:rPr>
        <w:t xml:space="preserve"> </w:t>
      </w:r>
      <w:r>
        <w:t>practices</w:t>
      </w:r>
      <w:r>
        <w:rPr>
          <w:spacing w:val="-4"/>
        </w:rPr>
        <w:t xml:space="preserve"> </w:t>
      </w:r>
      <w:r>
        <w:t>through</w:t>
      </w:r>
      <w:r>
        <w:rPr>
          <w:spacing w:val="-4"/>
        </w:rPr>
        <w:t xml:space="preserve"> </w:t>
      </w:r>
      <w:r>
        <w:t>a</w:t>
      </w:r>
      <w:r>
        <w:rPr>
          <w:spacing w:val="-4"/>
        </w:rPr>
        <w:t xml:space="preserve"> </w:t>
      </w:r>
      <w:r>
        <w:t>review</w:t>
      </w:r>
      <w:r>
        <w:rPr>
          <w:spacing w:val="-4"/>
        </w:rPr>
        <w:t xml:space="preserve"> </w:t>
      </w:r>
      <w:r>
        <w:t>of</w:t>
      </w:r>
      <w:r>
        <w:rPr>
          <w:spacing w:val="-4"/>
        </w:rPr>
        <w:t xml:space="preserve"> </w:t>
      </w:r>
      <w:r>
        <w:t>10%</w:t>
      </w:r>
      <w:r>
        <w:rPr>
          <w:spacing w:val="-3"/>
        </w:rPr>
        <w:t xml:space="preserve"> </w:t>
      </w:r>
      <w:r>
        <w:t>of</w:t>
      </w:r>
      <w:r>
        <w:rPr>
          <w:spacing w:val="-3"/>
        </w:rPr>
        <w:t xml:space="preserve"> </w:t>
      </w:r>
      <w:r>
        <w:t xml:space="preserve">active medical </w:t>
      </w:r>
      <w:r w:rsidR="000F2289">
        <w:t>member</w:t>
      </w:r>
      <w:r>
        <w:t>s.</w:t>
      </w:r>
    </w:p>
    <w:p w14:paraId="23F9474C" w14:textId="065D7404" w:rsidR="00AA5276" w:rsidRDefault="00C64294" w:rsidP="001F1904">
      <w:pPr>
        <w:pStyle w:val="BodyText"/>
        <w:spacing w:before="120" w:line="276" w:lineRule="auto"/>
        <w:ind w:right="138"/>
      </w:pPr>
      <w:r>
        <w:rPr>
          <w:b/>
        </w:rPr>
        <w:t>Member</w:t>
      </w:r>
      <w:r w:rsidR="0058425B">
        <w:rPr>
          <w:b/>
        </w:rPr>
        <w:t xml:space="preserve"> Impact: </w:t>
      </w:r>
      <w:r w:rsidR="0058425B">
        <w:t xml:space="preserve">Medication monitoring is critical to ensuring that all </w:t>
      </w:r>
      <w:r>
        <w:t>members</w:t>
      </w:r>
      <w:r w:rsidR="0058425B">
        <w:t xml:space="preserve"> receive</w:t>
      </w:r>
      <w:r w:rsidR="0058425B">
        <w:rPr>
          <w:spacing w:val="-3"/>
        </w:rPr>
        <w:t xml:space="preserve"> </w:t>
      </w:r>
      <w:r w:rsidR="0058425B">
        <w:t>safe</w:t>
      </w:r>
      <w:r w:rsidR="0058425B">
        <w:rPr>
          <w:spacing w:val="-3"/>
        </w:rPr>
        <w:t xml:space="preserve"> </w:t>
      </w:r>
      <w:r w:rsidR="0058425B">
        <w:t>and</w:t>
      </w:r>
      <w:r w:rsidR="0058425B">
        <w:rPr>
          <w:spacing w:val="-5"/>
        </w:rPr>
        <w:t xml:space="preserve"> </w:t>
      </w:r>
      <w:r w:rsidR="0058425B">
        <w:t>effective</w:t>
      </w:r>
      <w:r w:rsidR="0058425B">
        <w:rPr>
          <w:spacing w:val="-3"/>
        </w:rPr>
        <w:t xml:space="preserve"> </w:t>
      </w:r>
      <w:r w:rsidR="0058425B">
        <w:t>medications</w:t>
      </w:r>
      <w:r w:rsidR="0058425B">
        <w:rPr>
          <w:spacing w:val="-4"/>
        </w:rPr>
        <w:t xml:space="preserve"> </w:t>
      </w:r>
      <w:r w:rsidR="0058425B">
        <w:t>that</w:t>
      </w:r>
      <w:r w:rsidR="0058425B">
        <w:rPr>
          <w:spacing w:val="-5"/>
        </w:rPr>
        <w:t xml:space="preserve"> </w:t>
      </w:r>
      <w:r w:rsidR="0058425B">
        <w:t>are</w:t>
      </w:r>
      <w:r w:rsidR="0058425B">
        <w:rPr>
          <w:spacing w:val="-5"/>
        </w:rPr>
        <w:t xml:space="preserve"> </w:t>
      </w:r>
      <w:r w:rsidR="0058425B">
        <w:t>compliant</w:t>
      </w:r>
      <w:r w:rsidR="0058425B">
        <w:rPr>
          <w:spacing w:val="-5"/>
        </w:rPr>
        <w:t xml:space="preserve"> </w:t>
      </w:r>
      <w:r w:rsidR="0058425B">
        <w:t>with</w:t>
      </w:r>
      <w:r w:rsidR="0058425B">
        <w:rPr>
          <w:spacing w:val="-5"/>
        </w:rPr>
        <w:t xml:space="preserve"> </w:t>
      </w:r>
      <w:r w:rsidR="0058425B">
        <w:t>the</w:t>
      </w:r>
      <w:r w:rsidR="0058425B">
        <w:rPr>
          <w:spacing w:val="-6"/>
        </w:rPr>
        <w:t xml:space="preserve"> </w:t>
      </w:r>
      <w:r w:rsidR="0058425B">
        <w:t>Healthcare</w:t>
      </w:r>
      <w:r w:rsidR="0058425B">
        <w:rPr>
          <w:spacing w:val="-3"/>
        </w:rPr>
        <w:t xml:space="preserve"> </w:t>
      </w:r>
      <w:r w:rsidR="0058425B">
        <w:t>Effectiveness Data and Information Set (HEDIS) measures.</w:t>
      </w:r>
    </w:p>
    <w:p w14:paraId="23F9474D" w14:textId="77777777" w:rsidR="00AA5276" w:rsidRDefault="0058425B" w:rsidP="001F1904">
      <w:pPr>
        <w:spacing w:before="120"/>
        <w:ind w:left="560"/>
        <w:rPr>
          <w:b/>
          <w:sz w:val="24"/>
        </w:rPr>
      </w:pPr>
      <w:r>
        <w:rPr>
          <w:b/>
          <w:spacing w:val="-2"/>
          <w:sz w:val="24"/>
        </w:rPr>
        <w:t>Interventions:</w:t>
      </w:r>
    </w:p>
    <w:p w14:paraId="23F9474E" w14:textId="4A387CC4" w:rsidR="00AA5276" w:rsidRDefault="0058425B" w:rsidP="001F1904">
      <w:pPr>
        <w:pStyle w:val="ListParagraph"/>
        <w:numPr>
          <w:ilvl w:val="0"/>
          <w:numId w:val="7"/>
        </w:numPr>
        <w:tabs>
          <w:tab w:val="left" w:pos="1279"/>
        </w:tabs>
        <w:spacing w:before="120"/>
        <w:ind w:left="1279" w:hanging="359"/>
        <w:rPr>
          <w:sz w:val="24"/>
        </w:rPr>
      </w:pPr>
      <w:r>
        <w:rPr>
          <w:sz w:val="24"/>
        </w:rPr>
        <w:t>Monitor</w:t>
      </w:r>
      <w:r>
        <w:rPr>
          <w:spacing w:val="-4"/>
          <w:sz w:val="24"/>
        </w:rPr>
        <w:t xml:space="preserve"> </w:t>
      </w:r>
      <w:r>
        <w:rPr>
          <w:sz w:val="24"/>
        </w:rPr>
        <w:t>10%</w:t>
      </w:r>
      <w:r>
        <w:rPr>
          <w:spacing w:val="-2"/>
          <w:sz w:val="24"/>
        </w:rPr>
        <w:t xml:space="preserve"> </w:t>
      </w:r>
      <w:r>
        <w:rPr>
          <w:sz w:val="24"/>
        </w:rPr>
        <w:t>of</w:t>
      </w:r>
      <w:r>
        <w:rPr>
          <w:spacing w:val="-2"/>
          <w:sz w:val="24"/>
        </w:rPr>
        <w:t xml:space="preserve"> </w:t>
      </w:r>
      <w:r>
        <w:rPr>
          <w:sz w:val="24"/>
        </w:rPr>
        <w:t>active</w:t>
      </w:r>
      <w:r>
        <w:rPr>
          <w:spacing w:val="-3"/>
          <w:sz w:val="24"/>
        </w:rPr>
        <w:t xml:space="preserve"> </w:t>
      </w:r>
      <w:r>
        <w:rPr>
          <w:sz w:val="24"/>
        </w:rPr>
        <w:t>medical</w:t>
      </w:r>
      <w:r>
        <w:rPr>
          <w:spacing w:val="-2"/>
          <w:sz w:val="24"/>
        </w:rPr>
        <w:t xml:space="preserve"> </w:t>
      </w:r>
      <w:r w:rsidR="000F2289">
        <w:rPr>
          <w:sz w:val="24"/>
        </w:rPr>
        <w:t>member</w:t>
      </w:r>
      <w:r>
        <w:rPr>
          <w:spacing w:val="-2"/>
          <w:sz w:val="24"/>
        </w:rPr>
        <w:t xml:space="preserve"> charts.</w:t>
      </w:r>
    </w:p>
    <w:p w14:paraId="23F9474F" w14:textId="77777777" w:rsidR="00AA5276" w:rsidRDefault="0058425B" w:rsidP="001F1904">
      <w:pPr>
        <w:pStyle w:val="ListParagraph"/>
        <w:numPr>
          <w:ilvl w:val="0"/>
          <w:numId w:val="7"/>
        </w:numPr>
        <w:tabs>
          <w:tab w:val="left" w:pos="1280"/>
        </w:tabs>
        <w:spacing w:before="120" w:line="276" w:lineRule="auto"/>
        <w:ind w:right="1022"/>
        <w:rPr>
          <w:sz w:val="24"/>
        </w:rPr>
      </w:pPr>
      <w:r>
        <w:rPr>
          <w:sz w:val="24"/>
        </w:rPr>
        <w:t>Ensure</w:t>
      </w:r>
      <w:r>
        <w:rPr>
          <w:spacing w:val="-5"/>
          <w:sz w:val="24"/>
        </w:rPr>
        <w:t xml:space="preserve"> </w:t>
      </w:r>
      <w:r>
        <w:rPr>
          <w:sz w:val="24"/>
        </w:rPr>
        <w:t>that</w:t>
      </w:r>
      <w:r>
        <w:rPr>
          <w:spacing w:val="-5"/>
          <w:sz w:val="24"/>
        </w:rPr>
        <w:t xml:space="preserve"> </w:t>
      </w:r>
      <w:r>
        <w:rPr>
          <w:sz w:val="24"/>
        </w:rPr>
        <w:t>the</w:t>
      </w:r>
      <w:r>
        <w:rPr>
          <w:spacing w:val="-3"/>
          <w:sz w:val="24"/>
        </w:rPr>
        <w:t xml:space="preserve"> </w:t>
      </w:r>
      <w:r>
        <w:rPr>
          <w:sz w:val="24"/>
        </w:rPr>
        <w:t>medication</w:t>
      </w:r>
      <w:r>
        <w:rPr>
          <w:spacing w:val="-1"/>
          <w:sz w:val="24"/>
        </w:rPr>
        <w:t xml:space="preserve"> </w:t>
      </w:r>
      <w:r>
        <w:rPr>
          <w:sz w:val="24"/>
        </w:rPr>
        <w:t>monitoring</w:t>
      </w:r>
      <w:r>
        <w:rPr>
          <w:spacing w:val="-6"/>
          <w:sz w:val="24"/>
        </w:rPr>
        <w:t xml:space="preserve"> </w:t>
      </w:r>
      <w:r>
        <w:rPr>
          <w:sz w:val="24"/>
        </w:rPr>
        <w:t>process</w:t>
      </w:r>
      <w:r>
        <w:rPr>
          <w:spacing w:val="-4"/>
          <w:sz w:val="24"/>
        </w:rPr>
        <w:t xml:space="preserve"> </w:t>
      </w:r>
      <w:r>
        <w:rPr>
          <w:sz w:val="24"/>
        </w:rPr>
        <w:t>is</w:t>
      </w:r>
      <w:r>
        <w:rPr>
          <w:spacing w:val="-4"/>
          <w:sz w:val="24"/>
        </w:rPr>
        <w:t xml:space="preserve"> </w:t>
      </w:r>
      <w:r>
        <w:rPr>
          <w:sz w:val="24"/>
        </w:rPr>
        <w:t>completed,</w:t>
      </w:r>
      <w:r>
        <w:rPr>
          <w:spacing w:val="-5"/>
          <w:sz w:val="24"/>
        </w:rPr>
        <w:t xml:space="preserve"> </w:t>
      </w:r>
      <w:r>
        <w:rPr>
          <w:sz w:val="24"/>
        </w:rPr>
        <w:t>and</w:t>
      </w:r>
      <w:r>
        <w:rPr>
          <w:spacing w:val="-5"/>
          <w:sz w:val="24"/>
        </w:rPr>
        <w:t xml:space="preserve"> </w:t>
      </w:r>
      <w:r>
        <w:rPr>
          <w:sz w:val="24"/>
        </w:rPr>
        <w:t>forms</w:t>
      </w:r>
      <w:r>
        <w:rPr>
          <w:spacing w:val="-4"/>
          <w:sz w:val="24"/>
        </w:rPr>
        <w:t xml:space="preserve"> </w:t>
      </w:r>
      <w:r>
        <w:rPr>
          <w:sz w:val="24"/>
        </w:rPr>
        <w:t>are submitted to HID.</w:t>
      </w:r>
    </w:p>
    <w:p w14:paraId="23F94750" w14:textId="77777777" w:rsidR="00AA5276" w:rsidRDefault="0058425B" w:rsidP="001F1904">
      <w:pPr>
        <w:pStyle w:val="ListParagraph"/>
        <w:numPr>
          <w:ilvl w:val="0"/>
          <w:numId w:val="7"/>
        </w:numPr>
        <w:tabs>
          <w:tab w:val="left" w:pos="1280"/>
        </w:tabs>
        <w:spacing w:before="120" w:line="276" w:lineRule="auto"/>
        <w:ind w:right="293"/>
        <w:rPr>
          <w:sz w:val="24"/>
        </w:rPr>
      </w:pPr>
      <w:r>
        <w:rPr>
          <w:sz w:val="24"/>
        </w:rPr>
        <w:t>Collaborate</w:t>
      </w:r>
      <w:r>
        <w:rPr>
          <w:spacing w:val="-5"/>
          <w:sz w:val="24"/>
        </w:rPr>
        <w:t xml:space="preserve"> </w:t>
      </w:r>
      <w:r>
        <w:rPr>
          <w:sz w:val="24"/>
        </w:rPr>
        <w:t>with</w:t>
      </w:r>
      <w:r>
        <w:rPr>
          <w:spacing w:val="-3"/>
          <w:sz w:val="24"/>
        </w:rPr>
        <w:t xml:space="preserve"> </w:t>
      </w:r>
      <w:r>
        <w:rPr>
          <w:sz w:val="24"/>
        </w:rPr>
        <w:t>Child</w:t>
      </w:r>
      <w:r>
        <w:rPr>
          <w:spacing w:val="-3"/>
          <w:sz w:val="24"/>
        </w:rPr>
        <w:t xml:space="preserve"> </w:t>
      </w:r>
      <w:r>
        <w:rPr>
          <w:sz w:val="24"/>
        </w:rPr>
        <w:t>Welfare</w:t>
      </w:r>
      <w:r>
        <w:rPr>
          <w:spacing w:val="-5"/>
          <w:sz w:val="24"/>
        </w:rPr>
        <w:t xml:space="preserve"> </w:t>
      </w:r>
      <w:r>
        <w:rPr>
          <w:sz w:val="24"/>
        </w:rPr>
        <w:t>Services</w:t>
      </w:r>
      <w:r>
        <w:rPr>
          <w:spacing w:val="-4"/>
          <w:sz w:val="24"/>
        </w:rPr>
        <w:t xml:space="preserve"> </w:t>
      </w:r>
      <w:r>
        <w:rPr>
          <w:sz w:val="24"/>
        </w:rPr>
        <w:t>(CWS)</w:t>
      </w:r>
      <w:r>
        <w:rPr>
          <w:spacing w:val="-5"/>
          <w:sz w:val="24"/>
        </w:rPr>
        <w:t xml:space="preserve"> </w:t>
      </w:r>
      <w:r>
        <w:rPr>
          <w:sz w:val="24"/>
        </w:rPr>
        <w:t>and</w:t>
      </w:r>
      <w:r>
        <w:rPr>
          <w:spacing w:val="-3"/>
          <w:sz w:val="24"/>
        </w:rPr>
        <w:t xml:space="preserve"> </w:t>
      </w:r>
      <w:r>
        <w:rPr>
          <w:sz w:val="24"/>
        </w:rPr>
        <w:t>review SB</w:t>
      </w:r>
      <w:r>
        <w:rPr>
          <w:spacing w:val="-7"/>
          <w:sz w:val="24"/>
        </w:rPr>
        <w:t xml:space="preserve"> </w:t>
      </w:r>
      <w:r>
        <w:rPr>
          <w:sz w:val="24"/>
        </w:rPr>
        <w:t>1291</w:t>
      </w:r>
      <w:r>
        <w:rPr>
          <w:spacing w:val="-3"/>
          <w:sz w:val="24"/>
        </w:rPr>
        <w:t xml:space="preserve"> </w:t>
      </w:r>
      <w:r>
        <w:rPr>
          <w:sz w:val="24"/>
        </w:rPr>
        <w:t>HEDIS</w:t>
      </w:r>
      <w:r>
        <w:rPr>
          <w:spacing w:val="-6"/>
          <w:sz w:val="24"/>
        </w:rPr>
        <w:t xml:space="preserve"> </w:t>
      </w:r>
      <w:r>
        <w:rPr>
          <w:sz w:val="24"/>
        </w:rPr>
        <w:t>measures for foster care youth.</w:t>
      </w:r>
    </w:p>
    <w:p w14:paraId="23F94751" w14:textId="665B79A7" w:rsidR="00AA5276" w:rsidRDefault="00BD5418" w:rsidP="001F1904">
      <w:pPr>
        <w:pStyle w:val="ListParagraph"/>
        <w:numPr>
          <w:ilvl w:val="0"/>
          <w:numId w:val="7"/>
        </w:numPr>
        <w:tabs>
          <w:tab w:val="left" w:pos="1280"/>
        </w:tabs>
        <w:spacing w:before="120" w:line="278" w:lineRule="auto"/>
        <w:ind w:right="880"/>
        <w:rPr>
          <w:sz w:val="24"/>
        </w:rPr>
      </w:pPr>
      <w:r w:rsidRPr="006F47FC">
        <w:rPr>
          <w:sz w:val="24"/>
          <w:szCs w:val="24"/>
        </w:rPr>
        <w:t>Compliance Manager</w:t>
      </w:r>
      <w:r w:rsidRPr="006F47FC">
        <w:rPr>
          <w:spacing w:val="-4"/>
          <w:sz w:val="24"/>
          <w:szCs w:val="24"/>
        </w:rPr>
        <w:t xml:space="preserve"> </w:t>
      </w:r>
      <w:r w:rsidRPr="006F47FC">
        <w:rPr>
          <w:sz w:val="24"/>
          <w:szCs w:val="24"/>
        </w:rPr>
        <w:t>and</w:t>
      </w:r>
      <w:r w:rsidRPr="006F47FC">
        <w:rPr>
          <w:spacing w:val="-2"/>
          <w:sz w:val="24"/>
          <w:szCs w:val="24"/>
        </w:rPr>
        <w:t xml:space="preserve"> </w:t>
      </w:r>
      <w:r w:rsidRPr="006F47FC">
        <w:rPr>
          <w:sz w:val="24"/>
          <w:szCs w:val="24"/>
        </w:rPr>
        <w:t>Project</w:t>
      </w:r>
      <w:r w:rsidRPr="006F47FC">
        <w:rPr>
          <w:spacing w:val="-1"/>
          <w:sz w:val="24"/>
          <w:szCs w:val="24"/>
        </w:rPr>
        <w:t xml:space="preserve"> </w:t>
      </w:r>
      <w:r w:rsidRPr="006F47FC">
        <w:rPr>
          <w:spacing w:val="-2"/>
          <w:sz w:val="24"/>
          <w:szCs w:val="24"/>
        </w:rPr>
        <w:t>Coordinator</w:t>
      </w:r>
      <w:r>
        <w:rPr>
          <w:sz w:val="24"/>
        </w:rPr>
        <w:t xml:space="preserve"> </w:t>
      </w:r>
      <w:r w:rsidR="0058425B">
        <w:rPr>
          <w:sz w:val="24"/>
        </w:rPr>
        <w:t>will</w:t>
      </w:r>
      <w:r w:rsidR="0058425B">
        <w:rPr>
          <w:spacing w:val="-5"/>
          <w:sz w:val="24"/>
        </w:rPr>
        <w:t xml:space="preserve"> </w:t>
      </w:r>
      <w:r w:rsidR="0058425B">
        <w:rPr>
          <w:sz w:val="24"/>
        </w:rPr>
        <w:t>identify</w:t>
      </w:r>
      <w:r w:rsidR="0058425B">
        <w:rPr>
          <w:spacing w:val="-3"/>
          <w:sz w:val="24"/>
        </w:rPr>
        <w:t xml:space="preserve"> </w:t>
      </w:r>
      <w:r w:rsidR="0058425B">
        <w:rPr>
          <w:sz w:val="24"/>
        </w:rPr>
        <w:t>and</w:t>
      </w:r>
      <w:r w:rsidR="0058425B">
        <w:rPr>
          <w:spacing w:val="-4"/>
          <w:sz w:val="24"/>
        </w:rPr>
        <w:t xml:space="preserve"> </w:t>
      </w:r>
      <w:r w:rsidR="0058425B">
        <w:rPr>
          <w:sz w:val="24"/>
        </w:rPr>
        <w:t>report</w:t>
      </w:r>
      <w:r w:rsidR="0058425B">
        <w:rPr>
          <w:spacing w:val="-4"/>
          <w:sz w:val="24"/>
        </w:rPr>
        <w:t xml:space="preserve"> </w:t>
      </w:r>
      <w:r w:rsidR="0058425B">
        <w:rPr>
          <w:sz w:val="24"/>
        </w:rPr>
        <w:t>trends</w:t>
      </w:r>
      <w:r w:rsidR="0058425B">
        <w:rPr>
          <w:spacing w:val="-3"/>
          <w:sz w:val="24"/>
        </w:rPr>
        <w:t xml:space="preserve"> </w:t>
      </w:r>
      <w:r w:rsidR="0058425B">
        <w:rPr>
          <w:sz w:val="24"/>
        </w:rPr>
        <w:t>to management</w:t>
      </w:r>
      <w:r w:rsidR="0058425B">
        <w:rPr>
          <w:spacing w:val="-4"/>
          <w:sz w:val="24"/>
        </w:rPr>
        <w:t xml:space="preserve"> </w:t>
      </w:r>
      <w:r w:rsidR="0058425B">
        <w:rPr>
          <w:sz w:val="24"/>
        </w:rPr>
        <w:t>team</w:t>
      </w:r>
      <w:r w:rsidR="0058425B">
        <w:rPr>
          <w:spacing w:val="-3"/>
          <w:sz w:val="24"/>
        </w:rPr>
        <w:t xml:space="preserve"> </w:t>
      </w:r>
      <w:r w:rsidR="0058425B">
        <w:rPr>
          <w:sz w:val="24"/>
        </w:rPr>
        <w:t>and QIC,</w:t>
      </w:r>
      <w:r w:rsidR="0058425B">
        <w:rPr>
          <w:spacing w:val="-3"/>
          <w:sz w:val="24"/>
        </w:rPr>
        <w:t xml:space="preserve"> </w:t>
      </w:r>
      <w:r w:rsidR="0058425B">
        <w:rPr>
          <w:sz w:val="24"/>
        </w:rPr>
        <w:t>as</w:t>
      </w:r>
      <w:r w:rsidR="0058425B">
        <w:rPr>
          <w:spacing w:val="-5"/>
          <w:sz w:val="24"/>
        </w:rPr>
        <w:t xml:space="preserve"> </w:t>
      </w:r>
      <w:r w:rsidR="0058425B">
        <w:rPr>
          <w:sz w:val="24"/>
        </w:rPr>
        <w:t>well</w:t>
      </w:r>
      <w:r w:rsidR="0058425B">
        <w:rPr>
          <w:spacing w:val="-3"/>
          <w:sz w:val="24"/>
        </w:rPr>
        <w:t xml:space="preserve"> </w:t>
      </w:r>
      <w:r w:rsidR="0058425B">
        <w:rPr>
          <w:sz w:val="24"/>
        </w:rPr>
        <w:t>as coordinate needed follow-up.</w:t>
      </w:r>
    </w:p>
    <w:p w14:paraId="55561A1F" w14:textId="77777777" w:rsidR="002F0529" w:rsidRPr="002F0529" w:rsidRDefault="002F0529" w:rsidP="001F1904">
      <w:pPr>
        <w:spacing w:before="120"/>
        <w:ind w:left="1282" w:hanging="360"/>
        <w:rPr>
          <w:bCs/>
          <w:sz w:val="24"/>
        </w:rPr>
      </w:pPr>
      <w:r w:rsidRPr="002F0529">
        <w:rPr>
          <w:bCs/>
          <w:sz w:val="24"/>
          <w:u w:val="single"/>
        </w:rPr>
        <w:t>Next Steps</w:t>
      </w:r>
      <w:r w:rsidRPr="002F0529">
        <w:rPr>
          <w:bCs/>
          <w:sz w:val="24"/>
        </w:rPr>
        <w:t>:</w:t>
      </w:r>
    </w:p>
    <w:p w14:paraId="6335063B" w14:textId="77777777" w:rsidR="002F0529" w:rsidRPr="002F0529" w:rsidRDefault="002F0529" w:rsidP="001F1904">
      <w:pPr>
        <w:spacing w:before="120"/>
        <w:ind w:left="1282" w:hanging="360"/>
        <w:rPr>
          <w:bCs/>
          <w:sz w:val="24"/>
        </w:rPr>
      </w:pPr>
      <w:r w:rsidRPr="002F0529">
        <w:rPr>
          <w:bCs/>
          <w:sz w:val="24"/>
        </w:rPr>
        <w:t>•</w:t>
      </w:r>
      <w:r w:rsidRPr="002F0529">
        <w:rPr>
          <w:bCs/>
          <w:sz w:val="24"/>
        </w:rPr>
        <w:tab/>
        <w:t>Ensure QAM attends all meetings for oversight.</w:t>
      </w:r>
    </w:p>
    <w:p w14:paraId="043CDFA7" w14:textId="77777777" w:rsidR="002F0529" w:rsidRPr="002F0529" w:rsidRDefault="002F0529" w:rsidP="001F1904">
      <w:pPr>
        <w:spacing w:before="120"/>
        <w:ind w:left="1282" w:hanging="360"/>
        <w:rPr>
          <w:bCs/>
          <w:sz w:val="24"/>
        </w:rPr>
      </w:pPr>
      <w:r w:rsidRPr="002F0529">
        <w:rPr>
          <w:bCs/>
          <w:sz w:val="24"/>
        </w:rPr>
        <w:t>•</w:t>
      </w:r>
      <w:r w:rsidRPr="002F0529">
        <w:rPr>
          <w:bCs/>
          <w:sz w:val="24"/>
        </w:rPr>
        <w:tab/>
        <w:t>Strengthen review processes for clinical and procedural issues.</w:t>
      </w:r>
    </w:p>
    <w:p w14:paraId="2E5CB175" w14:textId="77777777" w:rsidR="002F0529" w:rsidRPr="002F0529" w:rsidRDefault="002F0529" w:rsidP="001F1904">
      <w:pPr>
        <w:spacing w:before="120"/>
        <w:ind w:left="1282" w:hanging="360"/>
        <w:rPr>
          <w:bCs/>
          <w:sz w:val="24"/>
        </w:rPr>
      </w:pPr>
      <w:r w:rsidRPr="002F0529">
        <w:rPr>
          <w:bCs/>
          <w:sz w:val="24"/>
        </w:rPr>
        <w:t>•</w:t>
      </w:r>
      <w:r w:rsidRPr="002F0529">
        <w:rPr>
          <w:bCs/>
          <w:sz w:val="24"/>
        </w:rPr>
        <w:tab/>
        <w:t>Monitor trends and integrate findings into quality improvement initiatives.</w:t>
      </w:r>
    </w:p>
    <w:p w14:paraId="7F96110C" w14:textId="35109A4A" w:rsidR="002F0529" w:rsidRPr="002F0529" w:rsidRDefault="002F0529" w:rsidP="001F1904">
      <w:pPr>
        <w:spacing w:before="120"/>
        <w:ind w:left="1282" w:hanging="360"/>
        <w:rPr>
          <w:bCs/>
          <w:sz w:val="24"/>
        </w:rPr>
      </w:pPr>
      <w:r w:rsidRPr="002F0529">
        <w:rPr>
          <w:bCs/>
          <w:sz w:val="24"/>
        </w:rPr>
        <w:t>•</w:t>
      </w:r>
      <w:r w:rsidRPr="002F0529">
        <w:rPr>
          <w:bCs/>
          <w:sz w:val="24"/>
        </w:rPr>
        <w:tab/>
        <w:t>Enhance documentation and follow-up procedures.</w:t>
      </w:r>
    </w:p>
    <w:p w14:paraId="23F94752" w14:textId="263FFB3D" w:rsidR="00AA5276" w:rsidRDefault="0058425B" w:rsidP="001F1904">
      <w:pPr>
        <w:spacing w:before="120"/>
        <w:ind w:left="560"/>
        <w:rPr>
          <w:sz w:val="24"/>
        </w:rPr>
      </w:pPr>
      <w:r>
        <w:rPr>
          <w:b/>
          <w:sz w:val="24"/>
        </w:rPr>
        <w:t>Monitoring</w:t>
      </w:r>
      <w:r>
        <w:rPr>
          <w:b/>
          <w:spacing w:val="-7"/>
          <w:sz w:val="24"/>
        </w:rPr>
        <w:t xml:space="preserve"> </w:t>
      </w:r>
      <w:r>
        <w:rPr>
          <w:b/>
          <w:sz w:val="24"/>
        </w:rPr>
        <w:t xml:space="preserve">mechanisms: </w:t>
      </w:r>
      <w:r>
        <w:rPr>
          <w:sz w:val="24"/>
        </w:rPr>
        <w:t>Medication</w:t>
      </w:r>
      <w:r>
        <w:rPr>
          <w:spacing w:val="-4"/>
          <w:sz w:val="24"/>
        </w:rPr>
        <w:t xml:space="preserve"> </w:t>
      </w:r>
      <w:r>
        <w:rPr>
          <w:sz w:val="24"/>
        </w:rPr>
        <w:t>monitoring</w:t>
      </w:r>
      <w:r>
        <w:rPr>
          <w:spacing w:val="-5"/>
          <w:sz w:val="24"/>
        </w:rPr>
        <w:t xml:space="preserve"> </w:t>
      </w:r>
      <w:r>
        <w:rPr>
          <w:sz w:val="24"/>
        </w:rPr>
        <w:t>logs</w:t>
      </w:r>
      <w:r>
        <w:rPr>
          <w:spacing w:val="-3"/>
          <w:sz w:val="24"/>
        </w:rPr>
        <w:t xml:space="preserve"> </w:t>
      </w:r>
      <w:r>
        <w:rPr>
          <w:sz w:val="24"/>
        </w:rPr>
        <w:t>and</w:t>
      </w:r>
      <w:r>
        <w:rPr>
          <w:spacing w:val="-2"/>
          <w:sz w:val="24"/>
        </w:rPr>
        <w:t xml:space="preserve"> </w:t>
      </w:r>
      <w:r>
        <w:rPr>
          <w:sz w:val="24"/>
        </w:rPr>
        <w:t>review</w:t>
      </w:r>
      <w:r>
        <w:rPr>
          <w:spacing w:val="-2"/>
          <w:sz w:val="24"/>
        </w:rPr>
        <w:t xml:space="preserve"> sheets.</w:t>
      </w:r>
    </w:p>
    <w:p w14:paraId="6CC38D15" w14:textId="77777777" w:rsidR="006F47FC" w:rsidRDefault="0058425B" w:rsidP="001F1904">
      <w:pPr>
        <w:pStyle w:val="BodyText"/>
        <w:spacing w:before="120" w:line="276" w:lineRule="auto"/>
        <w:rPr>
          <w:b/>
        </w:rPr>
      </w:pPr>
      <w:r>
        <w:rPr>
          <w:b/>
        </w:rPr>
        <w:t xml:space="preserve">Baseline: </w:t>
      </w:r>
    </w:p>
    <w:p w14:paraId="6FE08781" w14:textId="51071E7F" w:rsidR="006F47FC" w:rsidRDefault="004D476F" w:rsidP="001F1904">
      <w:pPr>
        <w:pStyle w:val="BodyText"/>
        <w:spacing w:before="120" w:line="276" w:lineRule="auto"/>
        <w:ind w:left="562"/>
        <w:jc w:val="center"/>
        <w:rPr>
          <w:b/>
        </w:rPr>
      </w:pPr>
      <w:r>
        <w:rPr>
          <w:b/>
        </w:rPr>
        <w:t>Table 11: Medication Monitoring Reviews</w:t>
      </w:r>
    </w:p>
    <w:tbl>
      <w:tblPr>
        <w:tblStyle w:val="TableGrid"/>
        <w:tblW w:w="0" w:type="auto"/>
        <w:tblInd w:w="560" w:type="dxa"/>
        <w:tblLook w:val="04A0" w:firstRow="1" w:lastRow="0" w:firstColumn="1" w:lastColumn="0" w:noHBand="0" w:noVBand="1"/>
      </w:tblPr>
      <w:tblGrid>
        <w:gridCol w:w="3755"/>
        <w:gridCol w:w="2610"/>
        <w:gridCol w:w="2610"/>
      </w:tblGrid>
      <w:tr w:rsidR="00C80322" w14:paraId="2E35F8A2" w14:textId="77777777" w:rsidTr="00AB3FEC">
        <w:tc>
          <w:tcPr>
            <w:tcW w:w="3755" w:type="dxa"/>
          </w:tcPr>
          <w:p w14:paraId="2617DC5D" w14:textId="77777777" w:rsidR="00C80322" w:rsidRDefault="00C80322" w:rsidP="00AB3FEC">
            <w:pPr>
              <w:pStyle w:val="BodyText"/>
              <w:spacing w:before="165" w:line="276" w:lineRule="auto"/>
              <w:ind w:left="0"/>
            </w:pPr>
          </w:p>
        </w:tc>
        <w:tc>
          <w:tcPr>
            <w:tcW w:w="2610" w:type="dxa"/>
          </w:tcPr>
          <w:p w14:paraId="7C6D940E" w14:textId="77777777" w:rsidR="00C80322" w:rsidRDefault="00C80322" w:rsidP="00AB3FEC">
            <w:pPr>
              <w:pStyle w:val="BodyText"/>
              <w:spacing w:before="165" w:line="276" w:lineRule="auto"/>
              <w:ind w:left="0"/>
            </w:pPr>
            <w:r>
              <w:t>FY 23-24</w:t>
            </w:r>
          </w:p>
        </w:tc>
        <w:tc>
          <w:tcPr>
            <w:tcW w:w="2610" w:type="dxa"/>
          </w:tcPr>
          <w:p w14:paraId="12D5C6BD" w14:textId="77777777" w:rsidR="00C80322" w:rsidRDefault="00C80322" w:rsidP="00AB3FEC">
            <w:pPr>
              <w:pStyle w:val="BodyText"/>
              <w:spacing w:before="165" w:line="276" w:lineRule="auto"/>
              <w:ind w:left="0"/>
            </w:pPr>
            <w:r>
              <w:t>FY 24-25</w:t>
            </w:r>
          </w:p>
        </w:tc>
      </w:tr>
      <w:tr w:rsidR="00C80322" w14:paraId="7B2D2E69" w14:textId="77777777" w:rsidTr="001F1904">
        <w:trPr>
          <w:trHeight w:val="498"/>
        </w:trPr>
        <w:tc>
          <w:tcPr>
            <w:tcW w:w="3755" w:type="dxa"/>
          </w:tcPr>
          <w:p w14:paraId="67902CA0" w14:textId="77777777" w:rsidR="00C80322" w:rsidRPr="00E84420" w:rsidRDefault="00C80322" w:rsidP="00AB3FEC">
            <w:pPr>
              <w:pStyle w:val="BodyText"/>
              <w:spacing w:before="165" w:line="276" w:lineRule="auto"/>
              <w:ind w:left="0"/>
            </w:pPr>
            <w:r w:rsidRPr="00E84420">
              <w:t>Total Chart Review</w:t>
            </w:r>
          </w:p>
        </w:tc>
        <w:tc>
          <w:tcPr>
            <w:tcW w:w="2610" w:type="dxa"/>
          </w:tcPr>
          <w:p w14:paraId="210CE4CC" w14:textId="77777777" w:rsidR="00C80322" w:rsidRPr="00E84420" w:rsidRDefault="00C80322" w:rsidP="00AB3FEC">
            <w:pPr>
              <w:pStyle w:val="BodyText"/>
              <w:spacing w:before="165" w:line="276" w:lineRule="auto"/>
              <w:ind w:left="0"/>
            </w:pPr>
            <w:r w:rsidRPr="00E84420">
              <w:t>75</w:t>
            </w:r>
          </w:p>
        </w:tc>
        <w:tc>
          <w:tcPr>
            <w:tcW w:w="2610" w:type="dxa"/>
          </w:tcPr>
          <w:p w14:paraId="06B22474" w14:textId="3D6DF56D" w:rsidR="00C80322" w:rsidRPr="00E84420" w:rsidRDefault="00C80322" w:rsidP="00AB3FEC">
            <w:pPr>
              <w:pStyle w:val="BodyText"/>
              <w:spacing w:before="165" w:line="276" w:lineRule="auto"/>
              <w:ind w:left="0"/>
            </w:pPr>
            <w:r w:rsidRPr="00E84420">
              <w:t>50</w:t>
            </w:r>
          </w:p>
        </w:tc>
      </w:tr>
      <w:tr w:rsidR="00C80322" w14:paraId="33748617" w14:textId="77777777" w:rsidTr="00AB3FEC">
        <w:tc>
          <w:tcPr>
            <w:tcW w:w="3755" w:type="dxa"/>
          </w:tcPr>
          <w:p w14:paraId="0F5A5BCC" w14:textId="77777777" w:rsidR="00C80322" w:rsidRPr="00E84420" w:rsidRDefault="00C80322" w:rsidP="00AB3FEC">
            <w:pPr>
              <w:pStyle w:val="BodyText"/>
              <w:spacing w:before="165" w:line="276" w:lineRule="auto"/>
              <w:ind w:left="0"/>
            </w:pPr>
            <w:r w:rsidRPr="00E84420">
              <w:t>Internal Reviews</w:t>
            </w:r>
          </w:p>
        </w:tc>
        <w:tc>
          <w:tcPr>
            <w:tcW w:w="2610" w:type="dxa"/>
          </w:tcPr>
          <w:p w14:paraId="18805915" w14:textId="77777777" w:rsidR="00C80322" w:rsidRPr="005D1864" w:rsidRDefault="00C80322" w:rsidP="00AB3FEC">
            <w:pPr>
              <w:pStyle w:val="BodyText"/>
              <w:spacing w:before="165" w:line="276" w:lineRule="auto"/>
              <w:ind w:left="0"/>
            </w:pPr>
            <w:r w:rsidRPr="005D1864">
              <w:t>57</w:t>
            </w:r>
            <w:r>
              <w:t xml:space="preserve"> (76%)</w:t>
            </w:r>
          </w:p>
        </w:tc>
        <w:tc>
          <w:tcPr>
            <w:tcW w:w="2610" w:type="dxa"/>
          </w:tcPr>
          <w:p w14:paraId="0EE64868" w14:textId="77777777" w:rsidR="00C80322" w:rsidRPr="005D1864" w:rsidRDefault="00C80322" w:rsidP="00AB3FEC">
            <w:pPr>
              <w:pStyle w:val="BodyText"/>
              <w:spacing w:before="165" w:line="276" w:lineRule="auto"/>
              <w:ind w:left="0"/>
            </w:pPr>
            <w:r w:rsidRPr="005D1864">
              <w:t>41</w:t>
            </w:r>
            <w:r>
              <w:t xml:space="preserve"> (82%)</w:t>
            </w:r>
          </w:p>
        </w:tc>
      </w:tr>
      <w:tr w:rsidR="00C80322" w14:paraId="27E0342A" w14:textId="77777777" w:rsidTr="00AB3FEC">
        <w:tc>
          <w:tcPr>
            <w:tcW w:w="3755" w:type="dxa"/>
          </w:tcPr>
          <w:p w14:paraId="1848DEB3" w14:textId="77777777" w:rsidR="00C80322" w:rsidRPr="00E84420" w:rsidRDefault="00C80322" w:rsidP="00AB3FEC">
            <w:pPr>
              <w:pStyle w:val="BodyText"/>
              <w:spacing w:before="165" w:line="276" w:lineRule="auto"/>
              <w:ind w:left="0"/>
            </w:pPr>
            <w:r w:rsidRPr="00E84420">
              <w:t>Reviewed by Contracted Pharmacist</w:t>
            </w:r>
          </w:p>
        </w:tc>
        <w:tc>
          <w:tcPr>
            <w:tcW w:w="2610" w:type="dxa"/>
          </w:tcPr>
          <w:p w14:paraId="3E94314D" w14:textId="77777777" w:rsidR="00C80322" w:rsidRPr="005D1864" w:rsidRDefault="00C80322" w:rsidP="00AB3FEC">
            <w:pPr>
              <w:pStyle w:val="BodyText"/>
              <w:spacing w:before="165" w:line="276" w:lineRule="auto"/>
              <w:ind w:left="0"/>
            </w:pPr>
            <w:r w:rsidRPr="005D1864">
              <w:t>19</w:t>
            </w:r>
            <w:r>
              <w:t xml:space="preserve"> (24%)</w:t>
            </w:r>
          </w:p>
        </w:tc>
        <w:tc>
          <w:tcPr>
            <w:tcW w:w="2610" w:type="dxa"/>
          </w:tcPr>
          <w:p w14:paraId="56341A42" w14:textId="77777777" w:rsidR="00C80322" w:rsidRPr="005D1864" w:rsidRDefault="00C80322" w:rsidP="00AB3FEC">
            <w:pPr>
              <w:pStyle w:val="BodyText"/>
              <w:spacing w:before="165" w:line="276" w:lineRule="auto"/>
              <w:ind w:left="0"/>
            </w:pPr>
            <w:r w:rsidRPr="005D1864">
              <w:t>9</w:t>
            </w:r>
            <w:r>
              <w:t xml:space="preserve"> (18%)</w:t>
            </w:r>
          </w:p>
        </w:tc>
      </w:tr>
    </w:tbl>
    <w:p w14:paraId="23F94756" w14:textId="76C4186F" w:rsidR="00AA5276" w:rsidRDefault="0058425B" w:rsidP="006E2F28">
      <w:pPr>
        <w:pStyle w:val="BodyText"/>
        <w:spacing w:before="120" w:line="276" w:lineRule="auto"/>
        <w:ind w:right="348"/>
      </w:pPr>
      <w:r>
        <w:lastRenderedPageBreak/>
        <w:t xml:space="preserve">HEDIS measures for children and foster youth were tracked throughout the year. </w:t>
      </w:r>
      <w:r w:rsidR="00F111C2" w:rsidRPr="00F111C2">
        <w:t>The Medication Monitoring committee review children and foster measures with Project Coordinator for quality checks and proper documentation compliance.</w:t>
      </w:r>
      <w:r w:rsidR="00F111C2">
        <w:t xml:space="preserve"> </w:t>
      </w:r>
      <w:r>
        <w:t>Compliance</w:t>
      </w:r>
      <w:r>
        <w:rPr>
          <w:spacing w:val="-4"/>
        </w:rPr>
        <w:t xml:space="preserve"> </w:t>
      </w:r>
      <w:r>
        <w:t>with</w:t>
      </w:r>
      <w:r>
        <w:rPr>
          <w:spacing w:val="-4"/>
        </w:rPr>
        <w:t xml:space="preserve"> </w:t>
      </w:r>
      <w:r>
        <w:t>metabolic</w:t>
      </w:r>
      <w:r>
        <w:rPr>
          <w:spacing w:val="-3"/>
        </w:rPr>
        <w:t xml:space="preserve"> </w:t>
      </w:r>
      <w:r>
        <w:t>monitoring</w:t>
      </w:r>
      <w:r>
        <w:rPr>
          <w:spacing w:val="-5"/>
        </w:rPr>
        <w:t xml:space="preserve"> </w:t>
      </w:r>
      <w:r>
        <w:t>is</w:t>
      </w:r>
      <w:r>
        <w:rPr>
          <w:spacing w:val="-3"/>
        </w:rPr>
        <w:t xml:space="preserve"> </w:t>
      </w:r>
      <w:r>
        <w:t>a</w:t>
      </w:r>
      <w:r>
        <w:rPr>
          <w:spacing w:val="-5"/>
        </w:rPr>
        <w:t xml:space="preserve"> </w:t>
      </w:r>
      <w:r>
        <w:t>challenge</w:t>
      </w:r>
      <w:r>
        <w:rPr>
          <w:spacing w:val="-5"/>
        </w:rPr>
        <w:t xml:space="preserve"> </w:t>
      </w:r>
      <w:r>
        <w:t>with</w:t>
      </w:r>
      <w:r>
        <w:rPr>
          <w:spacing w:val="-2"/>
        </w:rPr>
        <w:t xml:space="preserve"> </w:t>
      </w:r>
      <w:r>
        <w:t>this</w:t>
      </w:r>
      <w:r>
        <w:rPr>
          <w:spacing w:val="-3"/>
        </w:rPr>
        <w:t xml:space="preserve"> </w:t>
      </w:r>
      <w:r>
        <w:t>age</w:t>
      </w:r>
      <w:r>
        <w:rPr>
          <w:spacing w:val="-5"/>
        </w:rPr>
        <w:t xml:space="preserve"> </w:t>
      </w:r>
      <w:r>
        <w:t>group,</w:t>
      </w:r>
      <w:r>
        <w:rPr>
          <w:spacing w:val="-7"/>
        </w:rPr>
        <w:t xml:space="preserve"> </w:t>
      </w:r>
      <w:r>
        <w:t>even</w:t>
      </w:r>
      <w:r>
        <w:rPr>
          <w:spacing w:val="-4"/>
        </w:rPr>
        <w:t xml:space="preserve"> </w:t>
      </w:r>
      <w:r>
        <w:t>with</w:t>
      </w:r>
      <w:r w:rsidR="006E2F28">
        <w:t xml:space="preserve"> </w:t>
      </w:r>
      <w:r>
        <w:t>continued</w:t>
      </w:r>
      <w:r>
        <w:rPr>
          <w:spacing w:val="-3"/>
        </w:rPr>
        <w:t xml:space="preserve"> </w:t>
      </w:r>
      <w:r>
        <w:t>intervention</w:t>
      </w:r>
      <w:r>
        <w:rPr>
          <w:spacing w:val="-5"/>
        </w:rPr>
        <w:t xml:space="preserve"> </w:t>
      </w:r>
      <w:r>
        <w:t>and</w:t>
      </w:r>
      <w:r>
        <w:rPr>
          <w:spacing w:val="-3"/>
        </w:rPr>
        <w:t xml:space="preserve"> </w:t>
      </w:r>
      <w:r>
        <w:t>support</w:t>
      </w:r>
      <w:r>
        <w:rPr>
          <w:spacing w:val="-5"/>
        </w:rPr>
        <w:t xml:space="preserve"> </w:t>
      </w:r>
      <w:r>
        <w:t>from</w:t>
      </w:r>
      <w:r>
        <w:rPr>
          <w:spacing w:val="-3"/>
        </w:rPr>
        <w:t xml:space="preserve"> </w:t>
      </w:r>
      <w:r>
        <w:t>CSOC</w:t>
      </w:r>
      <w:r>
        <w:rPr>
          <w:spacing w:val="-5"/>
        </w:rPr>
        <w:t xml:space="preserve"> </w:t>
      </w:r>
      <w:r>
        <w:t>to</w:t>
      </w:r>
      <w:r>
        <w:rPr>
          <w:spacing w:val="-6"/>
        </w:rPr>
        <w:t xml:space="preserve"> </w:t>
      </w:r>
      <w:r>
        <w:t>get</w:t>
      </w:r>
      <w:r>
        <w:rPr>
          <w:spacing w:val="-3"/>
        </w:rPr>
        <w:t xml:space="preserve"> </w:t>
      </w:r>
      <w:r>
        <w:t>labs</w:t>
      </w:r>
      <w:r>
        <w:rPr>
          <w:spacing w:val="-4"/>
        </w:rPr>
        <w:t xml:space="preserve"> </w:t>
      </w:r>
      <w:r>
        <w:t>completed.</w:t>
      </w:r>
      <w:r>
        <w:rPr>
          <w:spacing w:val="-7"/>
        </w:rPr>
        <w:t xml:space="preserve"> </w:t>
      </w:r>
      <w:r>
        <w:t>CWS</w:t>
      </w:r>
      <w:r>
        <w:rPr>
          <w:spacing w:val="-4"/>
        </w:rPr>
        <w:t xml:space="preserve"> </w:t>
      </w:r>
      <w:r>
        <w:t>sends</w:t>
      </w:r>
      <w:r>
        <w:rPr>
          <w:spacing w:val="-6"/>
        </w:rPr>
        <w:t xml:space="preserve"> </w:t>
      </w:r>
      <w:r>
        <w:t>a representative to quarterly scheduled meetings.</w:t>
      </w:r>
    </w:p>
    <w:p w14:paraId="74E58DEA" w14:textId="1FE9CDDE" w:rsidR="00813854" w:rsidRDefault="00813854" w:rsidP="006E2F28">
      <w:pPr>
        <w:pStyle w:val="BodyText"/>
        <w:spacing w:before="120" w:line="276" w:lineRule="auto"/>
        <w:ind w:right="348"/>
      </w:pPr>
      <w:r w:rsidRPr="00813854">
        <w:t>During FY 2024-2025, Medication Monitoring meetings were conducted quarterly; however, oversight was limited due to the QAM vacancy. Clinical site supervisors attended meetings to provide guidance. Shortages in medication providers and reduced capacity of external auditor impacted the total chart review reflected in the increased portion of chart reviews having to be completed internally and an overall reduced number of total reviews</w:t>
      </w:r>
      <w:r>
        <w:t>.</w:t>
      </w:r>
    </w:p>
    <w:p w14:paraId="23F94757" w14:textId="77777777" w:rsidR="00AA5276" w:rsidRDefault="0058425B">
      <w:pPr>
        <w:pStyle w:val="BodyText"/>
        <w:spacing w:before="121"/>
      </w:pPr>
      <w:r>
        <w:rPr>
          <w:b/>
        </w:rPr>
        <w:t>Timeline:</w:t>
      </w:r>
      <w:r>
        <w:rPr>
          <w:b/>
          <w:spacing w:val="-5"/>
        </w:rPr>
        <w:t xml:space="preserve"> </w:t>
      </w:r>
      <w:r>
        <w:t>QIC</w:t>
      </w:r>
      <w:r>
        <w:rPr>
          <w:spacing w:val="-4"/>
        </w:rPr>
        <w:t xml:space="preserve"> </w:t>
      </w:r>
      <w:r>
        <w:t>review</w:t>
      </w:r>
      <w:r>
        <w:rPr>
          <w:spacing w:val="-4"/>
        </w:rPr>
        <w:t xml:space="preserve"> </w:t>
      </w:r>
      <w:r>
        <w:t>annually.</w:t>
      </w:r>
      <w:r>
        <w:rPr>
          <w:spacing w:val="-1"/>
        </w:rPr>
        <w:t xml:space="preserve"> </w:t>
      </w:r>
      <w:r>
        <w:t>Quarterly</w:t>
      </w:r>
      <w:r>
        <w:rPr>
          <w:spacing w:val="-6"/>
        </w:rPr>
        <w:t xml:space="preserve"> </w:t>
      </w:r>
      <w:r>
        <w:t>Medication</w:t>
      </w:r>
      <w:r>
        <w:rPr>
          <w:spacing w:val="-4"/>
        </w:rPr>
        <w:t xml:space="preserve"> </w:t>
      </w:r>
      <w:r>
        <w:t>Monitoring</w:t>
      </w:r>
      <w:r>
        <w:rPr>
          <w:spacing w:val="-5"/>
        </w:rPr>
        <w:t xml:space="preserve"> </w:t>
      </w:r>
      <w:r>
        <w:t>meeting</w:t>
      </w:r>
      <w:r>
        <w:rPr>
          <w:spacing w:val="-7"/>
        </w:rPr>
        <w:t xml:space="preserve"> </w:t>
      </w:r>
      <w:r>
        <w:t>for</w:t>
      </w:r>
      <w:r>
        <w:rPr>
          <w:spacing w:val="-2"/>
        </w:rPr>
        <w:t xml:space="preserve"> youth.</w:t>
      </w:r>
    </w:p>
    <w:p w14:paraId="245DB324" w14:textId="2FCE57B2" w:rsidR="00174ABF" w:rsidRDefault="0058425B">
      <w:pPr>
        <w:pStyle w:val="BodyText"/>
        <w:spacing w:line="278" w:lineRule="auto"/>
      </w:pPr>
      <w:r>
        <w:rPr>
          <w:b/>
        </w:rPr>
        <w:t>Lead</w:t>
      </w:r>
      <w:r>
        <w:rPr>
          <w:b/>
          <w:spacing w:val="-3"/>
        </w:rPr>
        <w:t xml:space="preserve"> </w:t>
      </w:r>
      <w:r>
        <w:rPr>
          <w:b/>
        </w:rPr>
        <w:t>Staff:</w:t>
      </w:r>
      <w:r>
        <w:rPr>
          <w:b/>
          <w:spacing w:val="-2"/>
        </w:rPr>
        <w:t xml:space="preserve"> </w:t>
      </w:r>
      <w:r w:rsidR="00BD5418">
        <w:t>Project Coordinator</w:t>
      </w:r>
      <w:r>
        <w:t>,</w:t>
      </w:r>
      <w:r>
        <w:rPr>
          <w:spacing w:val="-6"/>
        </w:rPr>
        <w:t xml:space="preserve"> </w:t>
      </w:r>
      <w:r>
        <w:t>HID,</w:t>
      </w:r>
      <w:r>
        <w:rPr>
          <w:spacing w:val="-4"/>
        </w:rPr>
        <w:t xml:space="preserve"> </w:t>
      </w:r>
      <w:r>
        <w:t>medical</w:t>
      </w:r>
      <w:r>
        <w:rPr>
          <w:spacing w:val="-3"/>
        </w:rPr>
        <w:t xml:space="preserve"> </w:t>
      </w:r>
      <w:r>
        <w:t>services</w:t>
      </w:r>
      <w:r>
        <w:rPr>
          <w:spacing w:val="-4"/>
        </w:rPr>
        <w:t xml:space="preserve"> </w:t>
      </w:r>
      <w:r>
        <w:t>staff,</w:t>
      </w:r>
      <w:r>
        <w:rPr>
          <w:spacing w:val="-4"/>
        </w:rPr>
        <w:t xml:space="preserve"> </w:t>
      </w:r>
      <w:r>
        <w:t>Compliance</w:t>
      </w:r>
      <w:r>
        <w:rPr>
          <w:spacing w:val="-3"/>
        </w:rPr>
        <w:t xml:space="preserve"> </w:t>
      </w:r>
      <w:r>
        <w:t>Officer,</w:t>
      </w:r>
      <w:r>
        <w:rPr>
          <w:spacing w:val="-6"/>
        </w:rPr>
        <w:t xml:space="preserve"> </w:t>
      </w:r>
      <w:r>
        <w:t>CWS,</w:t>
      </w:r>
      <w:r>
        <w:rPr>
          <w:spacing w:val="-3"/>
        </w:rPr>
        <w:t xml:space="preserve"> </w:t>
      </w:r>
      <w:r>
        <w:t>and</w:t>
      </w:r>
      <w:r>
        <w:rPr>
          <w:spacing w:val="-3"/>
        </w:rPr>
        <w:t xml:space="preserve"> </w:t>
      </w:r>
      <w:r>
        <w:t>medication- monitoring consultant.</w:t>
      </w:r>
    </w:p>
    <w:p w14:paraId="31C8F8C4" w14:textId="3B0BACB0" w:rsidR="005D4939" w:rsidRPr="005D4939" w:rsidRDefault="005D4939" w:rsidP="005D4939">
      <w:pPr>
        <w:pStyle w:val="BodyText"/>
        <w:spacing w:before="123"/>
        <w:rPr>
          <w:b/>
        </w:rPr>
      </w:pPr>
      <w:r>
        <w:rPr>
          <w:b/>
        </w:rPr>
        <w:t xml:space="preserve">Contractor: </w:t>
      </w:r>
      <w:r w:rsidRPr="005D4939">
        <w:rPr>
          <w:bCs/>
        </w:rPr>
        <w:t>CalMHSA</w:t>
      </w:r>
    </w:p>
    <w:p w14:paraId="1506B431" w14:textId="77777777" w:rsidR="0083502A" w:rsidRDefault="0083502A">
      <w:pPr>
        <w:pStyle w:val="Heading2"/>
        <w:ind w:left="344"/>
        <w:rPr>
          <w:color w:val="2D74B5"/>
        </w:rPr>
      </w:pPr>
      <w:bookmarkStart w:id="22" w:name="_bookmark21"/>
      <w:bookmarkEnd w:id="22"/>
    </w:p>
    <w:p w14:paraId="23F9475B" w14:textId="448A9F1B" w:rsidR="00AA5276" w:rsidRDefault="0058425B">
      <w:pPr>
        <w:pStyle w:val="Heading2"/>
        <w:ind w:left="344"/>
      </w:pPr>
      <w:r>
        <w:rPr>
          <w:color w:val="2D74B5"/>
        </w:rPr>
        <w:t>Goal</w:t>
      </w:r>
      <w:r>
        <w:rPr>
          <w:color w:val="2D74B5"/>
          <w:spacing w:val="-3"/>
        </w:rPr>
        <w:t xml:space="preserve"> </w:t>
      </w:r>
      <w:r>
        <w:rPr>
          <w:color w:val="2D74B5"/>
        </w:rPr>
        <w:t>5.5</w:t>
      </w:r>
      <w:r>
        <w:rPr>
          <w:color w:val="2D74B5"/>
          <w:spacing w:val="-2"/>
        </w:rPr>
        <w:t xml:space="preserve"> </w:t>
      </w:r>
      <w:r>
        <w:rPr>
          <w:color w:val="2D74B5"/>
        </w:rPr>
        <w:t>Cultural</w:t>
      </w:r>
      <w:r>
        <w:rPr>
          <w:color w:val="2D74B5"/>
          <w:spacing w:val="-4"/>
        </w:rPr>
        <w:t xml:space="preserve"> </w:t>
      </w:r>
      <w:r>
        <w:rPr>
          <w:color w:val="2D74B5"/>
        </w:rPr>
        <w:t>and</w:t>
      </w:r>
      <w:r>
        <w:rPr>
          <w:color w:val="2D74B5"/>
          <w:spacing w:val="1"/>
        </w:rPr>
        <w:t xml:space="preserve"> </w:t>
      </w:r>
      <w:r>
        <w:rPr>
          <w:color w:val="2D74B5"/>
        </w:rPr>
        <w:t>Linguistic</w:t>
      </w:r>
      <w:r>
        <w:rPr>
          <w:color w:val="2D74B5"/>
          <w:spacing w:val="-5"/>
        </w:rPr>
        <w:t xml:space="preserve"> </w:t>
      </w:r>
      <w:r>
        <w:rPr>
          <w:color w:val="2D74B5"/>
          <w:spacing w:val="-2"/>
        </w:rPr>
        <w:t>Competence:</w:t>
      </w:r>
    </w:p>
    <w:p w14:paraId="23F9475C" w14:textId="77777777" w:rsidR="00AA5276" w:rsidRDefault="0058425B">
      <w:pPr>
        <w:pStyle w:val="BodyText"/>
        <w:spacing w:before="165" w:line="276" w:lineRule="auto"/>
        <w:ind w:right="154"/>
      </w:pPr>
      <w:r>
        <w:t>To increase the cultural and linguistic competence of the agency and contracted staff. Additional</w:t>
      </w:r>
      <w:r>
        <w:rPr>
          <w:spacing w:val="-4"/>
        </w:rPr>
        <w:t xml:space="preserve"> </w:t>
      </w:r>
      <w:r>
        <w:t>goals</w:t>
      </w:r>
      <w:r>
        <w:rPr>
          <w:spacing w:val="-6"/>
        </w:rPr>
        <w:t xml:space="preserve"> </w:t>
      </w:r>
      <w:r>
        <w:t>are</w:t>
      </w:r>
      <w:r>
        <w:rPr>
          <w:spacing w:val="-5"/>
        </w:rPr>
        <w:t xml:space="preserve"> </w:t>
      </w:r>
      <w:r>
        <w:t>established</w:t>
      </w:r>
      <w:r>
        <w:rPr>
          <w:spacing w:val="-3"/>
        </w:rPr>
        <w:t xml:space="preserve"> </w:t>
      </w:r>
      <w:r>
        <w:t>by</w:t>
      </w:r>
      <w:r>
        <w:rPr>
          <w:spacing w:val="-7"/>
        </w:rPr>
        <w:t xml:space="preserve"> </w:t>
      </w:r>
      <w:r>
        <w:t>the</w:t>
      </w:r>
      <w:r>
        <w:rPr>
          <w:spacing w:val="-3"/>
        </w:rPr>
        <w:t xml:space="preserve"> </w:t>
      </w:r>
      <w:r>
        <w:t>committee</w:t>
      </w:r>
      <w:r>
        <w:rPr>
          <w:spacing w:val="-3"/>
        </w:rPr>
        <w:t xml:space="preserve"> </w:t>
      </w:r>
      <w:r>
        <w:t>in</w:t>
      </w:r>
      <w:r>
        <w:rPr>
          <w:spacing w:val="-5"/>
        </w:rPr>
        <w:t xml:space="preserve"> </w:t>
      </w:r>
      <w:r>
        <w:t>the</w:t>
      </w:r>
      <w:r>
        <w:rPr>
          <w:spacing w:val="-3"/>
        </w:rPr>
        <w:t xml:space="preserve"> </w:t>
      </w:r>
      <w:r>
        <w:t>cultural</w:t>
      </w:r>
      <w:r>
        <w:rPr>
          <w:spacing w:val="-3"/>
        </w:rPr>
        <w:t xml:space="preserve"> </w:t>
      </w:r>
      <w:r>
        <w:t>competence</w:t>
      </w:r>
      <w:r>
        <w:rPr>
          <w:spacing w:val="-3"/>
        </w:rPr>
        <w:t xml:space="preserve"> </w:t>
      </w:r>
      <w:r>
        <w:t>(CC)</w:t>
      </w:r>
      <w:r>
        <w:rPr>
          <w:spacing w:val="-5"/>
        </w:rPr>
        <w:t xml:space="preserve"> </w:t>
      </w:r>
      <w:r>
        <w:t xml:space="preserve">work </w:t>
      </w:r>
      <w:r>
        <w:rPr>
          <w:spacing w:val="-2"/>
        </w:rPr>
        <w:t>plan.</w:t>
      </w:r>
    </w:p>
    <w:p w14:paraId="23F9475D" w14:textId="71954E64" w:rsidR="00AA5276" w:rsidRDefault="00C64294">
      <w:pPr>
        <w:pStyle w:val="BodyText"/>
        <w:spacing w:before="121" w:line="276" w:lineRule="auto"/>
        <w:ind w:right="154"/>
      </w:pPr>
      <w:r>
        <w:rPr>
          <w:b/>
        </w:rPr>
        <w:t>Member</w:t>
      </w:r>
      <w:r w:rsidR="0058425B">
        <w:rPr>
          <w:b/>
          <w:spacing w:val="-4"/>
        </w:rPr>
        <w:t xml:space="preserve"> </w:t>
      </w:r>
      <w:r w:rsidR="0058425B">
        <w:rPr>
          <w:b/>
        </w:rPr>
        <w:t>Impact:</w:t>
      </w:r>
      <w:r w:rsidR="0058425B">
        <w:rPr>
          <w:b/>
          <w:spacing w:val="-1"/>
        </w:rPr>
        <w:t xml:space="preserve"> </w:t>
      </w:r>
      <w:r w:rsidR="0058425B">
        <w:t>Increasing</w:t>
      </w:r>
      <w:r w:rsidR="0058425B">
        <w:rPr>
          <w:spacing w:val="-5"/>
        </w:rPr>
        <w:t xml:space="preserve"> </w:t>
      </w:r>
      <w:r w:rsidR="0058425B">
        <w:t>the</w:t>
      </w:r>
      <w:r w:rsidR="0058425B">
        <w:rPr>
          <w:spacing w:val="-5"/>
        </w:rPr>
        <w:t xml:space="preserve"> </w:t>
      </w:r>
      <w:r w:rsidR="0058425B">
        <w:t>cultural</w:t>
      </w:r>
      <w:r w:rsidR="0058425B">
        <w:rPr>
          <w:spacing w:val="-4"/>
        </w:rPr>
        <w:t xml:space="preserve"> </w:t>
      </w:r>
      <w:r w:rsidR="0058425B">
        <w:t>and</w:t>
      </w:r>
      <w:r w:rsidR="0058425B">
        <w:rPr>
          <w:spacing w:val="-4"/>
        </w:rPr>
        <w:t xml:space="preserve"> </w:t>
      </w:r>
      <w:r w:rsidR="0058425B">
        <w:t>linguistic</w:t>
      </w:r>
      <w:r w:rsidR="0058425B">
        <w:rPr>
          <w:spacing w:val="-4"/>
        </w:rPr>
        <w:t xml:space="preserve"> </w:t>
      </w:r>
      <w:r w:rsidR="0058425B">
        <w:t>competence</w:t>
      </w:r>
      <w:r w:rsidR="0058425B">
        <w:rPr>
          <w:spacing w:val="-5"/>
        </w:rPr>
        <w:t xml:space="preserve"> </w:t>
      </w:r>
      <w:r w:rsidR="0058425B">
        <w:t>of</w:t>
      </w:r>
      <w:r w:rsidR="0058425B">
        <w:rPr>
          <w:spacing w:val="-4"/>
        </w:rPr>
        <w:t xml:space="preserve"> </w:t>
      </w:r>
      <w:r w:rsidR="0058425B">
        <w:t>the</w:t>
      </w:r>
      <w:r w:rsidR="0058425B">
        <w:rPr>
          <w:spacing w:val="-3"/>
        </w:rPr>
        <w:t xml:space="preserve"> </w:t>
      </w:r>
      <w:r w:rsidR="0058425B">
        <w:t>agency</w:t>
      </w:r>
      <w:r w:rsidR="0058425B">
        <w:rPr>
          <w:spacing w:val="-4"/>
        </w:rPr>
        <w:t xml:space="preserve"> </w:t>
      </w:r>
      <w:r w:rsidR="0058425B">
        <w:t xml:space="preserve">ensures that all </w:t>
      </w:r>
      <w:r w:rsidR="009B20B6">
        <w:t>B</w:t>
      </w:r>
      <w:r w:rsidR="0058425B">
        <w:t xml:space="preserve">HP staff can understand, communicate with, and effectively interact with </w:t>
      </w:r>
      <w:r>
        <w:t>members</w:t>
      </w:r>
      <w:r w:rsidR="0058425B">
        <w:t xml:space="preserve"> across different cultural and/or language differences.</w:t>
      </w:r>
    </w:p>
    <w:p w14:paraId="23F9475E" w14:textId="77777777" w:rsidR="00AA5276" w:rsidRDefault="0058425B">
      <w:pPr>
        <w:spacing w:before="119"/>
        <w:ind w:left="560"/>
        <w:rPr>
          <w:b/>
          <w:sz w:val="24"/>
        </w:rPr>
      </w:pPr>
      <w:r>
        <w:rPr>
          <w:b/>
          <w:spacing w:val="-2"/>
          <w:sz w:val="24"/>
        </w:rPr>
        <w:t>Interventions:</w:t>
      </w:r>
    </w:p>
    <w:p w14:paraId="23F9475F" w14:textId="77777777" w:rsidR="00AA5276" w:rsidRDefault="0058425B">
      <w:pPr>
        <w:pStyle w:val="ListParagraph"/>
        <w:numPr>
          <w:ilvl w:val="0"/>
          <w:numId w:val="6"/>
        </w:numPr>
        <w:tabs>
          <w:tab w:val="left" w:pos="1279"/>
        </w:tabs>
        <w:ind w:left="1279" w:hanging="359"/>
        <w:rPr>
          <w:sz w:val="24"/>
        </w:rPr>
      </w:pPr>
      <w:r>
        <w:rPr>
          <w:sz w:val="24"/>
        </w:rPr>
        <w:t>Revise</w:t>
      </w:r>
      <w:r>
        <w:rPr>
          <w:spacing w:val="-2"/>
          <w:sz w:val="24"/>
        </w:rPr>
        <w:t xml:space="preserve"> </w:t>
      </w:r>
      <w:r>
        <w:rPr>
          <w:sz w:val="24"/>
        </w:rPr>
        <w:t>the</w:t>
      </w:r>
      <w:r>
        <w:rPr>
          <w:spacing w:val="-2"/>
          <w:sz w:val="24"/>
        </w:rPr>
        <w:t xml:space="preserve"> </w:t>
      </w:r>
      <w:r>
        <w:rPr>
          <w:sz w:val="24"/>
        </w:rPr>
        <w:t>cultural</w:t>
      </w:r>
      <w:r>
        <w:rPr>
          <w:spacing w:val="-4"/>
          <w:sz w:val="24"/>
        </w:rPr>
        <w:t xml:space="preserve"> </w:t>
      </w:r>
      <w:r>
        <w:rPr>
          <w:sz w:val="24"/>
        </w:rPr>
        <w:t>competence</w:t>
      </w:r>
      <w:r>
        <w:rPr>
          <w:spacing w:val="-5"/>
          <w:sz w:val="24"/>
        </w:rPr>
        <w:t xml:space="preserve"> </w:t>
      </w:r>
      <w:r>
        <w:rPr>
          <w:sz w:val="24"/>
        </w:rPr>
        <w:t>plan</w:t>
      </w:r>
      <w:r>
        <w:rPr>
          <w:spacing w:val="-1"/>
          <w:sz w:val="24"/>
        </w:rPr>
        <w:t xml:space="preserve"> </w:t>
      </w:r>
      <w:r>
        <w:rPr>
          <w:spacing w:val="-2"/>
          <w:sz w:val="24"/>
        </w:rPr>
        <w:t>annually.</w:t>
      </w:r>
    </w:p>
    <w:p w14:paraId="23F94760" w14:textId="77777777" w:rsidR="00AA5276" w:rsidRDefault="0058425B">
      <w:pPr>
        <w:pStyle w:val="ListParagraph"/>
        <w:numPr>
          <w:ilvl w:val="0"/>
          <w:numId w:val="6"/>
        </w:numPr>
        <w:tabs>
          <w:tab w:val="left" w:pos="1279"/>
        </w:tabs>
        <w:spacing w:before="166"/>
        <w:ind w:left="1279" w:hanging="359"/>
        <w:rPr>
          <w:sz w:val="24"/>
        </w:rPr>
      </w:pPr>
      <w:r>
        <w:rPr>
          <w:sz w:val="24"/>
        </w:rPr>
        <w:t>Provide</w:t>
      </w:r>
      <w:r>
        <w:rPr>
          <w:spacing w:val="-6"/>
          <w:sz w:val="24"/>
        </w:rPr>
        <w:t xml:space="preserve"> </w:t>
      </w:r>
      <w:r>
        <w:rPr>
          <w:sz w:val="24"/>
        </w:rPr>
        <w:t>a</w:t>
      </w:r>
      <w:r>
        <w:rPr>
          <w:spacing w:val="-4"/>
          <w:sz w:val="24"/>
        </w:rPr>
        <w:t xml:space="preserve"> </w:t>
      </w:r>
      <w:r>
        <w:rPr>
          <w:sz w:val="24"/>
        </w:rPr>
        <w:t>minimum</w:t>
      </w:r>
      <w:r>
        <w:rPr>
          <w:spacing w:val="-5"/>
          <w:sz w:val="24"/>
        </w:rPr>
        <w:t xml:space="preserve"> </w:t>
      </w:r>
      <w:r>
        <w:rPr>
          <w:sz w:val="24"/>
        </w:rPr>
        <w:t>of</w:t>
      </w:r>
      <w:r>
        <w:rPr>
          <w:spacing w:val="-2"/>
          <w:sz w:val="24"/>
        </w:rPr>
        <w:t xml:space="preserve"> </w:t>
      </w:r>
      <w:r>
        <w:rPr>
          <w:sz w:val="24"/>
        </w:rPr>
        <w:t>two</w:t>
      </w:r>
      <w:r>
        <w:rPr>
          <w:spacing w:val="-3"/>
          <w:sz w:val="24"/>
        </w:rPr>
        <w:t xml:space="preserve"> </w:t>
      </w:r>
      <w:r>
        <w:rPr>
          <w:sz w:val="24"/>
        </w:rPr>
        <w:t>cultural</w:t>
      </w:r>
      <w:r>
        <w:rPr>
          <w:spacing w:val="-3"/>
          <w:sz w:val="24"/>
        </w:rPr>
        <w:t xml:space="preserve"> </w:t>
      </w:r>
      <w:r>
        <w:rPr>
          <w:sz w:val="24"/>
        </w:rPr>
        <w:t>competence</w:t>
      </w:r>
      <w:r>
        <w:rPr>
          <w:spacing w:val="-3"/>
          <w:sz w:val="24"/>
        </w:rPr>
        <w:t xml:space="preserve"> </w:t>
      </w:r>
      <w:r>
        <w:rPr>
          <w:sz w:val="24"/>
        </w:rPr>
        <w:t>training</w:t>
      </w:r>
      <w:r>
        <w:rPr>
          <w:spacing w:val="-4"/>
          <w:sz w:val="24"/>
        </w:rPr>
        <w:t xml:space="preserve"> </w:t>
      </w:r>
      <w:r>
        <w:rPr>
          <w:sz w:val="24"/>
        </w:rPr>
        <w:t>courses</w:t>
      </w:r>
      <w:r>
        <w:rPr>
          <w:spacing w:val="-2"/>
          <w:sz w:val="24"/>
        </w:rPr>
        <w:t xml:space="preserve"> annually.</w:t>
      </w:r>
    </w:p>
    <w:p w14:paraId="23F94761" w14:textId="110E4463" w:rsidR="00AA5276" w:rsidRDefault="0058425B">
      <w:pPr>
        <w:pStyle w:val="ListParagraph"/>
        <w:numPr>
          <w:ilvl w:val="0"/>
          <w:numId w:val="6"/>
        </w:numPr>
        <w:tabs>
          <w:tab w:val="left" w:pos="1279"/>
        </w:tabs>
        <w:ind w:left="1279" w:hanging="359"/>
        <w:rPr>
          <w:sz w:val="24"/>
        </w:rPr>
      </w:pPr>
      <w:r>
        <w:rPr>
          <w:sz w:val="24"/>
        </w:rPr>
        <w:t>Provide</w:t>
      </w:r>
      <w:r>
        <w:rPr>
          <w:spacing w:val="-8"/>
          <w:sz w:val="24"/>
        </w:rPr>
        <w:t xml:space="preserve"> </w:t>
      </w:r>
      <w:r>
        <w:rPr>
          <w:sz w:val="24"/>
        </w:rPr>
        <w:t>alternative</w:t>
      </w:r>
      <w:r>
        <w:rPr>
          <w:spacing w:val="-5"/>
          <w:sz w:val="24"/>
        </w:rPr>
        <w:t xml:space="preserve"> </w:t>
      </w:r>
      <w:r>
        <w:rPr>
          <w:sz w:val="24"/>
        </w:rPr>
        <w:t>formats</w:t>
      </w:r>
      <w:r>
        <w:rPr>
          <w:spacing w:val="-3"/>
          <w:sz w:val="24"/>
        </w:rPr>
        <w:t xml:space="preserve"> </w:t>
      </w:r>
      <w:r>
        <w:rPr>
          <w:sz w:val="24"/>
        </w:rPr>
        <w:t>for</w:t>
      </w:r>
      <w:r>
        <w:rPr>
          <w:spacing w:val="-2"/>
          <w:sz w:val="24"/>
        </w:rPr>
        <w:t xml:space="preserve"> </w:t>
      </w:r>
      <w:r>
        <w:rPr>
          <w:sz w:val="24"/>
        </w:rPr>
        <w:t>all</w:t>
      </w:r>
      <w:r>
        <w:rPr>
          <w:spacing w:val="-5"/>
          <w:sz w:val="24"/>
        </w:rPr>
        <w:t xml:space="preserve"> </w:t>
      </w:r>
      <w:r w:rsidR="00C64294">
        <w:rPr>
          <w:sz w:val="24"/>
        </w:rPr>
        <w:t>member</w:t>
      </w:r>
      <w:r>
        <w:rPr>
          <w:spacing w:val="-4"/>
          <w:sz w:val="24"/>
        </w:rPr>
        <w:t xml:space="preserve"> </w:t>
      </w:r>
      <w:r>
        <w:rPr>
          <w:sz w:val="24"/>
        </w:rPr>
        <w:t>informing</w:t>
      </w:r>
      <w:r>
        <w:rPr>
          <w:spacing w:val="-3"/>
          <w:sz w:val="24"/>
        </w:rPr>
        <w:t xml:space="preserve"> </w:t>
      </w:r>
      <w:r>
        <w:rPr>
          <w:sz w:val="24"/>
        </w:rPr>
        <w:t>materials</w:t>
      </w:r>
      <w:r>
        <w:rPr>
          <w:spacing w:val="-3"/>
          <w:sz w:val="24"/>
        </w:rPr>
        <w:t xml:space="preserve"> </w:t>
      </w:r>
      <w:r>
        <w:rPr>
          <w:sz w:val="24"/>
        </w:rPr>
        <w:t>as</w:t>
      </w:r>
      <w:r>
        <w:rPr>
          <w:spacing w:val="-3"/>
          <w:sz w:val="24"/>
        </w:rPr>
        <w:t xml:space="preserve"> </w:t>
      </w:r>
      <w:r>
        <w:rPr>
          <w:spacing w:val="-2"/>
          <w:sz w:val="24"/>
        </w:rPr>
        <w:t>required.</w:t>
      </w:r>
    </w:p>
    <w:p w14:paraId="23F94762" w14:textId="77777777" w:rsidR="00AA5276" w:rsidRDefault="0058425B">
      <w:pPr>
        <w:pStyle w:val="ListParagraph"/>
        <w:numPr>
          <w:ilvl w:val="0"/>
          <w:numId w:val="6"/>
        </w:numPr>
        <w:tabs>
          <w:tab w:val="left" w:pos="1279"/>
        </w:tabs>
        <w:ind w:left="1279" w:hanging="359"/>
        <w:rPr>
          <w:sz w:val="24"/>
        </w:rPr>
      </w:pPr>
      <w:r>
        <w:rPr>
          <w:sz w:val="24"/>
        </w:rPr>
        <w:t>Continue</w:t>
      </w:r>
      <w:r>
        <w:rPr>
          <w:spacing w:val="-7"/>
          <w:sz w:val="24"/>
        </w:rPr>
        <w:t xml:space="preserve"> </w:t>
      </w:r>
      <w:r>
        <w:rPr>
          <w:sz w:val="24"/>
        </w:rPr>
        <w:t>integration</w:t>
      </w:r>
      <w:r>
        <w:rPr>
          <w:spacing w:val="-4"/>
          <w:sz w:val="24"/>
        </w:rPr>
        <w:t xml:space="preserve"> </w:t>
      </w:r>
      <w:r>
        <w:rPr>
          <w:sz w:val="24"/>
        </w:rPr>
        <w:t>of</w:t>
      </w:r>
      <w:r>
        <w:rPr>
          <w:spacing w:val="-2"/>
          <w:sz w:val="24"/>
        </w:rPr>
        <w:t xml:space="preserve"> </w:t>
      </w:r>
      <w:r>
        <w:rPr>
          <w:sz w:val="24"/>
        </w:rPr>
        <w:t>cultural</w:t>
      </w:r>
      <w:r>
        <w:rPr>
          <w:spacing w:val="-2"/>
          <w:sz w:val="24"/>
        </w:rPr>
        <w:t xml:space="preserve"> </w:t>
      </w:r>
      <w:r>
        <w:rPr>
          <w:sz w:val="24"/>
        </w:rPr>
        <w:t>competence</w:t>
      </w:r>
      <w:r>
        <w:rPr>
          <w:spacing w:val="-3"/>
          <w:sz w:val="24"/>
        </w:rPr>
        <w:t xml:space="preserve"> </w:t>
      </w:r>
      <w:r>
        <w:rPr>
          <w:sz w:val="24"/>
        </w:rPr>
        <w:t>and</w:t>
      </w:r>
      <w:r>
        <w:rPr>
          <w:spacing w:val="-6"/>
          <w:sz w:val="24"/>
        </w:rPr>
        <w:t xml:space="preserve"> </w:t>
      </w:r>
      <w:r>
        <w:rPr>
          <w:sz w:val="24"/>
        </w:rPr>
        <w:t>quality</w:t>
      </w:r>
      <w:r>
        <w:rPr>
          <w:spacing w:val="-3"/>
          <w:sz w:val="24"/>
        </w:rPr>
        <w:t xml:space="preserve"> </w:t>
      </w:r>
      <w:r>
        <w:rPr>
          <w:spacing w:val="-2"/>
          <w:sz w:val="24"/>
        </w:rPr>
        <w:t>improvement.</w:t>
      </w:r>
    </w:p>
    <w:p w14:paraId="36800373" w14:textId="77777777" w:rsidR="00721F8E" w:rsidRPr="00721F8E" w:rsidRDefault="00721F8E" w:rsidP="00721F8E">
      <w:pPr>
        <w:pStyle w:val="BodyText"/>
        <w:spacing w:before="166" w:line="276" w:lineRule="auto"/>
        <w:ind w:left="922" w:right="346"/>
        <w:rPr>
          <w:bCs/>
        </w:rPr>
      </w:pPr>
      <w:r w:rsidRPr="00721F8E">
        <w:rPr>
          <w:bCs/>
        </w:rPr>
        <w:t xml:space="preserve">Next Steps: </w:t>
      </w:r>
    </w:p>
    <w:p w14:paraId="681117C9" w14:textId="77777777" w:rsidR="00721F8E" w:rsidRPr="00721F8E" w:rsidRDefault="00721F8E" w:rsidP="00721F8E">
      <w:pPr>
        <w:pStyle w:val="BodyText"/>
        <w:spacing w:before="166" w:line="276" w:lineRule="auto"/>
        <w:ind w:left="1282" w:right="346" w:hanging="360"/>
        <w:rPr>
          <w:bCs/>
        </w:rPr>
      </w:pPr>
      <w:r w:rsidRPr="00721F8E">
        <w:rPr>
          <w:bCs/>
        </w:rPr>
        <w:t>•</w:t>
      </w:r>
      <w:r w:rsidRPr="00721F8E">
        <w:rPr>
          <w:bCs/>
        </w:rPr>
        <w:tab/>
        <w:t>Continue culturally responsive trainings.</w:t>
      </w:r>
    </w:p>
    <w:p w14:paraId="72CA5F05" w14:textId="77777777" w:rsidR="00721F8E" w:rsidRPr="00721F8E" w:rsidRDefault="00721F8E" w:rsidP="00721F8E">
      <w:pPr>
        <w:pStyle w:val="BodyText"/>
        <w:spacing w:before="166" w:line="276" w:lineRule="auto"/>
        <w:ind w:left="1282" w:right="346" w:hanging="360"/>
        <w:rPr>
          <w:bCs/>
        </w:rPr>
      </w:pPr>
      <w:r w:rsidRPr="00721F8E">
        <w:rPr>
          <w:bCs/>
        </w:rPr>
        <w:t>•</w:t>
      </w:r>
      <w:r w:rsidRPr="00721F8E">
        <w:rPr>
          <w:bCs/>
        </w:rPr>
        <w:tab/>
        <w:t>Maintain and expand the Cultural Competence subcommittee.</w:t>
      </w:r>
    </w:p>
    <w:p w14:paraId="58AC3D53" w14:textId="77777777" w:rsidR="00721F8E" w:rsidRPr="00721F8E" w:rsidRDefault="00721F8E" w:rsidP="00721F8E">
      <w:pPr>
        <w:pStyle w:val="BodyText"/>
        <w:spacing w:before="166" w:line="276" w:lineRule="auto"/>
        <w:ind w:left="1282" w:right="346" w:hanging="360"/>
        <w:rPr>
          <w:bCs/>
        </w:rPr>
      </w:pPr>
      <w:r w:rsidRPr="00721F8E">
        <w:rPr>
          <w:bCs/>
        </w:rPr>
        <w:t>•</w:t>
      </w:r>
      <w:r w:rsidRPr="00721F8E">
        <w:rPr>
          <w:bCs/>
        </w:rPr>
        <w:tab/>
        <w:t>Monitor engagement to evaluate effectiveness.</w:t>
      </w:r>
    </w:p>
    <w:p w14:paraId="072E207E" w14:textId="62B97264" w:rsidR="00297377" w:rsidRPr="00297377" w:rsidRDefault="00721F8E" w:rsidP="00721F8E">
      <w:pPr>
        <w:pStyle w:val="BodyText"/>
        <w:spacing w:before="166" w:line="276" w:lineRule="auto"/>
        <w:ind w:left="1282" w:right="346" w:hanging="360"/>
        <w:rPr>
          <w:bCs/>
        </w:rPr>
      </w:pPr>
      <w:r w:rsidRPr="00721F8E">
        <w:rPr>
          <w:bCs/>
        </w:rPr>
        <w:t>•</w:t>
      </w:r>
      <w:r w:rsidRPr="00721F8E">
        <w:rPr>
          <w:bCs/>
        </w:rPr>
        <w:tab/>
        <w:t>Integrate findings into staff development and quality initiatives</w:t>
      </w:r>
    </w:p>
    <w:p w14:paraId="79AA2C2F" w14:textId="77777777" w:rsidR="001F1904" w:rsidRDefault="001F1904">
      <w:pPr>
        <w:pStyle w:val="BodyText"/>
        <w:spacing w:before="166" w:line="276" w:lineRule="auto"/>
        <w:ind w:right="348"/>
        <w:rPr>
          <w:b/>
        </w:rPr>
      </w:pPr>
    </w:p>
    <w:p w14:paraId="23F94763" w14:textId="6C1EEE55" w:rsidR="00AA5276" w:rsidRDefault="0058425B">
      <w:pPr>
        <w:pStyle w:val="BodyText"/>
        <w:spacing w:before="166" w:line="276" w:lineRule="auto"/>
        <w:ind w:right="348"/>
      </w:pPr>
      <w:r>
        <w:rPr>
          <w:b/>
        </w:rPr>
        <w:t>Monitoring</w:t>
      </w:r>
      <w:r>
        <w:rPr>
          <w:b/>
          <w:spacing w:val="-6"/>
        </w:rPr>
        <w:t xml:space="preserve"> </w:t>
      </w:r>
      <w:r>
        <w:rPr>
          <w:b/>
        </w:rPr>
        <w:t>mechanisms:</w:t>
      </w:r>
      <w:r>
        <w:rPr>
          <w:b/>
          <w:spacing w:val="-2"/>
        </w:rPr>
        <w:t xml:space="preserve"> </w:t>
      </w:r>
      <w:r w:rsidR="009B20B6">
        <w:t>B</w:t>
      </w:r>
      <w:r>
        <w:t>HP</w:t>
      </w:r>
      <w:r>
        <w:rPr>
          <w:spacing w:val="-6"/>
        </w:rPr>
        <w:t xml:space="preserve"> </w:t>
      </w:r>
      <w:r>
        <w:t>cultural</w:t>
      </w:r>
      <w:r>
        <w:rPr>
          <w:spacing w:val="-7"/>
        </w:rPr>
        <w:t xml:space="preserve"> </w:t>
      </w:r>
      <w:r>
        <w:t>competence</w:t>
      </w:r>
      <w:r>
        <w:rPr>
          <w:spacing w:val="-4"/>
        </w:rPr>
        <w:t xml:space="preserve"> </w:t>
      </w:r>
      <w:r>
        <w:t>plan,</w:t>
      </w:r>
      <w:r>
        <w:rPr>
          <w:spacing w:val="-4"/>
        </w:rPr>
        <w:t xml:space="preserve"> </w:t>
      </w:r>
      <w:r>
        <w:t>QIC/CCC</w:t>
      </w:r>
      <w:r>
        <w:rPr>
          <w:spacing w:val="-6"/>
        </w:rPr>
        <w:t xml:space="preserve"> </w:t>
      </w:r>
      <w:r>
        <w:t>meeting</w:t>
      </w:r>
      <w:r>
        <w:rPr>
          <w:spacing w:val="-5"/>
        </w:rPr>
        <w:t xml:space="preserve"> </w:t>
      </w:r>
      <w:r>
        <w:t>minutes, training log, training agendas, and sign-in sheets.</w:t>
      </w:r>
    </w:p>
    <w:p w14:paraId="23F94765" w14:textId="019AF9BB" w:rsidR="00AA5276" w:rsidRDefault="0058425B" w:rsidP="00616029">
      <w:pPr>
        <w:pStyle w:val="BodyText"/>
        <w:spacing w:before="120" w:line="276" w:lineRule="auto"/>
        <w:ind w:right="138"/>
      </w:pPr>
      <w:r>
        <w:rPr>
          <w:b/>
        </w:rPr>
        <w:t>Baseline:</w:t>
      </w:r>
      <w:r>
        <w:rPr>
          <w:b/>
          <w:spacing w:val="-1"/>
        </w:rPr>
        <w:t xml:space="preserve"> </w:t>
      </w:r>
      <w:r>
        <w:t>The</w:t>
      </w:r>
      <w:r>
        <w:rPr>
          <w:spacing w:val="-2"/>
        </w:rPr>
        <w:t xml:space="preserve"> </w:t>
      </w:r>
      <w:r>
        <w:t>cultural</w:t>
      </w:r>
      <w:r>
        <w:rPr>
          <w:spacing w:val="-2"/>
        </w:rPr>
        <w:t xml:space="preserve"> </w:t>
      </w:r>
      <w:r>
        <w:t>competence</w:t>
      </w:r>
      <w:r>
        <w:rPr>
          <w:spacing w:val="-4"/>
        </w:rPr>
        <w:t xml:space="preserve"> </w:t>
      </w:r>
      <w:r>
        <w:t>plan</w:t>
      </w:r>
      <w:r>
        <w:rPr>
          <w:spacing w:val="-4"/>
        </w:rPr>
        <w:t xml:space="preserve"> </w:t>
      </w:r>
      <w:r>
        <w:t>for</w:t>
      </w:r>
      <w:r>
        <w:rPr>
          <w:spacing w:val="-2"/>
        </w:rPr>
        <w:t xml:space="preserve"> </w:t>
      </w:r>
      <w:r>
        <w:t>FY</w:t>
      </w:r>
      <w:r>
        <w:rPr>
          <w:spacing w:val="-4"/>
        </w:rPr>
        <w:t xml:space="preserve"> </w:t>
      </w:r>
      <w:r w:rsidR="00A561E1">
        <w:t>2024-25</w:t>
      </w:r>
      <w:r>
        <w:rPr>
          <w:spacing w:val="-4"/>
        </w:rPr>
        <w:t xml:space="preserve"> </w:t>
      </w:r>
      <w:r>
        <w:t>was</w:t>
      </w:r>
      <w:r>
        <w:rPr>
          <w:spacing w:val="-3"/>
        </w:rPr>
        <w:t xml:space="preserve"> </w:t>
      </w:r>
      <w:r>
        <w:t>updated</w:t>
      </w:r>
      <w:r>
        <w:rPr>
          <w:spacing w:val="-2"/>
        </w:rPr>
        <w:t xml:space="preserve"> </w:t>
      </w:r>
      <w:r>
        <w:t>and</w:t>
      </w:r>
      <w:r>
        <w:rPr>
          <w:spacing w:val="-4"/>
        </w:rPr>
        <w:t xml:space="preserve"> </w:t>
      </w:r>
      <w:r>
        <w:t>posted</w:t>
      </w:r>
      <w:r>
        <w:rPr>
          <w:spacing w:val="-4"/>
        </w:rPr>
        <w:t xml:space="preserve"> </w:t>
      </w:r>
      <w:r>
        <w:t>to</w:t>
      </w:r>
      <w:r>
        <w:rPr>
          <w:spacing w:val="-4"/>
        </w:rPr>
        <w:t xml:space="preserve"> </w:t>
      </w:r>
      <w:r>
        <w:t>the</w:t>
      </w:r>
      <w:r>
        <w:rPr>
          <w:spacing w:val="-5"/>
        </w:rPr>
        <w:t xml:space="preserve"> </w:t>
      </w:r>
      <w:r>
        <w:t xml:space="preserve">county website. </w:t>
      </w:r>
      <w:r w:rsidR="005D45DB">
        <w:t>Four</w:t>
      </w:r>
      <w:r>
        <w:t xml:space="preserve"> cultural competence training courses were completed by all staff including: </w:t>
      </w:r>
      <w:r w:rsidR="005D45DB">
        <w:t>Recognizing</w:t>
      </w:r>
      <w:r>
        <w:t xml:space="preserve"> Unconscious Bias, </w:t>
      </w:r>
      <w:r w:rsidR="00C15C03">
        <w:t>Utilizing</w:t>
      </w:r>
      <w:r>
        <w:t xml:space="preserve"> the Behavioral Health Interpreter</w:t>
      </w:r>
      <w:r w:rsidR="00C15C03">
        <w:t>,</w:t>
      </w:r>
      <w:r w:rsidR="00C15C03" w:rsidRPr="00C15C03">
        <w:t xml:space="preserve"> Working with Justice-Involved Individuals and Building a Multicultural Care Environment</w:t>
      </w:r>
      <w:r>
        <w:t>. The</w:t>
      </w:r>
      <w:r>
        <w:rPr>
          <w:spacing w:val="-4"/>
        </w:rPr>
        <w:t xml:space="preserve"> </w:t>
      </w:r>
      <w:r w:rsidR="009B20B6">
        <w:t>B</w:t>
      </w:r>
      <w:r>
        <w:t>HP</w:t>
      </w:r>
      <w:r>
        <w:rPr>
          <w:spacing w:val="-2"/>
        </w:rPr>
        <w:t xml:space="preserve"> </w:t>
      </w:r>
      <w:r>
        <w:t>continues</w:t>
      </w:r>
      <w:r>
        <w:rPr>
          <w:spacing w:val="-5"/>
        </w:rPr>
        <w:t xml:space="preserve"> </w:t>
      </w:r>
      <w:r>
        <w:t>to</w:t>
      </w:r>
      <w:r>
        <w:rPr>
          <w:spacing w:val="-5"/>
        </w:rPr>
        <w:t xml:space="preserve"> </w:t>
      </w:r>
      <w:r>
        <w:t>provide</w:t>
      </w:r>
      <w:r>
        <w:rPr>
          <w:spacing w:val="-2"/>
        </w:rPr>
        <w:t xml:space="preserve"> </w:t>
      </w:r>
      <w:r>
        <w:t>alternative</w:t>
      </w:r>
      <w:r>
        <w:rPr>
          <w:spacing w:val="-5"/>
        </w:rPr>
        <w:t xml:space="preserve"> </w:t>
      </w:r>
      <w:r>
        <w:t>formats</w:t>
      </w:r>
      <w:r>
        <w:rPr>
          <w:spacing w:val="-3"/>
        </w:rPr>
        <w:t xml:space="preserve"> </w:t>
      </w:r>
      <w:r>
        <w:t>to</w:t>
      </w:r>
      <w:r>
        <w:rPr>
          <w:spacing w:val="-4"/>
        </w:rPr>
        <w:t xml:space="preserve"> </w:t>
      </w:r>
      <w:r>
        <w:t>ensure</w:t>
      </w:r>
      <w:r>
        <w:rPr>
          <w:spacing w:val="-4"/>
        </w:rPr>
        <w:t xml:space="preserve"> </w:t>
      </w:r>
      <w:r w:rsidR="00C64294">
        <w:t>member</w:t>
      </w:r>
      <w:r>
        <w:rPr>
          <w:spacing w:val="-3"/>
        </w:rPr>
        <w:t xml:space="preserve"> </w:t>
      </w:r>
      <w:r>
        <w:t>access</w:t>
      </w:r>
      <w:r>
        <w:rPr>
          <w:spacing w:val="-3"/>
        </w:rPr>
        <w:t xml:space="preserve"> </w:t>
      </w:r>
      <w:r>
        <w:t>to</w:t>
      </w:r>
      <w:r>
        <w:rPr>
          <w:spacing w:val="-2"/>
        </w:rPr>
        <w:t xml:space="preserve"> </w:t>
      </w:r>
      <w:r>
        <w:t>informing materials and has a designated staff training in running accessibility reports for documents that will be published on the website.</w:t>
      </w:r>
    </w:p>
    <w:p w14:paraId="23F94766" w14:textId="51CA8512" w:rsidR="00AA5276" w:rsidRDefault="00616029" w:rsidP="00616029">
      <w:pPr>
        <w:pStyle w:val="BodyText"/>
        <w:spacing w:before="120" w:after="120" w:line="276" w:lineRule="auto"/>
        <w:ind w:left="562"/>
      </w:pPr>
      <w:r w:rsidRPr="00616029">
        <w:t xml:space="preserve">A subcommittee </w:t>
      </w:r>
      <w:r w:rsidR="00A561E1">
        <w:t>was</w:t>
      </w:r>
      <w:r w:rsidRPr="00616029">
        <w:t xml:space="preserve"> developed </w:t>
      </w:r>
      <w:r w:rsidR="00A561E1">
        <w:t xml:space="preserve">in FY 2024-25 </w:t>
      </w:r>
      <w:r w:rsidRPr="00616029">
        <w:t xml:space="preserve">for 18 months in collaboration with Queer Humboldt to focus on organizational cultural humility practices. This subcommittee will serve under the CCC with representatives from multiple programs and community partners. </w:t>
      </w:r>
    </w:p>
    <w:p w14:paraId="7D40116F" w14:textId="00C6EEDF" w:rsidR="00A561E1" w:rsidRDefault="00A561E1" w:rsidP="00616029">
      <w:pPr>
        <w:pStyle w:val="BodyText"/>
        <w:spacing w:before="120" w:after="120" w:line="276" w:lineRule="auto"/>
        <w:ind w:left="562"/>
      </w:pPr>
      <w:r w:rsidRPr="00A561E1">
        <w:t>During FY 2024-25, oversight of Cultural Competence shifted from the QAM to the Project Coordinator. A subcommittee with Queer Humboldt focused on organizational cultural humility practices, increasing member and community partner engagement</w:t>
      </w:r>
      <w:r>
        <w:t>.</w:t>
      </w:r>
    </w:p>
    <w:p w14:paraId="23F94768" w14:textId="77777777" w:rsidR="00AA5276" w:rsidRDefault="0058425B" w:rsidP="00616029">
      <w:pPr>
        <w:pStyle w:val="BodyText"/>
        <w:spacing w:before="120" w:after="120" w:line="276" w:lineRule="auto"/>
        <w:ind w:left="562"/>
      </w:pPr>
      <w:bookmarkStart w:id="23" w:name="_bookmark23"/>
      <w:bookmarkEnd w:id="23"/>
      <w:r>
        <w:rPr>
          <w:b/>
        </w:rPr>
        <w:t>Timeline:</w:t>
      </w:r>
      <w:r>
        <w:rPr>
          <w:b/>
          <w:spacing w:val="-3"/>
        </w:rPr>
        <w:t xml:space="preserve"> </w:t>
      </w:r>
      <w:r>
        <w:t>Annual</w:t>
      </w:r>
      <w:r>
        <w:rPr>
          <w:spacing w:val="-3"/>
        </w:rPr>
        <w:t xml:space="preserve"> </w:t>
      </w:r>
      <w:r>
        <w:t>update</w:t>
      </w:r>
      <w:r>
        <w:rPr>
          <w:spacing w:val="-5"/>
        </w:rPr>
        <w:t xml:space="preserve"> </w:t>
      </w:r>
      <w:r>
        <w:t>of</w:t>
      </w:r>
      <w:r>
        <w:rPr>
          <w:spacing w:val="-4"/>
        </w:rPr>
        <w:t xml:space="preserve"> </w:t>
      </w:r>
      <w:r>
        <w:t>cultural</w:t>
      </w:r>
      <w:r>
        <w:rPr>
          <w:spacing w:val="-2"/>
        </w:rPr>
        <w:t xml:space="preserve"> </w:t>
      </w:r>
      <w:r>
        <w:t>competence</w:t>
      </w:r>
      <w:r>
        <w:rPr>
          <w:spacing w:val="-6"/>
        </w:rPr>
        <w:t xml:space="preserve"> </w:t>
      </w:r>
      <w:r>
        <w:t>plan,</w:t>
      </w:r>
      <w:r>
        <w:rPr>
          <w:spacing w:val="-5"/>
        </w:rPr>
        <w:t xml:space="preserve"> </w:t>
      </w:r>
      <w:r>
        <w:t>due</w:t>
      </w:r>
      <w:r>
        <w:rPr>
          <w:spacing w:val="-4"/>
        </w:rPr>
        <w:t xml:space="preserve"> </w:t>
      </w:r>
      <w:r>
        <w:t>to</w:t>
      </w:r>
      <w:r>
        <w:rPr>
          <w:spacing w:val="-4"/>
        </w:rPr>
        <w:t xml:space="preserve"> </w:t>
      </w:r>
      <w:r>
        <w:t>DHCS</w:t>
      </w:r>
      <w:r>
        <w:rPr>
          <w:spacing w:val="-3"/>
        </w:rPr>
        <w:t xml:space="preserve"> </w:t>
      </w:r>
      <w:r>
        <w:t>by</w:t>
      </w:r>
      <w:r>
        <w:rPr>
          <w:spacing w:val="-3"/>
        </w:rPr>
        <w:t xml:space="preserve"> </w:t>
      </w:r>
      <w:r>
        <w:t>end</w:t>
      </w:r>
      <w:r>
        <w:rPr>
          <w:spacing w:val="-2"/>
        </w:rPr>
        <w:t xml:space="preserve"> </w:t>
      </w:r>
      <w:r>
        <w:t>of</w:t>
      </w:r>
      <w:r>
        <w:rPr>
          <w:spacing w:val="-2"/>
        </w:rPr>
        <w:t xml:space="preserve"> </w:t>
      </w:r>
      <w:r>
        <w:t>quarter</w:t>
      </w:r>
      <w:r>
        <w:rPr>
          <w:spacing w:val="-4"/>
        </w:rPr>
        <w:t xml:space="preserve"> </w:t>
      </w:r>
      <w:r>
        <w:t>two. Minimum of quarterly reporting to the QI committee.</w:t>
      </w:r>
    </w:p>
    <w:p w14:paraId="55199D3D" w14:textId="5C1BDAC7" w:rsidR="00174ABF" w:rsidRDefault="0058425B">
      <w:pPr>
        <w:spacing w:before="121"/>
        <w:ind w:left="560"/>
        <w:rPr>
          <w:sz w:val="24"/>
        </w:rPr>
      </w:pPr>
      <w:r>
        <w:rPr>
          <w:b/>
          <w:sz w:val="24"/>
        </w:rPr>
        <w:t>Lead</w:t>
      </w:r>
      <w:r>
        <w:rPr>
          <w:b/>
          <w:spacing w:val="-3"/>
          <w:sz w:val="24"/>
        </w:rPr>
        <w:t xml:space="preserve"> </w:t>
      </w:r>
      <w:r>
        <w:rPr>
          <w:b/>
          <w:sz w:val="24"/>
        </w:rPr>
        <w:t>Staff:</w:t>
      </w:r>
      <w:r>
        <w:rPr>
          <w:b/>
          <w:spacing w:val="-2"/>
          <w:sz w:val="24"/>
        </w:rPr>
        <w:t xml:space="preserve"> </w:t>
      </w:r>
      <w:r>
        <w:rPr>
          <w:sz w:val="24"/>
        </w:rPr>
        <w:t>CCC</w:t>
      </w:r>
      <w:r>
        <w:rPr>
          <w:spacing w:val="-4"/>
          <w:sz w:val="24"/>
        </w:rPr>
        <w:t xml:space="preserve"> </w:t>
      </w:r>
      <w:r>
        <w:rPr>
          <w:sz w:val="24"/>
        </w:rPr>
        <w:t>chairperson,</w:t>
      </w:r>
      <w:r>
        <w:rPr>
          <w:spacing w:val="-3"/>
          <w:sz w:val="24"/>
        </w:rPr>
        <w:t xml:space="preserve"> </w:t>
      </w:r>
      <w:r>
        <w:rPr>
          <w:sz w:val="24"/>
        </w:rPr>
        <w:t>Compliance</w:t>
      </w:r>
      <w:r>
        <w:rPr>
          <w:spacing w:val="-6"/>
          <w:sz w:val="24"/>
        </w:rPr>
        <w:t xml:space="preserve"> </w:t>
      </w:r>
      <w:r>
        <w:rPr>
          <w:sz w:val="24"/>
        </w:rPr>
        <w:t>Officer</w:t>
      </w:r>
      <w:r>
        <w:rPr>
          <w:spacing w:val="-1"/>
          <w:sz w:val="24"/>
        </w:rPr>
        <w:t xml:space="preserve"> </w:t>
      </w:r>
      <w:r>
        <w:rPr>
          <w:sz w:val="24"/>
        </w:rPr>
        <w:t>and</w:t>
      </w:r>
      <w:r>
        <w:rPr>
          <w:spacing w:val="-2"/>
          <w:sz w:val="24"/>
        </w:rPr>
        <w:t xml:space="preserve"> </w:t>
      </w:r>
      <w:r>
        <w:rPr>
          <w:spacing w:val="-4"/>
          <w:sz w:val="24"/>
        </w:rPr>
        <w:t>QIC.</w:t>
      </w:r>
    </w:p>
    <w:p w14:paraId="29F95EE0" w14:textId="77777777" w:rsidR="0083502A" w:rsidRDefault="0083502A">
      <w:pPr>
        <w:pStyle w:val="Heading2"/>
        <w:spacing w:before="1"/>
        <w:ind w:left="344"/>
        <w:rPr>
          <w:color w:val="2D74B5"/>
        </w:rPr>
      </w:pPr>
      <w:bookmarkStart w:id="24" w:name="_bookmark22"/>
      <w:bookmarkEnd w:id="24"/>
    </w:p>
    <w:p w14:paraId="23F9476C" w14:textId="50781639" w:rsidR="00AA5276" w:rsidRDefault="0058425B">
      <w:pPr>
        <w:pStyle w:val="Heading2"/>
        <w:spacing w:before="1"/>
        <w:ind w:left="344"/>
      </w:pPr>
      <w:r>
        <w:rPr>
          <w:color w:val="2D74B5"/>
        </w:rPr>
        <w:t>Goal</w:t>
      </w:r>
      <w:r>
        <w:rPr>
          <w:color w:val="2D74B5"/>
          <w:spacing w:val="-3"/>
        </w:rPr>
        <w:t xml:space="preserve"> </w:t>
      </w:r>
      <w:r>
        <w:rPr>
          <w:color w:val="2D74B5"/>
        </w:rPr>
        <w:t>5.6</w:t>
      </w:r>
      <w:r>
        <w:rPr>
          <w:color w:val="2D74B5"/>
          <w:spacing w:val="-2"/>
        </w:rPr>
        <w:t xml:space="preserve"> </w:t>
      </w:r>
      <w:r>
        <w:rPr>
          <w:color w:val="2D74B5"/>
        </w:rPr>
        <w:t>Full-Service</w:t>
      </w:r>
      <w:r>
        <w:rPr>
          <w:color w:val="2D74B5"/>
          <w:spacing w:val="-4"/>
        </w:rPr>
        <w:t xml:space="preserve"> </w:t>
      </w:r>
      <w:r>
        <w:rPr>
          <w:color w:val="2D74B5"/>
          <w:spacing w:val="-2"/>
        </w:rPr>
        <w:t>Partnerships:</w:t>
      </w:r>
    </w:p>
    <w:p w14:paraId="23F9476D" w14:textId="77777777" w:rsidR="00AA5276" w:rsidRDefault="0058425B">
      <w:pPr>
        <w:pStyle w:val="BodyText"/>
      </w:pPr>
      <w:r>
        <w:t>Improve</w:t>
      </w:r>
      <w:r>
        <w:rPr>
          <w:spacing w:val="-4"/>
        </w:rPr>
        <w:t xml:space="preserve"> </w:t>
      </w:r>
      <w:r>
        <w:t>the</w:t>
      </w:r>
      <w:r>
        <w:rPr>
          <w:spacing w:val="-4"/>
        </w:rPr>
        <w:t xml:space="preserve"> </w:t>
      </w:r>
      <w:r>
        <w:t>outcomes</w:t>
      </w:r>
      <w:r>
        <w:rPr>
          <w:spacing w:val="-4"/>
        </w:rPr>
        <w:t xml:space="preserve"> </w:t>
      </w:r>
      <w:r>
        <w:t>of</w:t>
      </w:r>
      <w:r>
        <w:rPr>
          <w:spacing w:val="-2"/>
        </w:rPr>
        <w:t xml:space="preserve"> </w:t>
      </w:r>
      <w:r>
        <w:t>Full-Service</w:t>
      </w:r>
      <w:r>
        <w:rPr>
          <w:spacing w:val="-3"/>
        </w:rPr>
        <w:t xml:space="preserve"> </w:t>
      </w:r>
      <w:r>
        <w:t>Partners</w:t>
      </w:r>
      <w:r>
        <w:rPr>
          <w:spacing w:val="-3"/>
        </w:rPr>
        <w:t xml:space="preserve"> </w:t>
      </w:r>
      <w:r>
        <w:rPr>
          <w:spacing w:val="-2"/>
        </w:rPr>
        <w:t>(FSP).</w:t>
      </w:r>
    </w:p>
    <w:p w14:paraId="23F9476E" w14:textId="3B57EA6D" w:rsidR="00AA5276" w:rsidRDefault="00C64294">
      <w:pPr>
        <w:pStyle w:val="BodyText"/>
        <w:spacing w:line="276" w:lineRule="auto"/>
      </w:pPr>
      <w:r>
        <w:rPr>
          <w:b/>
        </w:rPr>
        <w:t>Member</w:t>
      </w:r>
      <w:r w:rsidR="0058425B">
        <w:rPr>
          <w:b/>
          <w:spacing w:val="-5"/>
        </w:rPr>
        <w:t xml:space="preserve"> </w:t>
      </w:r>
      <w:r w:rsidR="0058425B">
        <w:rPr>
          <w:b/>
        </w:rPr>
        <w:t>Impact:</w:t>
      </w:r>
      <w:r w:rsidR="0058425B">
        <w:rPr>
          <w:b/>
          <w:spacing w:val="-2"/>
        </w:rPr>
        <w:t xml:space="preserve"> </w:t>
      </w:r>
      <w:r w:rsidR="0058425B">
        <w:t>Improving</w:t>
      </w:r>
      <w:r w:rsidR="0058425B">
        <w:rPr>
          <w:spacing w:val="-4"/>
        </w:rPr>
        <w:t xml:space="preserve"> </w:t>
      </w:r>
      <w:r w:rsidR="0058425B">
        <w:t>the</w:t>
      </w:r>
      <w:r w:rsidR="0058425B">
        <w:rPr>
          <w:spacing w:val="-6"/>
        </w:rPr>
        <w:t xml:space="preserve"> </w:t>
      </w:r>
      <w:r w:rsidR="0058425B">
        <w:t>FSP</w:t>
      </w:r>
      <w:r w:rsidR="0058425B">
        <w:rPr>
          <w:spacing w:val="-5"/>
        </w:rPr>
        <w:t xml:space="preserve"> </w:t>
      </w:r>
      <w:r w:rsidR="0058425B">
        <w:t>outcomes</w:t>
      </w:r>
      <w:r w:rsidR="0058425B">
        <w:rPr>
          <w:spacing w:val="-4"/>
        </w:rPr>
        <w:t xml:space="preserve"> </w:t>
      </w:r>
      <w:r w:rsidR="0058425B">
        <w:t>is</w:t>
      </w:r>
      <w:r w:rsidR="0058425B">
        <w:rPr>
          <w:spacing w:val="-4"/>
        </w:rPr>
        <w:t xml:space="preserve"> </w:t>
      </w:r>
      <w:r w:rsidR="0058425B">
        <w:t>critical</w:t>
      </w:r>
      <w:r w:rsidR="0058425B">
        <w:rPr>
          <w:spacing w:val="-3"/>
        </w:rPr>
        <w:t xml:space="preserve"> </w:t>
      </w:r>
      <w:r w:rsidR="0058425B">
        <w:t>to</w:t>
      </w:r>
      <w:r w:rsidR="0058425B">
        <w:rPr>
          <w:spacing w:val="-3"/>
        </w:rPr>
        <w:t xml:space="preserve"> </w:t>
      </w:r>
      <w:r w:rsidR="0058425B">
        <w:t>reducing</w:t>
      </w:r>
      <w:r w:rsidR="0058425B">
        <w:rPr>
          <w:spacing w:val="-4"/>
        </w:rPr>
        <w:t xml:space="preserve"> </w:t>
      </w:r>
      <w:r>
        <w:t>member</w:t>
      </w:r>
      <w:r w:rsidR="0058425B">
        <w:rPr>
          <w:spacing w:val="-4"/>
        </w:rPr>
        <w:t xml:space="preserve"> </w:t>
      </w:r>
      <w:r w:rsidR="0058425B">
        <w:t>inpatient psychiatric hospitalizations, incarcerations, and episodes of homelessness, as well as increasing attendance in school, work, and outpatient treatment.</w:t>
      </w:r>
    </w:p>
    <w:p w14:paraId="23F9476F" w14:textId="77777777" w:rsidR="00AA5276" w:rsidRDefault="0058425B">
      <w:pPr>
        <w:spacing w:before="120"/>
        <w:ind w:left="560"/>
        <w:rPr>
          <w:b/>
          <w:sz w:val="24"/>
        </w:rPr>
      </w:pPr>
      <w:r>
        <w:rPr>
          <w:b/>
          <w:spacing w:val="-2"/>
          <w:sz w:val="24"/>
        </w:rPr>
        <w:t>Interventions:</w:t>
      </w:r>
    </w:p>
    <w:p w14:paraId="23F94770" w14:textId="77777777" w:rsidR="00AA5276" w:rsidRDefault="0058425B">
      <w:pPr>
        <w:pStyle w:val="ListParagraph"/>
        <w:numPr>
          <w:ilvl w:val="0"/>
          <w:numId w:val="5"/>
        </w:numPr>
        <w:tabs>
          <w:tab w:val="left" w:pos="1280"/>
        </w:tabs>
        <w:spacing w:before="165" w:line="276" w:lineRule="auto"/>
        <w:ind w:right="539"/>
        <w:rPr>
          <w:sz w:val="24"/>
        </w:rPr>
      </w:pPr>
      <w:r>
        <w:rPr>
          <w:sz w:val="24"/>
        </w:rPr>
        <w:t>Provide</w:t>
      </w:r>
      <w:r>
        <w:rPr>
          <w:spacing w:val="-6"/>
          <w:sz w:val="24"/>
        </w:rPr>
        <w:t xml:space="preserve"> </w:t>
      </w:r>
      <w:r>
        <w:rPr>
          <w:sz w:val="24"/>
        </w:rPr>
        <w:t>a</w:t>
      </w:r>
      <w:r>
        <w:rPr>
          <w:spacing w:val="-4"/>
          <w:sz w:val="24"/>
        </w:rPr>
        <w:t xml:space="preserve"> </w:t>
      </w:r>
      <w:r>
        <w:rPr>
          <w:sz w:val="24"/>
        </w:rPr>
        <w:t>continuous</w:t>
      </w:r>
      <w:r>
        <w:rPr>
          <w:spacing w:val="-6"/>
          <w:sz w:val="24"/>
        </w:rPr>
        <w:t xml:space="preserve"> </w:t>
      </w:r>
      <w:r>
        <w:rPr>
          <w:sz w:val="24"/>
        </w:rPr>
        <w:t>quality</w:t>
      </w:r>
      <w:r>
        <w:rPr>
          <w:spacing w:val="-4"/>
          <w:sz w:val="24"/>
        </w:rPr>
        <w:t xml:space="preserve"> </w:t>
      </w:r>
      <w:r>
        <w:rPr>
          <w:sz w:val="24"/>
        </w:rPr>
        <w:t>review</w:t>
      </w:r>
      <w:r>
        <w:rPr>
          <w:spacing w:val="-3"/>
          <w:sz w:val="24"/>
        </w:rPr>
        <w:t xml:space="preserve"> </w:t>
      </w:r>
      <w:r>
        <w:rPr>
          <w:sz w:val="24"/>
        </w:rPr>
        <w:t>of</w:t>
      </w:r>
      <w:r>
        <w:rPr>
          <w:spacing w:val="-5"/>
          <w:sz w:val="24"/>
        </w:rPr>
        <w:t xml:space="preserve"> </w:t>
      </w:r>
      <w:r>
        <w:rPr>
          <w:sz w:val="24"/>
        </w:rPr>
        <w:t>MHSA</w:t>
      </w:r>
      <w:r>
        <w:rPr>
          <w:spacing w:val="-5"/>
          <w:sz w:val="24"/>
        </w:rPr>
        <w:t xml:space="preserve"> </w:t>
      </w:r>
      <w:r>
        <w:rPr>
          <w:sz w:val="24"/>
        </w:rPr>
        <w:t>policies</w:t>
      </w:r>
      <w:r>
        <w:rPr>
          <w:spacing w:val="-4"/>
          <w:sz w:val="24"/>
        </w:rPr>
        <w:t xml:space="preserve"> </w:t>
      </w:r>
      <w:r>
        <w:rPr>
          <w:sz w:val="24"/>
        </w:rPr>
        <w:t>and</w:t>
      </w:r>
      <w:r>
        <w:rPr>
          <w:spacing w:val="-5"/>
          <w:sz w:val="24"/>
        </w:rPr>
        <w:t xml:space="preserve"> </w:t>
      </w:r>
      <w:r>
        <w:rPr>
          <w:sz w:val="24"/>
        </w:rPr>
        <w:t>procedures</w:t>
      </w:r>
      <w:r>
        <w:rPr>
          <w:spacing w:val="-4"/>
          <w:sz w:val="24"/>
        </w:rPr>
        <w:t xml:space="preserve"> </w:t>
      </w:r>
      <w:r>
        <w:rPr>
          <w:sz w:val="24"/>
        </w:rPr>
        <w:t>and</w:t>
      </w:r>
      <w:r>
        <w:rPr>
          <w:spacing w:val="-5"/>
          <w:sz w:val="24"/>
        </w:rPr>
        <w:t xml:space="preserve"> </w:t>
      </w:r>
      <w:r>
        <w:rPr>
          <w:sz w:val="24"/>
        </w:rPr>
        <w:t>report findings and/or changes to the QIC.</w:t>
      </w:r>
    </w:p>
    <w:p w14:paraId="23F94771" w14:textId="77777777" w:rsidR="00AA5276" w:rsidRDefault="0058425B">
      <w:pPr>
        <w:pStyle w:val="ListParagraph"/>
        <w:numPr>
          <w:ilvl w:val="0"/>
          <w:numId w:val="5"/>
        </w:numPr>
        <w:tabs>
          <w:tab w:val="left" w:pos="1278"/>
          <w:tab w:val="left" w:pos="1280"/>
        </w:tabs>
        <w:spacing w:before="121" w:line="276" w:lineRule="auto"/>
        <w:ind w:right="625"/>
        <w:rPr>
          <w:b/>
          <w:sz w:val="24"/>
        </w:rPr>
      </w:pPr>
      <w:r>
        <w:rPr>
          <w:sz w:val="24"/>
        </w:rPr>
        <w:t>Continue</w:t>
      </w:r>
      <w:r>
        <w:rPr>
          <w:spacing w:val="-4"/>
          <w:sz w:val="24"/>
        </w:rPr>
        <w:t xml:space="preserve"> </w:t>
      </w:r>
      <w:r>
        <w:rPr>
          <w:sz w:val="24"/>
        </w:rPr>
        <w:t>to</w:t>
      </w:r>
      <w:r>
        <w:rPr>
          <w:spacing w:val="-5"/>
          <w:sz w:val="24"/>
        </w:rPr>
        <w:t xml:space="preserve"> </w:t>
      </w:r>
      <w:r>
        <w:rPr>
          <w:sz w:val="24"/>
        </w:rPr>
        <w:t>work</w:t>
      </w:r>
      <w:r>
        <w:rPr>
          <w:spacing w:val="-4"/>
          <w:sz w:val="24"/>
        </w:rPr>
        <w:t xml:space="preserve"> </w:t>
      </w:r>
      <w:r>
        <w:rPr>
          <w:sz w:val="24"/>
        </w:rPr>
        <w:t>with</w:t>
      </w:r>
      <w:r>
        <w:rPr>
          <w:spacing w:val="-4"/>
          <w:sz w:val="24"/>
        </w:rPr>
        <w:t xml:space="preserve"> </w:t>
      </w:r>
      <w:r>
        <w:rPr>
          <w:sz w:val="24"/>
        </w:rPr>
        <w:t>Third</w:t>
      </w:r>
      <w:r>
        <w:rPr>
          <w:spacing w:val="-4"/>
          <w:sz w:val="24"/>
        </w:rPr>
        <w:t xml:space="preserve"> </w:t>
      </w:r>
      <w:r>
        <w:rPr>
          <w:sz w:val="24"/>
        </w:rPr>
        <w:t>Sector</w:t>
      </w:r>
      <w:r>
        <w:rPr>
          <w:spacing w:val="-4"/>
          <w:sz w:val="24"/>
        </w:rPr>
        <w:t xml:space="preserve"> </w:t>
      </w:r>
      <w:r>
        <w:rPr>
          <w:sz w:val="24"/>
        </w:rPr>
        <w:t>to</w:t>
      </w:r>
      <w:r>
        <w:rPr>
          <w:spacing w:val="-2"/>
          <w:sz w:val="24"/>
        </w:rPr>
        <w:t xml:space="preserve"> </w:t>
      </w:r>
      <w:r>
        <w:rPr>
          <w:sz w:val="24"/>
        </w:rPr>
        <w:t>improve</w:t>
      </w:r>
      <w:r>
        <w:rPr>
          <w:spacing w:val="-3"/>
          <w:sz w:val="24"/>
        </w:rPr>
        <w:t xml:space="preserve"> </w:t>
      </w:r>
      <w:r>
        <w:rPr>
          <w:sz w:val="24"/>
        </w:rPr>
        <w:t>FSP</w:t>
      </w:r>
      <w:r>
        <w:rPr>
          <w:spacing w:val="-2"/>
          <w:sz w:val="24"/>
        </w:rPr>
        <w:t xml:space="preserve"> </w:t>
      </w:r>
      <w:r>
        <w:rPr>
          <w:sz w:val="24"/>
        </w:rPr>
        <w:t>outcomes</w:t>
      </w:r>
      <w:r>
        <w:rPr>
          <w:spacing w:val="-5"/>
          <w:sz w:val="24"/>
        </w:rPr>
        <w:t xml:space="preserve"> </w:t>
      </w:r>
      <w:r>
        <w:rPr>
          <w:sz w:val="24"/>
        </w:rPr>
        <w:t>through</w:t>
      </w:r>
      <w:r>
        <w:rPr>
          <w:spacing w:val="-2"/>
          <w:sz w:val="24"/>
        </w:rPr>
        <w:t xml:space="preserve"> </w:t>
      </w:r>
      <w:r>
        <w:rPr>
          <w:sz w:val="24"/>
        </w:rPr>
        <w:t>Strength- Based Case Management.</w:t>
      </w:r>
    </w:p>
    <w:p w14:paraId="23F94772" w14:textId="374E7520" w:rsidR="00AA5276" w:rsidRDefault="0058425B">
      <w:pPr>
        <w:pStyle w:val="ListParagraph"/>
        <w:numPr>
          <w:ilvl w:val="0"/>
          <w:numId w:val="5"/>
        </w:numPr>
        <w:tabs>
          <w:tab w:val="left" w:pos="1278"/>
          <w:tab w:val="left" w:pos="1280"/>
        </w:tabs>
        <w:spacing w:before="118" w:line="278" w:lineRule="auto"/>
        <w:ind w:right="757"/>
        <w:rPr>
          <w:b/>
          <w:sz w:val="24"/>
        </w:rPr>
      </w:pPr>
      <w:r>
        <w:rPr>
          <w:sz w:val="24"/>
        </w:rPr>
        <w:t>Track</w:t>
      </w:r>
      <w:r>
        <w:rPr>
          <w:spacing w:val="-4"/>
          <w:sz w:val="24"/>
        </w:rPr>
        <w:t xml:space="preserve"> </w:t>
      </w:r>
      <w:r>
        <w:rPr>
          <w:sz w:val="24"/>
        </w:rPr>
        <w:t>and</w:t>
      </w:r>
      <w:r>
        <w:rPr>
          <w:spacing w:val="-4"/>
          <w:sz w:val="24"/>
        </w:rPr>
        <w:t xml:space="preserve"> </w:t>
      </w:r>
      <w:r>
        <w:rPr>
          <w:sz w:val="24"/>
        </w:rPr>
        <w:t>monitor</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3"/>
          <w:sz w:val="24"/>
        </w:rPr>
        <w:t xml:space="preserve"> </w:t>
      </w:r>
      <w:r>
        <w:rPr>
          <w:sz w:val="24"/>
        </w:rPr>
        <w:t>FSPs</w:t>
      </w:r>
      <w:r>
        <w:rPr>
          <w:spacing w:val="-5"/>
          <w:sz w:val="24"/>
        </w:rPr>
        <w:t xml:space="preserve"> </w:t>
      </w:r>
      <w:r>
        <w:rPr>
          <w:sz w:val="24"/>
        </w:rPr>
        <w:t>who</w:t>
      </w:r>
      <w:r>
        <w:rPr>
          <w:spacing w:val="-3"/>
          <w:sz w:val="24"/>
        </w:rPr>
        <w:t xml:space="preserve"> </w:t>
      </w:r>
      <w:r>
        <w:rPr>
          <w:sz w:val="24"/>
        </w:rPr>
        <w:t>receive</w:t>
      </w:r>
      <w:r>
        <w:rPr>
          <w:spacing w:val="-4"/>
          <w:sz w:val="24"/>
        </w:rPr>
        <w:t xml:space="preserve"> </w:t>
      </w:r>
      <w:r>
        <w:rPr>
          <w:sz w:val="24"/>
        </w:rPr>
        <w:t>housing</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 xml:space="preserve">services through the </w:t>
      </w:r>
      <w:r w:rsidR="009B20B6">
        <w:rPr>
          <w:sz w:val="24"/>
        </w:rPr>
        <w:t>B</w:t>
      </w:r>
      <w:r>
        <w:rPr>
          <w:sz w:val="24"/>
        </w:rPr>
        <w:t>HP.</w:t>
      </w:r>
    </w:p>
    <w:p w14:paraId="5AF9E331" w14:textId="77777777" w:rsidR="00A561E1" w:rsidRPr="00A561E1" w:rsidRDefault="00A561E1" w:rsidP="00A561E1">
      <w:pPr>
        <w:spacing w:before="115"/>
        <w:ind w:left="1282" w:hanging="360"/>
        <w:rPr>
          <w:bCs/>
          <w:sz w:val="24"/>
        </w:rPr>
      </w:pPr>
      <w:r w:rsidRPr="00A561E1">
        <w:rPr>
          <w:bCs/>
          <w:sz w:val="24"/>
        </w:rPr>
        <w:t xml:space="preserve">Next Steps: </w:t>
      </w:r>
    </w:p>
    <w:p w14:paraId="3F8DB407" w14:textId="77777777" w:rsidR="00A561E1" w:rsidRPr="00A561E1" w:rsidRDefault="00A561E1" w:rsidP="00A561E1">
      <w:pPr>
        <w:spacing w:before="115"/>
        <w:ind w:left="1282" w:hanging="360"/>
        <w:rPr>
          <w:bCs/>
          <w:sz w:val="24"/>
        </w:rPr>
      </w:pPr>
      <w:r w:rsidRPr="00A561E1">
        <w:rPr>
          <w:bCs/>
          <w:sz w:val="24"/>
        </w:rPr>
        <w:t>•</w:t>
      </w:r>
      <w:r w:rsidRPr="00A561E1">
        <w:rPr>
          <w:bCs/>
          <w:sz w:val="24"/>
        </w:rPr>
        <w:tab/>
        <w:t>Review FSP client data to identify barriers.</w:t>
      </w:r>
    </w:p>
    <w:p w14:paraId="3A405998" w14:textId="77777777" w:rsidR="00A561E1" w:rsidRPr="00A561E1" w:rsidRDefault="00A561E1" w:rsidP="00A561E1">
      <w:pPr>
        <w:spacing w:before="115"/>
        <w:ind w:left="1282" w:hanging="360"/>
        <w:rPr>
          <w:bCs/>
          <w:sz w:val="24"/>
        </w:rPr>
      </w:pPr>
      <w:r w:rsidRPr="00A561E1">
        <w:rPr>
          <w:bCs/>
          <w:sz w:val="24"/>
        </w:rPr>
        <w:t>•</w:t>
      </w:r>
      <w:r w:rsidRPr="00A561E1">
        <w:rPr>
          <w:bCs/>
          <w:sz w:val="24"/>
        </w:rPr>
        <w:tab/>
        <w:t xml:space="preserve">Collect extended data on FSP members to evaluate care coordination and resource </w:t>
      </w:r>
      <w:r w:rsidRPr="00A561E1">
        <w:rPr>
          <w:bCs/>
          <w:sz w:val="24"/>
        </w:rPr>
        <w:lastRenderedPageBreak/>
        <w:t>allocation.</w:t>
      </w:r>
    </w:p>
    <w:p w14:paraId="51B9E905" w14:textId="77777777" w:rsidR="00A561E1" w:rsidRPr="00A561E1" w:rsidRDefault="00A561E1" w:rsidP="00A561E1">
      <w:pPr>
        <w:spacing w:before="115"/>
        <w:ind w:left="1282" w:hanging="360"/>
        <w:rPr>
          <w:bCs/>
          <w:sz w:val="24"/>
        </w:rPr>
      </w:pPr>
      <w:r w:rsidRPr="00A561E1">
        <w:rPr>
          <w:bCs/>
          <w:sz w:val="24"/>
        </w:rPr>
        <w:t>•</w:t>
      </w:r>
      <w:r w:rsidRPr="00A561E1">
        <w:rPr>
          <w:bCs/>
          <w:sz w:val="24"/>
        </w:rPr>
        <w:tab/>
        <w:t>Implement targeted interventions to improve service access.</w:t>
      </w:r>
    </w:p>
    <w:p w14:paraId="0ACA9440" w14:textId="28656D65" w:rsidR="00A561E1" w:rsidRPr="00A561E1" w:rsidRDefault="00A561E1" w:rsidP="00A561E1">
      <w:pPr>
        <w:spacing w:before="115"/>
        <w:ind w:left="1282" w:hanging="360"/>
        <w:rPr>
          <w:bCs/>
          <w:sz w:val="24"/>
        </w:rPr>
      </w:pPr>
      <w:r w:rsidRPr="00A561E1">
        <w:rPr>
          <w:bCs/>
          <w:sz w:val="24"/>
        </w:rPr>
        <w:t>•</w:t>
      </w:r>
      <w:r w:rsidRPr="00A561E1">
        <w:rPr>
          <w:bCs/>
          <w:sz w:val="24"/>
        </w:rPr>
        <w:tab/>
        <w:t>Integrate findings into BHSA planning and quality improvement initiatives</w:t>
      </w:r>
      <w:r>
        <w:rPr>
          <w:bCs/>
          <w:sz w:val="24"/>
        </w:rPr>
        <w:t>.</w:t>
      </w:r>
    </w:p>
    <w:p w14:paraId="23F94773" w14:textId="2FF2A5AC" w:rsidR="00AA5276" w:rsidRDefault="0058425B">
      <w:pPr>
        <w:spacing w:before="115"/>
        <w:ind w:left="560"/>
        <w:rPr>
          <w:sz w:val="24"/>
        </w:rPr>
      </w:pPr>
      <w:r>
        <w:rPr>
          <w:b/>
          <w:sz w:val="24"/>
        </w:rPr>
        <w:t>Monitoring</w:t>
      </w:r>
      <w:r>
        <w:rPr>
          <w:b/>
          <w:spacing w:val="-7"/>
          <w:sz w:val="24"/>
        </w:rPr>
        <w:t xml:space="preserve"> </w:t>
      </w:r>
      <w:r>
        <w:rPr>
          <w:b/>
          <w:sz w:val="24"/>
        </w:rPr>
        <w:t>mechanisms:</w:t>
      </w:r>
      <w:r>
        <w:rPr>
          <w:b/>
          <w:spacing w:val="-1"/>
          <w:sz w:val="24"/>
        </w:rPr>
        <w:t xml:space="preserve"> </w:t>
      </w:r>
      <w:r>
        <w:rPr>
          <w:sz w:val="24"/>
        </w:rPr>
        <w:t>Flexible</w:t>
      </w:r>
      <w:r>
        <w:rPr>
          <w:spacing w:val="-3"/>
          <w:sz w:val="24"/>
        </w:rPr>
        <w:t xml:space="preserve"> </w:t>
      </w:r>
      <w:r>
        <w:rPr>
          <w:sz w:val="24"/>
        </w:rPr>
        <w:t>spending</w:t>
      </w:r>
      <w:r>
        <w:rPr>
          <w:spacing w:val="-6"/>
          <w:sz w:val="24"/>
        </w:rPr>
        <w:t xml:space="preserve"> </w:t>
      </w:r>
      <w:r>
        <w:rPr>
          <w:sz w:val="24"/>
        </w:rPr>
        <w:t>forms,</w:t>
      </w:r>
      <w:r>
        <w:rPr>
          <w:spacing w:val="-3"/>
          <w:sz w:val="24"/>
        </w:rPr>
        <w:t xml:space="preserve"> </w:t>
      </w:r>
      <w:r>
        <w:rPr>
          <w:sz w:val="24"/>
        </w:rPr>
        <w:t>Anasazi,</w:t>
      </w:r>
      <w:r>
        <w:rPr>
          <w:spacing w:val="-4"/>
          <w:sz w:val="24"/>
        </w:rPr>
        <w:t xml:space="preserve"> </w:t>
      </w:r>
      <w:r>
        <w:rPr>
          <w:sz w:val="24"/>
        </w:rPr>
        <w:t>and</w:t>
      </w:r>
      <w:r>
        <w:rPr>
          <w:spacing w:val="-5"/>
          <w:sz w:val="24"/>
        </w:rPr>
        <w:t xml:space="preserve"> </w:t>
      </w:r>
      <w:r>
        <w:rPr>
          <w:sz w:val="24"/>
        </w:rPr>
        <w:t>FSP</w:t>
      </w:r>
      <w:r>
        <w:rPr>
          <w:spacing w:val="-3"/>
          <w:sz w:val="24"/>
        </w:rPr>
        <w:t xml:space="preserve"> </w:t>
      </w:r>
      <w:r>
        <w:rPr>
          <w:sz w:val="24"/>
        </w:rPr>
        <w:t>registration</w:t>
      </w:r>
      <w:r>
        <w:rPr>
          <w:spacing w:val="-4"/>
          <w:sz w:val="24"/>
        </w:rPr>
        <w:t xml:space="preserve"> </w:t>
      </w:r>
      <w:r>
        <w:rPr>
          <w:spacing w:val="-2"/>
          <w:sz w:val="24"/>
        </w:rPr>
        <w:t>data.</w:t>
      </w:r>
    </w:p>
    <w:p w14:paraId="2C67D197" w14:textId="77777777" w:rsidR="006A70A9" w:rsidRDefault="0058425B" w:rsidP="006A70A9">
      <w:pPr>
        <w:pStyle w:val="BodyText"/>
        <w:spacing w:line="276" w:lineRule="auto"/>
        <w:ind w:right="167"/>
      </w:pPr>
      <w:r>
        <w:rPr>
          <w:b/>
        </w:rPr>
        <w:t xml:space="preserve">Baseline: </w:t>
      </w:r>
    </w:p>
    <w:p w14:paraId="51C75E9B" w14:textId="35341C33" w:rsidR="00A561E1" w:rsidRPr="00821391" w:rsidRDefault="00400D74" w:rsidP="00C72A09">
      <w:pPr>
        <w:pStyle w:val="BodyText"/>
        <w:spacing w:before="120" w:line="276" w:lineRule="auto"/>
        <w:ind w:left="562" w:right="173"/>
        <w:jc w:val="center"/>
        <w:rPr>
          <w:b/>
          <w:bCs/>
        </w:rPr>
      </w:pPr>
      <w:r w:rsidRPr="00821391">
        <w:rPr>
          <w:b/>
          <w:bCs/>
        </w:rPr>
        <w:t>Table 1</w:t>
      </w:r>
      <w:r w:rsidR="00C72A09">
        <w:rPr>
          <w:b/>
          <w:bCs/>
        </w:rPr>
        <w:t>2</w:t>
      </w:r>
      <w:r w:rsidRPr="00821391">
        <w:rPr>
          <w:b/>
          <w:bCs/>
        </w:rPr>
        <w:t xml:space="preserve">: </w:t>
      </w:r>
      <w:proofErr w:type="gramStart"/>
      <w:r w:rsidRPr="00821391">
        <w:rPr>
          <w:b/>
          <w:bCs/>
        </w:rPr>
        <w:t>Full Service</w:t>
      </w:r>
      <w:proofErr w:type="gramEnd"/>
      <w:r w:rsidRPr="00821391">
        <w:rPr>
          <w:b/>
          <w:bCs/>
        </w:rPr>
        <w:t xml:space="preserve"> Partnership Client</w:t>
      </w:r>
      <w:r w:rsidR="00821391" w:rsidRPr="00821391">
        <w:rPr>
          <w:b/>
          <w:bCs/>
        </w:rPr>
        <w:t>s</w:t>
      </w:r>
    </w:p>
    <w:tbl>
      <w:tblPr>
        <w:tblStyle w:val="TableGrid"/>
        <w:tblW w:w="0" w:type="auto"/>
        <w:tblInd w:w="560" w:type="dxa"/>
        <w:tblLook w:val="04A0" w:firstRow="1" w:lastRow="0" w:firstColumn="1" w:lastColumn="0" w:noHBand="0" w:noVBand="1"/>
      </w:tblPr>
      <w:tblGrid>
        <w:gridCol w:w="1955"/>
        <w:gridCol w:w="2250"/>
        <w:gridCol w:w="2340"/>
        <w:gridCol w:w="2565"/>
      </w:tblGrid>
      <w:tr w:rsidR="00821391" w14:paraId="538023EE" w14:textId="77777777" w:rsidTr="00AB3FEC">
        <w:tc>
          <w:tcPr>
            <w:tcW w:w="1955" w:type="dxa"/>
          </w:tcPr>
          <w:p w14:paraId="740D2AC4" w14:textId="77777777" w:rsidR="00821391" w:rsidRDefault="00821391" w:rsidP="00AB3FEC">
            <w:pPr>
              <w:pStyle w:val="BodyText"/>
              <w:spacing w:line="276" w:lineRule="auto"/>
              <w:ind w:left="0" w:right="167"/>
            </w:pPr>
          </w:p>
        </w:tc>
        <w:tc>
          <w:tcPr>
            <w:tcW w:w="2250" w:type="dxa"/>
          </w:tcPr>
          <w:p w14:paraId="382EA335" w14:textId="77777777" w:rsidR="00821391" w:rsidRDefault="00821391" w:rsidP="00AB3FEC">
            <w:pPr>
              <w:pStyle w:val="BodyText"/>
              <w:spacing w:line="276" w:lineRule="auto"/>
              <w:ind w:left="0" w:right="167"/>
            </w:pPr>
            <w:r>
              <w:t>Overall FSP clients</w:t>
            </w:r>
          </w:p>
        </w:tc>
        <w:tc>
          <w:tcPr>
            <w:tcW w:w="2340" w:type="dxa"/>
          </w:tcPr>
          <w:p w14:paraId="7037F85A" w14:textId="77777777" w:rsidR="00821391" w:rsidRDefault="00821391" w:rsidP="00AB3FEC">
            <w:pPr>
              <w:pStyle w:val="BodyText"/>
              <w:spacing w:line="276" w:lineRule="auto"/>
              <w:ind w:left="0" w:right="167"/>
            </w:pPr>
            <w:r>
              <w:t>FSP Clients who received housing services</w:t>
            </w:r>
          </w:p>
        </w:tc>
        <w:tc>
          <w:tcPr>
            <w:tcW w:w="2565" w:type="dxa"/>
          </w:tcPr>
          <w:p w14:paraId="2E3F7534" w14:textId="77777777" w:rsidR="00821391" w:rsidRDefault="00821391" w:rsidP="00AB3FEC">
            <w:pPr>
              <w:pStyle w:val="BodyText"/>
              <w:spacing w:line="276" w:lineRule="auto"/>
              <w:ind w:left="0" w:right="167"/>
            </w:pPr>
            <w:r>
              <w:t>FSP Clients who received medication services</w:t>
            </w:r>
          </w:p>
        </w:tc>
      </w:tr>
      <w:tr w:rsidR="00821391" w14:paraId="0B813B23" w14:textId="77777777" w:rsidTr="00AB3FEC">
        <w:tc>
          <w:tcPr>
            <w:tcW w:w="1955" w:type="dxa"/>
          </w:tcPr>
          <w:p w14:paraId="75EF4BB5" w14:textId="77777777" w:rsidR="00821391" w:rsidRDefault="00821391" w:rsidP="00AB3FEC">
            <w:pPr>
              <w:pStyle w:val="BodyText"/>
              <w:spacing w:line="276" w:lineRule="auto"/>
              <w:ind w:left="0" w:right="167"/>
            </w:pPr>
            <w:r>
              <w:t>FY 23-24</w:t>
            </w:r>
          </w:p>
        </w:tc>
        <w:tc>
          <w:tcPr>
            <w:tcW w:w="2250" w:type="dxa"/>
          </w:tcPr>
          <w:p w14:paraId="78384E52" w14:textId="77777777" w:rsidR="00821391" w:rsidRDefault="00821391" w:rsidP="00AB3FEC">
            <w:pPr>
              <w:pStyle w:val="BodyText"/>
              <w:spacing w:line="276" w:lineRule="auto"/>
              <w:ind w:left="0" w:right="167"/>
            </w:pPr>
            <w:r>
              <w:t>172</w:t>
            </w:r>
          </w:p>
        </w:tc>
        <w:tc>
          <w:tcPr>
            <w:tcW w:w="2340" w:type="dxa"/>
          </w:tcPr>
          <w:p w14:paraId="23218B77" w14:textId="77777777" w:rsidR="00821391" w:rsidRDefault="00821391" w:rsidP="00AB3FEC">
            <w:pPr>
              <w:pStyle w:val="BodyText"/>
              <w:spacing w:line="276" w:lineRule="auto"/>
              <w:ind w:left="0" w:right="167"/>
            </w:pPr>
            <w:r>
              <w:t>121 (70.3%)</w:t>
            </w:r>
          </w:p>
        </w:tc>
        <w:tc>
          <w:tcPr>
            <w:tcW w:w="2565" w:type="dxa"/>
          </w:tcPr>
          <w:p w14:paraId="58F00874" w14:textId="77777777" w:rsidR="00821391" w:rsidRDefault="00821391" w:rsidP="00AB3FEC">
            <w:pPr>
              <w:pStyle w:val="BodyText"/>
              <w:spacing w:line="276" w:lineRule="auto"/>
              <w:ind w:left="0" w:right="167"/>
            </w:pPr>
            <w:r>
              <w:t>148 (86.0%)</w:t>
            </w:r>
          </w:p>
        </w:tc>
      </w:tr>
      <w:tr w:rsidR="00821391" w14:paraId="49EC2E3F" w14:textId="77777777" w:rsidTr="00AB3FEC">
        <w:tc>
          <w:tcPr>
            <w:tcW w:w="1955" w:type="dxa"/>
          </w:tcPr>
          <w:p w14:paraId="77C65DE4" w14:textId="77777777" w:rsidR="00821391" w:rsidRDefault="00821391" w:rsidP="00AB3FEC">
            <w:pPr>
              <w:pStyle w:val="BodyText"/>
              <w:spacing w:line="276" w:lineRule="auto"/>
              <w:ind w:left="0" w:right="167"/>
            </w:pPr>
            <w:r>
              <w:t>FY 24 -25</w:t>
            </w:r>
          </w:p>
        </w:tc>
        <w:tc>
          <w:tcPr>
            <w:tcW w:w="2250" w:type="dxa"/>
          </w:tcPr>
          <w:p w14:paraId="100CEC2B" w14:textId="77777777" w:rsidR="00821391" w:rsidRDefault="00821391" w:rsidP="00AB3FEC">
            <w:pPr>
              <w:pStyle w:val="BodyText"/>
              <w:spacing w:line="276" w:lineRule="auto"/>
              <w:ind w:left="0" w:right="167"/>
            </w:pPr>
            <w:r>
              <w:t>157</w:t>
            </w:r>
          </w:p>
        </w:tc>
        <w:tc>
          <w:tcPr>
            <w:tcW w:w="2340" w:type="dxa"/>
          </w:tcPr>
          <w:p w14:paraId="5ACCD64E" w14:textId="77777777" w:rsidR="00821391" w:rsidRDefault="00821391" w:rsidP="00AB3FEC">
            <w:pPr>
              <w:pStyle w:val="BodyText"/>
              <w:spacing w:line="276" w:lineRule="auto"/>
              <w:ind w:left="0" w:right="167"/>
            </w:pPr>
            <w:r>
              <w:t>98 (62.4%)</w:t>
            </w:r>
          </w:p>
        </w:tc>
        <w:tc>
          <w:tcPr>
            <w:tcW w:w="2565" w:type="dxa"/>
          </w:tcPr>
          <w:p w14:paraId="7F466060" w14:textId="77777777" w:rsidR="00821391" w:rsidRDefault="00821391" w:rsidP="00AB3FEC">
            <w:pPr>
              <w:pStyle w:val="BodyText"/>
              <w:spacing w:line="276" w:lineRule="auto"/>
              <w:ind w:left="0" w:right="167"/>
            </w:pPr>
            <w:r>
              <w:t>125 (79.6%)</w:t>
            </w:r>
          </w:p>
        </w:tc>
      </w:tr>
    </w:tbl>
    <w:p w14:paraId="12EC1B4B" w14:textId="5C40D152" w:rsidR="0052311F" w:rsidRDefault="0052311F" w:rsidP="00821391">
      <w:pPr>
        <w:pStyle w:val="BodyText"/>
        <w:spacing w:line="276" w:lineRule="auto"/>
        <w:ind w:left="562" w:right="173"/>
      </w:pPr>
      <w:r w:rsidRPr="0052311F">
        <w:t>During FY 2024-2025, a significant decrease in FSP clients accessing housing and medication services was observed. This may be influenced by staff capacity and turnover. The agency is reviewing barriers to access while in preparation for BHSA shift.</w:t>
      </w:r>
    </w:p>
    <w:p w14:paraId="23F94774" w14:textId="703EAC8E" w:rsidR="00AA5276" w:rsidRDefault="006A70A9" w:rsidP="006A70A9">
      <w:pPr>
        <w:pStyle w:val="BodyText"/>
        <w:spacing w:line="276" w:lineRule="auto"/>
        <w:ind w:right="167"/>
      </w:pPr>
      <w:r>
        <w:t>BHD is working to integrate FSP members with the new programs that have started or will be starting soon such as Care Court and Justice Involved Reentry.</w:t>
      </w:r>
    </w:p>
    <w:p w14:paraId="23F94775" w14:textId="77777777" w:rsidR="00AA5276" w:rsidRDefault="0058425B">
      <w:pPr>
        <w:spacing w:before="121"/>
        <w:ind w:left="560"/>
        <w:rPr>
          <w:sz w:val="24"/>
        </w:rPr>
      </w:pPr>
      <w:r>
        <w:rPr>
          <w:b/>
          <w:sz w:val="24"/>
        </w:rPr>
        <w:t>Timeline:</w:t>
      </w:r>
      <w:r>
        <w:rPr>
          <w:b/>
          <w:spacing w:val="-5"/>
          <w:sz w:val="24"/>
        </w:rPr>
        <w:t xml:space="preserve"> </w:t>
      </w:r>
      <w:r>
        <w:rPr>
          <w:spacing w:val="-2"/>
          <w:sz w:val="24"/>
        </w:rPr>
        <w:t>Annually.</w:t>
      </w:r>
    </w:p>
    <w:p w14:paraId="02D22A3B" w14:textId="1A62FD18" w:rsidR="00174ABF" w:rsidRDefault="0058425B">
      <w:pPr>
        <w:spacing w:before="166"/>
        <w:ind w:left="560"/>
        <w:rPr>
          <w:sz w:val="24"/>
        </w:rPr>
      </w:pPr>
      <w:r>
        <w:rPr>
          <w:b/>
          <w:sz w:val="24"/>
        </w:rPr>
        <w:t>Lead</w:t>
      </w:r>
      <w:r>
        <w:rPr>
          <w:b/>
          <w:spacing w:val="-3"/>
          <w:sz w:val="24"/>
        </w:rPr>
        <w:t xml:space="preserve"> </w:t>
      </w:r>
      <w:r>
        <w:rPr>
          <w:b/>
          <w:sz w:val="24"/>
        </w:rPr>
        <w:t>Staff:</w:t>
      </w:r>
      <w:r>
        <w:rPr>
          <w:b/>
          <w:spacing w:val="-2"/>
          <w:sz w:val="24"/>
        </w:rPr>
        <w:t xml:space="preserve"> </w:t>
      </w:r>
      <w:r>
        <w:rPr>
          <w:sz w:val="24"/>
        </w:rPr>
        <w:t>Project</w:t>
      </w:r>
      <w:r>
        <w:rPr>
          <w:spacing w:val="-5"/>
          <w:sz w:val="24"/>
        </w:rPr>
        <w:t xml:space="preserve"> </w:t>
      </w:r>
      <w:r>
        <w:rPr>
          <w:sz w:val="24"/>
        </w:rPr>
        <w:t>Coordinator,</w:t>
      </w:r>
      <w:r>
        <w:rPr>
          <w:spacing w:val="-2"/>
          <w:sz w:val="24"/>
        </w:rPr>
        <w:t xml:space="preserve"> </w:t>
      </w:r>
      <w:r>
        <w:rPr>
          <w:sz w:val="24"/>
        </w:rPr>
        <w:t>MHSA</w:t>
      </w:r>
      <w:r>
        <w:rPr>
          <w:spacing w:val="-6"/>
          <w:sz w:val="24"/>
        </w:rPr>
        <w:t xml:space="preserve"> </w:t>
      </w:r>
      <w:r>
        <w:rPr>
          <w:sz w:val="24"/>
        </w:rPr>
        <w:t>Coordinator,</w:t>
      </w:r>
      <w:r>
        <w:rPr>
          <w:spacing w:val="-3"/>
          <w:sz w:val="24"/>
        </w:rPr>
        <w:t xml:space="preserve"> </w:t>
      </w:r>
      <w:r w:rsidR="00BD5418">
        <w:rPr>
          <w:spacing w:val="-3"/>
          <w:sz w:val="24"/>
        </w:rPr>
        <w:t xml:space="preserve">and </w:t>
      </w:r>
      <w:r w:rsidR="00BD5418">
        <w:t>Compliance Manager</w:t>
      </w:r>
      <w:r w:rsidR="00BD5418">
        <w:rPr>
          <w:spacing w:val="-4"/>
        </w:rPr>
        <w:t>.</w:t>
      </w:r>
    </w:p>
    <w:p w14:paraId="23F94777" w14:textId="77777777" w:rsidR="00AA5276" w:rsidRDefault="00AA5276">
      <w:pPr>
        <w:pStyle w:val="BodyText"/>
        <w:spacing w:before="0"/>
        <w:ind w:left="0"/>
        <w:rPr>
          <w:sz w:val="20"/>
        </w:rPr>
      </w:pPr>
    </w:p>
    <w:p w14:paraId="23F94778" w14:textId="77777777" w:rsidR="00AA5276" w:rsidRDefault="0058425B">
      <w:pPr>
        <w:pStyle w:val="BodyText"/>
        <w:spacing w:before="106"/>
        <w:ind w:left="0"/>
        <w:rPr>
          <w:sz w:val="20"/>
        </w:rPr>
      </w:pPr>
      <w:r>
        <w:rPr>
          <w:noProof/>
        </w:rPr>
        <w:drawing>
          <wp:anchor distT="0" distB="0" distL="0" distR="0" simplePos="0" relativeHeight="487590400" behindDoc="1" locked="0" layoutInCell="1" allowOverlap="1" wp14:anchorId="23F947C4" wp14:editId="23F947C5">
            <wp:simplePos x="0" y="0"/>
            <wp:positionH relativeFrom="page">
              <wp:posOffset>961385</wp:posOffset>
            </wp:positionH>
            <wp:positionV relativeFrom="paragraph">
              <wp:posOffset>237579</wp:posOffset>
            </wp:positionV>
            <wp:extent cx="5802455" cy="297180"/>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5802455" cy="297180"/>
                    </a:xfrm>
                    <a:prstGeom prst="rect">
                      <a:avLst/>
                    </a:prstGeom>
                  </pic:spPr>
                </pic:pic>
              </a:graphicData>
            </a:graphic>
          </wp:anchor>
        </w:drawing>
      </w:r>
    </w:p>
    <w:p w14:paraId="23F9477A" w14:textId="77777777" w:rsidR="00AA5276" w:rsidRDefault="0058425B">
      <w:pPr>
        <w:pStyle w:val="Heading1"/>
        <w:spacing w:before="22"/>
      </w:pPr>
      <w:r>
        <w:rPr>
          <w:color w:val="2D74B5"/>
        </w:rPr>
        <w:t>Section</w:t>
      </w:r>
      <w:r>
        <w:rPr>
          <w:color w:val="2D74B5"/>
          <w:spacing w:val="-4"/>
        </w:rPr>
        <w:t xml:space="preserve"> </w:t>
      </w:r>
      <w:r>
        <w:rPr>
          <w:color w:val="2D74B5"/>
        </w:rPr>
        <w:t>6:</w:t>
      </w:r>
      <w:r>
        <w:rPr>
          <w:color w:val="2D74B5"/>
          <w:spacing w:val="-5"/>
        </w:rPr>
        <w:t xml:space="preserve"> </w:t>
      </w:r>
      <w:r>
        <w:rPr>
          <w:color w:val="2D74B5"/>
        </w:rPr>
        <w:t>Physical</w:t>
      </w:r>
      <w:r>
        <w:rPr>
          <w:color w:val="2D74B5"/>
          <w:spacing w:val="-3"/>
        </w:rPr>
        <w:t xml:space="preserve"> </w:t>
      </w:r>
      <w:r>
        <w:rPr>
          <w:color w:val="2D74B5"/>
        </w:rPr>
        <w:t>Health</w:t>
      </w:r>
      <w:r>
        <w:rPr>
          <w:color w:val="2D74B5"/>
          <w:spacing w:val="-3"/>
        </w:rPr>
        <w:t xml:space="preserve"> </w:t>
      </w:r>
      <w:r>
        <w:rPr>
          <w:color w:val="2D74B5"/>
          <w:spacing w:val="-4"/>
        </w:rPr>
        <w:t>Care</w:t>
      </w:r>
    </w:p>
    <w:p w14:paraId="23F9477B" w14:textId="32231EDD" w:rsidR="00AA5276" w:rsidRDefault="0058425B">
      <w:pPr>
        <w:spacing w:before="289"/>
        <w:ind w:left="344"/>
        <w:rPr>
          <w:b/>
          <w:sz w:val="24"/>
        </w:rPr>
      </w:pPr>
      <w:bookmarkStart w:id="25" w:name="_bookmark24"/>
      <w:bookmarkEnd w:id="25"/>
      <w:r>
        <w:rPr>
          <w:b/>
          <w:color w:val="2D74B5"/>
          <w:sz w:val="24"/>
        </w:rPr>
        <w:t>Goal</w:t>
      </w:r>
      <w:r>
        <w:rPr>
          <w:b/>
          <w:color w:val="2D74B5"/>
          <w:spacing w:val="-2"/>
          <w:sz w:val="24"/>
        </w:rPr>
        <w:t xml:space="preserve"> </w:t>
      </w:r>
      <w:r>
        <w:rPr>
          <w:b/>
          <w:color w:val="2D74B5"/>
          <w:sz w:val="24"/>
        </w:rPr>
        <w:t>6.1</w:t>
      </w:r>
      <w:r>
        <w:rPr>
          <w:b/>
          <w:color w:val="2D74B5"/>
          <w:spacing w:val="-2"/>
          <w:sz w:val="24"/>
        </w:rPr>
        <w:t xml:space="preserve"> </w:t>
      </w:r>
      <w:r>
        <w:rPr>
          <w:b/>
          <w:color w:val="2D74B5"/>
          <w:sz w:val="24"/>
        </w:rPr>
        <w:t>Coordination</w:t>
      </w:r>
      <w:r>
        <w:rPr>
          <w:b/>
          <w:color w:val="2D74B5"/>
          <w:spacing w:val="-4"/>
          <w:sz w:val="24"/>
        </w:rPr>
        <w:t xml:space="preserve"> </w:t>
      </w:r>
      <w:r>
        <w:rPr>
          <w:b/>
          <w:color w:val="2D74B5"/>
          <w:sz w:val="24"/>
        </w:rPr>
        <w:t>between</w:t>
      </w:r>
      <w:r>
        <w:rPr>
          <w:b/>
          <w:color w:val="2D74B5"/>
          <w:spacing w:val="-1"/>
          <w:sz w:val="24"/>
        </w:rPr>
        <w:t xml:space="preserve"> </w:t>
      </w:r>
      <w:r>
        <w:rPr>
          <w:b/>
          <w:color w:val="2D74B5"/>
          <w:sz w:val="24"/>
        </w:rPr>
        <w:t>Managed</w:t>
      </w:r>
      <w:r>
        <w:rPr>
          <w:b/>
          <w:color w:val="2D74B5"/>
          <w:spacing w:val="-2"/>
          <w:sz w:val="24"/>
        </w:rPr>
        <w:t xml:space="preserve"> </w:t>
      </w:r>
      <w:r>
        <w:rPr>
          <w:b/>
          <w:color w:val="2D74B5"/>
          <w:sz w:val="24"/>
        </w:rPr>
        <w:t>Care</w:t>
      </w:r>
      <w:r>
        <w:rPr>
          <w:b/>
          <w:color w:val="2D74B5"/>
          <w:spacing w:val="-4"/>
          <w:sz w:val="24"/>
        </w:rPr>
        <w:t xml:space="preserve"> </w:t>
      </w:r>
      <w:r>
        <w:rPr>
          <w:b/>
          <w:color w:val="2D74B5"/>
          <w:sz w:val="24"/>
        </w:rPr>
        <w:t>Plan</w:t>
      </w:r>
      <w:r>
        <w:rPr>
          <w:b/>
          <w:color w:val="2D74B5"/>
          <w:spacing w:val="-2"/>
          <w:sz w:val="24"/>
        </w:rPr>
        <w:t xml:space="preserve"> </w:t>
      </w:r>
      <w:r>
        <w:rPr>
          <w:b/>
          <w:color w:val="2D74B5"/>
          <w:sz w:val="24"/>
        </w:rPr>
        <w:t>and</w:t>
      </w:r>
      <w:r>
        <w:rPr>
          <w:b/>
          <w:color w:val="2D74B5"/>
          <w:spacing w:val="-1"/>
          <w:sz w:val="24"/>
        </w:rPr>
        <w:t xml:space="preserve"> </w:t>
      </w:r>
      <w:r w:rsidR="009B20B6">
        <w:rPr>
          <w:b/>
          <w:color w:val="2D74B5"/>
          <w:spacing w:val="-4"/>
          <w:sz w:val="24"/>
        </w:rPr>
        <w:t>B</w:t>
      </w:r>
      <w:r>
        <w:rPr>
          <w:b/>
          <w:color w:val="2D74B5"/>
          <w:spacing w:val="-4"/>
          <w:sz w:val="24"/>
        </w:rPr>
        <w:t>HP:</w:t>
      </w:r>
    </w:p>
    <w:p w14:paraId="23F9477C" w14:textId="760BD44F" w:rsidR="00AA5276" w:rsidRDefault="0058425B">
      <w:pPr>
        <w:pStyle w:val="BodyText"/>
        <w:spacing w:line="276" w:lineRule="auto"/>
        <w:ind w:right="138"/>
      </w:pPr>
      <w:r>
        <w:t>To improve coordination between Partnership Health/</w:t>
      </w:r>
      <w:proofErr w:type="spellStart"/>
      <w:r>
        <w:t>Carelon</w:t>
      </w:r>
      <w:proofErr w:type="spellEnd"/>
      <w:r>
        <w:t xml:space="preserve"> Network and the </w:t>
      </w:r>
      <w:r w:rsidR="009B20B6">
        <w:t>B</w:t>
      </w:r>
      <w:r>
        <w:t xml:space="preserve">HP through communication, monitoring referrals, and ensuring that </w:t>
      </w:r>
      <w:r w:rsidR="000F2289">
        <w:t>member</w:t>
      </w:r>
      <w:r>
        <w:t>s are served at the appropriate</w:t>
      </w:r>
      <w:r>
        <w:rPr>
          <w:spacing w:val="-2"/>
        </w:rPr>
        <w:t xml:space="preserve"> </w:t>
      </w:r>
      <w:r>
        <w:t>level</w:t>
      </w:r>
      <w:r>
        <w:rPr>
          <w:spacing w:val="-2"/>
        </w:rPr>
        <w:t xml:space="preserve"> </w:t>
      </w:r>
      <w:r>
        <w:t>of</w:t>
      </w:r>
      <w:r>
        <w:rPr>
          <w:spacing w:val="-2"/>
        </w:rPr>
        <w:t xml:space="preserve"> </w:t>
      </w:r>
      <w:r>
        <w:t>care.</w:t>
      </w:r>
      <w:r>
        <w:rPr>
          <w:spacing w:val="-4"/>
        </w:rPr>
        <w:t xml:space="preserve"> </w:t>
      </w:r>
      <w:r>
        <w:t>To</w:t>
      </w:r>
      <w:r>
        <w:rPr>
          <w:spacing w:val="-4"/>
        </w:rPr>
        <w:t xml:space="preserve"> </w:t>
      </w:r>
      <w:r>
        <w:t>track</w:t>
      </w:r>
      <w:r>
        <w:rPr>
          <w:spacing w:val="-4"/>
        </w:rPr>
        <w:t xml:space="preserve"> </w:t>
      </w:r>
      <w:r>
        <w:t>100%</w:t>
      </w:r>
      <w:r>
        <w:rPr>
          <w:spacing w:val="-4"/>
        </w:rPr>
        <w:t xml:space="preserve"> </w:t>
      </w:r>
      <w:r>
        <w:t>of</w:t>
      </w:r>
      <w:r>
        <w:rPr>
          <w:spacing w:val="-3"/>
        </w:rPr>
        <w:t xml:space="preserve"> </w:t>
      </w:r>
      <w:r>
        <w:t>referrals</w:t>
      </w:r>
      <w:r>
        <w:rPr>
          <w:spacing w:val="-3"/>
        </w:rPr>
        <w:t xml:space="preserve"> </w:t>
      </w:r>
      <w:r>
        <w:t>made</w:t>
      </w:r>
      <w:r>
        <w:rPr>
          <w:spacing w:val="-5"/>
        </w:rPr>
        <w:t xml:space="preserve"> </w:t>
      </w:r>
      <w:r>
        <w:t xml:space="preserve">to </w:t>
      </w:r>
      <w:proofErr w:type="spellStart"/>
      <w:r>
        <w:t>Carelon</w:t>
      </w:r>
      <w:proofErr w:type="spellEnd"/>
      <w:r>
        <w:rPr>
          <w:spacing w:val="-4"/>
        </w:rPr>
        <w:t xml:space="preserve"> </w:t>
      </w:r>
      <w:r>
        <w:t>to</w:t>
      </w:r>
      <w:r>
        <w:rPr>
          <w:spacing w:val="-2"/>
        </w:rPr>
        <w:t xml:space="preserve"> </w:t>
      </w:r>
      <w:r>
        <w:t>improve</w:t>
      </w:r>
      <w:r>
        <w:rPr>
          <w:spacing w:val="-3"/>
        </w:rPr>
        <w:t xml:space="preserve"> </w:t>
      </w:r>
      <w:r>
        <w:t xml:space="preserve">continuous </w:t>
      </w:r>
      <w:r>
        <w:rPr>
          <w:spacing w:val="-2"/>
        </w:rPr>
        <w:t>care.</w:t>
      </w:r>
    </w:p>
    <w:p w14:paraId="23F9477D" w14:textId="4A71D4E4" w:rsidR="00AA5276" w:rsidRDefault="00C64294">
      <w:pPr>
        <w:pStyle w:val="BodyText"/>
        <w:spacing w:before="122" w:line="276" w:lineRule="auto"/>
        <w:ind w:right="154"/>
      </w:pPr>
      <w:r>
        <w:rPr>
          <w:b/>
        </w:rPr>
        <w:t>Member</w:t>
      </w:r>
      <w:r w:rsidR="0058425B">
        <w:rPr>
          <w:b/>
          <w:spacing w:val="-5"/>
        </w:rPr>
        <w:t xml:space="preserve"> </w:t>
      </w:r>
      <w:r w:rsidR="0058425B">
        <w:rPr>
          <w:b/>
        </w:rPr>
        <w:t>Impact:</w:t>
      </w:r>
      <w:r w:rsidR="0058425B">
        <w:rPr>
          <w:b/>
          <w:spacing w:val="-1"/>
        </w:rPr>
        <w:t xml:space="preserve"> </w:t>
      </w:r>
      <w:r w:rsidR="0058425B">
        <w:t>Coordination</w:t>
      </w:r>
      <w:r w:rsidR="0058425B">
        <w:rPr>
          <w:spacing w:val="-5"/>
        </w:rPr>
        <w:t xml:space="preserve"> </w:t>
      </w:r>
      <w:r w:rsidR="0058425B">
        <w:t>of</w:t>
      </w:r>
      <w:r w:rsidR="0058425B">
        <w:rPr>
          <w:spacing w:val="-5"/>
        </w:rPr>
        <w:t xml:space="preserve"> </w:t>
      </w:r>
      <w:r w:rsidR="0058425B">
        <w:t>care</w:t>
      </w:r>
      <w:r w:rsidR="0058425B">
        <w:rPr>
          <w:spacing w:val="-5"/>
        </w:rPr>
        <w:t xml:space="preserve"> </w:t>
      </w:r>
      <w:r w:rsidR="0058425B">
        <w:t>ensures</w:t>
      </w:r>
      <w:r w:rsidR="0058425B">
        <w:rPr>
          <w:spacing w:val="-6"/>
        </w:rPr>
        <w:t xml:space="preserve"> </w:t>
      </w:r>
      <w:r w:rsidR="0058425B">
        <w:t>that</w:t>
      </w:r>
      <w:r w:rsidR="0058425B">
        <w:rPr>
          <w:spacing w:val="-3"/>
        </w:rPr>
        <w:t xml:space="preserve"> </w:t>
      </w:r>
      <w:r>
        <w:t>members</w:t>
      </w:r>
      <w:r w:rsidR="0058425B">
        <w:rPr>
          <w:spacing w:val="-6"/>
        </w:rPr>
        <w:t xml:space="preserve"> </w:t>
      </w:r>
      <w:r w:rsidR="0058425B">
        <w:t>experience</w:t>
      </w:r>
      <w:r w:rsidR="0058425B">
        <w:rPr>
          <w:spacing w:val="-3"/>
        </w:rPr>
        <w:t xml:space="preserve"> </w:t>
      </w:r>
      <w:r w:rsidR="0058425B">
        <w:t>no</w:t>
      </w:r>
      <w:r w:rsidR="0058425B">
        <w:rPr>
          <w:spacing w:val="-5"/>
        </w:rPr>
        <w:t xml:space="preserve"> </w:t>
      </w:r>
      <w:r w:rsidR="0058425B">
        <w:t>delay</w:t>
      </w:r>
      <w:r w:rsidR="0058425B">
        <w:rPr>
          <w:spacing w:val="-4"/>
        </w:rPr>
        <w:t xml:space="preserve"> </w:t>
      </w:r>
      <w:r w:rsidR="0058425B">
        <w:t xml:space="preserve">in being referred to the appropriate level of care, regardless of if the care is through Partnership Health or the </w:t>
      </w:r>
      <w:r w:rsidR="009B20B6">
        <w:t>B</w:t>
      </w:r>
      <w:r w:rsidR="0058425B">
        <w:t>HP.</w:t>
      </w:r>
    </w:p>
    <w:p w14:paraId="23F9477E" w14:textId="77777777" w:rsidR="00AA5276" w:rsidRDefault="0058425B">
      <w:pPr>
        <w:spacing w:before="120"/>
        <w:ind w:left="560"/>
        <w:rPr>
          <w:b/>
          <w:sz w:val="24"/>
        </w:rPr>
      </w:pPr>
      <w:r>
        <w:rPr>
          <w:b/>
          <w:spacing w:val="-2"/>
          <w:sz w:val="24"/>
        </w:rPr>
        <w:t>Interventions:</w:t>
      </w:r>
    </w:p>
    <w:p w14:paraId="23F9477F" w14:textId="380ED587" w:rsidR="00AA5276" w:rsidRDefault="0058425B">
      <w:pPr>
        <w:pStyle w:val="ListParagraph"/>
        <w:numPr>
          <w:ilvl w:val="0"/>
          <w:numId w:val="4"/>
        </w:numPr>
        <w:tabs>
          <w:tab w:val="left" w:pos="1279"/>
        </w:tabs>
        <w:ind w:left="1279" w:hanging="359"/>
        <w:rPr>
          <w:sz w:val="24"/>
        </w:rPr>
      </w:pPr>
      <w:r>
        <w:rPr>
          <w:sz w:val="24"/>
        </w:rPr>
        <w:t>Quarterly</w:t>
      </w:r>
      <w:r>
        <w:rPr>
          <w:spacing w:val="-6"/>
          <w:sz w:val="24"/>
        </w:rPr>
        <w:t xml:space="preserve"> </w:t>
      </w:r>
      <w:r>
        <w:rPr>
          <w:sz w:val="24"/>
        </w:rPr>
        <w:t>meetings</w:t>
      </w:r>
      <w:r>
        <w:rPr>
          <w:spacing w:val="-5"/>
          <w:sz w:val="24"/>
        </w:rPr>
        <w:t xml:space="preserve"> </w:t>
      </w:r>
      <w:r>
        <w:rPr>
          <w:sz w:val="24"/>
        </w:rPr>
        <w:t>between</w:t>
      </w:r>
      <w:r>
        <w:rPr>
          <w:spacing w:val="-4"/>
          <w:sz w:val="24"/>
        </w:rPr>
        <w:t xml:space="preserve"> </w:t>
      </w:r>
      <w:r>
        <w:rPr>
          <w:sz w:val="24"/>
        </w:rPr>
        <w:t>Partnership</w:t>
      </w:r>
      <w:r>
        <w:rPr>
          <w:spacing w:val="-2"/>
          <w:sz w:val="24"/>
        </w:rPr>
        <w:t xml:space="preserve"> </w:t>
      </w:r>
      <w:r>
        <w:rPr>
          <w:sz w:val="24"/>
        </w:rPr>
        <w:t>HealthPlan/</w:t>
      </w:r>
      <w:proofErr w:type="spellStart"/>
      <w:r>
        <w:rPr>
          <w:sz w:val="24"/>
        </w:rPr>
        <w:t>Carelon</w:t>
      </w:r>
      <w:proofErr w:type="spellEnd"/>
      <w:r>
        <w:rPr>
          <w:spacing w:val="-1"/>
          <w:sz w:val="24"/>
        </w:rPr>
        <w:t xml:space="preserve"> </w:t>
      </w:r>
      <w:r>
        <w:rPr>
          <w:sz w:val="24"/>
        </w:rPr>
        <w:t>and</w:t>
      </w:r>
      <w:r>
        <w:rPr>
          <w:spacing w:val="-4"/>
          <w:sz w:val="24"/>
        </w:rPr>
        <w:t xml:space="preserve"> </w:t>
      </w:r>
      <w:r>
        <w:rPr>
          <w:sz w:val="24"/>
        </w:rPr>
        <w:t>the</w:t>
      </w:r>
      <w:r>
        <w:rPr>
          <w:spacing w:val="-3"/>
          <w:sz w:val="24"/>
        </w:rPr>
        <w:t xml:space="preserve"> </w:t>
      </w:r>
      <w:r w:rsidR="009B20B6">
        <w:rPr>
          <w:spacing w:val="-4"/>
          <w:sz w:val="24"/>
        </w:rPr>
        <w:t>B</w:t>
      </w:r>
      <w:r>
        <w:rPr>
          <w:spacing w:val="-4"/>
          <w:sz w:val="24"/>
        </w:rPr>
        <w:t>HP.</w:t>
      </w:r>
    </w:p>
    <w:p w14:paraId="23F94780" w14:textId="3FD7DEDF" w:rsidR="00AA5276" w:rsidRDefault="0058425B">
      <w:pPr>
        <w:pStyle w:val="ListParagraph"/>
        <w:numPr>
          <w:ilvl w:val="0"/>
          <w:numId w:val="4"/>
        </w:numPr>
        <w:tabs>
          <w:tab w:val="left" w:pos="1279"/>
        </w:tabs>
        <w:spacing w:before="165"/>
        <w:ind w:left="1279" w:hanging="359"/>
        <w:rPr>
          <w:sz w:val="24"/>
        </w:rPr>
      </w:pPr>
      <w:r>
        <w:rPr>
          <w:sz w:val="24"/>
        </w:rPr>
        <w:lastRenderedPageBreak/>
        <w:t>Monitor</w:t>
      </w:r>
      <w:r>
        <w:rPr>
          <w:spacing w:val="-8"/>
          <w:sz w:val="24"/>
        </w:rPr>
        <w:t xml:space="preserve"> </w:t>
      </w:r>
      <w:r>
        <w:rPr>
          <w:sz w:val="24"/>
        </w:rPr>
        <w:t>referrals</w:t>
      </w:r>
      <w:r>
        <w:rPr>
          <w:spacing w:val="-6"/>
          <w:sz w:val="24"/>
        </w:rPr>
        <w:t xml:space="preserve"> </w:t>
      </w:r>
      <w:r>
        <w:rPr>
          <w:sz w:val="24"/>
        </w:rPr>
        <w:t>through</w:t>
      </w:r>
      <w:r>
        <w:rPr>
          <w:spacing w:val="-1"/>
          <w:sz w:val="24"/>
        </w:rPr>
        <w:t xml:space="preserve"> </w:t>
      </w:r>
      <w:proofErr w:type="spellStart"/>
      <w:r>
        <w:rPr>
          <w:sz w:val="24"/>
        </w:rPr>
        <w:t>Carelon</w:t>
      </w:r>
      <w:proofErr w:type="spellEnd"/>
      <w:r>
        <w:rPr>
          <w:spacing w:val="-3"/>
          <w:sz w:val="24"/>
        </w:rPr>
        <w:t xml:space="preserve"> </w:t>
      </w:r>
      <w:r>
        <w:rPr>
          <w:sz w:val="24"/>
        </w:rPr>
        <w:t>and</w:t>
      </w:r>
      <w:r>
        <w:rPr>
          <w:spacing w:val="-5"/>
          <w:sz w:val="24"/>
        </w:rPr>
        <w:t xml:space="preserve"> </w:t>
      </w:r>
      <w:r w:rsidR="009B20B6">
        <w:rPr>
          <w:sz w:val="24"/>
        </w:rPr>
        <w:t>B</w:t>
      </w:r>
      <w:r>
        <w:rPr>
          <w:sz w:val="24"/>
        </w:rPr>
        <w:t>HP</w:t>
      </w:r>
      <w:r>
        <w:rPr>
          <w:spacing w:val="-4"/>
          <w:sz w:val="24"/>
        </w:rPr>
        <w:t xml:space="preserve"> </w:t>
      </w:r>
      <w:r>
        <w:rPr>
          <w:sz w:val="24"/>
        </w:rPr>
        <w:t>closed-loop</w:t>
      </w:r>
      <w:r>
        <w:rPr>
          <w:spacing w:val="-3"/>
          <w:sz w:val="24"/>
        </w:rPr>
        <w:t xml:space="preserve"> </w:t>
      </w:r>
      <w:r>
        <w:rPr>
          <w:sz w:val="24"/>
        </w:rPr>
        <w:t>referral</w:t>
      </w:r>
      <w:r>
        <w:rPr>
          <w:spacing w:val="-5"/>
          <w:sz w:val="24"/>
        </w:rPr>
        <w:t xml:space="preserve"> </w:t>
      </w:r>
      <w:r>
        <w:rPr>
          <w:spacing w:val="-2"/>
          <w:sz w:val="24"/>
        </w:rPr>
        <w:t>tracker.</w:t>
      </w:r>
    </w:p>
    <w:p w14:paraId="23F94781" w14:textId="78B9F2E9" w:rsidR="00AA5276" w:rsidRDefault="0058425B">
      <w:pPr>
        <w:pStyle w:val="ListParagraph"/>
        <w:numPr>
          <w:ilvl w:val="0"/>
          <w:numId w:val="4"/>
        </w:numPr>
        <w:tabs>
          <w:tab w:val="left" w:pos="1280"/>
        </w:tabs>
        <w:spacing w:line="276" w:lineRule="auto"/>
        <w:ind w:right="361"/>
        <w:rPr>
          <w:sz w:val="24"/>
        </w:rPr>
      </w:pPr>
      <w:r>
        <w:rPr>
          <w:sz w:val="24"/>
        </w:rPr>
        <w:t>Monitor</w:t>
      </w:r>
      <w:r>
        <w:rPr>
          <w:spacing w:val="-5"/>
          <w:sz w:val="24"/>
        </w:rPr>
        <w:t xml:space="preserve"> </w:t>
      </w:r>
      <w:r>
        <w:rPr>
          <w:sz w:val="24"/>
        </w:rPr>
        <w:t>screening</w:t>
      </w:r>
      <w:r>
        <w:rPr>
          <w:spacing w:val="-4"/>
          <w:sz w:val="24"/>
        </w:rPr>
        <w:t xml:space="preserve"> </w:t>
      </w:r>
      <w:r>
        <w:rPr>
          <w:sz w:val="24"/>
        </w:rPr>
        <w:t>and</w:t>
      </w:r>
      <w:r>
        <w:rPr>
          <w:spacing w:val="-5"/>
          <w:sz w:val="24"/>
        </w:rPr>
        <w:t xml:space="preserve"> </w:t>
      </w:r>
      <w:r>
        <w:rPr>
          <w:sz w:val="24"/>
        </w:rPr>
        <w:t>transition</w:t>
      </w:r>
      <w:r>
        <w:rPr>
          <w:spacing w:val="-3"/>
          <w:sz w:val="24"/>
        </w:rPr>
        <w:t xml:space="preserve"> </w:t>
      </w:r>
      <w:r>
        <w:rPr>
          <w:sz w:val="24"/>
        </w:rPr>
        <w:t>of</w:t>
      </w:r>
      <w:r>
        <w:rPr>
          <w:spacing w:val="-3"/>
          <w:sz w:val="24"/>
        </w:rPr>
        <w:t xml:space="preserve"> </w:t>
      </w:r>
      <w:r>
        <w:rPr>
          <w:sz w:val="24"/>
        </w:rPr>
        <w:t>care</w:t>
      </w:r>
      <w:r>
        <w:rPr>
          <w:spacing w:val="-5"/>
          <w:sz w:val="24"/>
        </w:rPr>
        <w:t xml:space="preserve"> </w:t>
      </w:r>
      <w:r>
        <w:rPr>
          <w:sz w:val="24"/>
        </w:rPr>
        <w:t>tools</w:t>
      </w:r>
      <w:r>
        <w:rPr>
          <w:spacing w:val="-6"/>
          <w:sz w:val="24"/>
        </w:rPr>
        <w:t xml:space="preserve"> </w:t>
      </w:r>
      <w:r>
        <w:rPr>
          <w:sz w:val="24"/>
        </w:rPr>
        <w:t>for</w:t>
      </w:r>
      <w:r>
        <w:rPr>
          <w:spacing w:val="-5"/>
          <w:sz w:val="24"/>
        </w:rPr>
        <w:t xml:space="preserve"> </w:t>
      </w:r>
      <w:r>
        <w:rPr>
          <w:sz w:val="24"/>
        </w:rPr>
        <w:t>appropriate</w:t>
      </w:r>
      <w:r>
        <w:rPr>
          <w:spacing w:val="-3"/>
          <w:sz w:val="24"/>
        </w:rPr>
        <w:t xml:space="preserve"> </w:t>
      </w:r>
      <w:r>
        <w:rPr>
          <w:sz w:val="24"/>
        </w:rPr>
        <w:t>screening</w:t>
      </w:r>
      <w:r>
        <w:rPr>
          <w:spacing w:val="-6"/>
          <w:sz w:val="24"/>
        </w:rPr>
        <w:t xml:space="preserve"> </w:t>
      </w:r>
      <w:r>
        <w:rPr>
          <w:sz w:val="24"/>
        </w:rPr>
        <w:t xml:space="preserve">outcomes and transitions between the </w:t>
      </w:r>
      <w:r w:rsidR="009B20B6">
        <w:rPr>
          <w:sz w:val="24"/>
        </w:rPr>
        <w:t>B</w:t>
      </w:r>
      <w:r>
        <w:rPr>
          <w:sz w:val="24"/>
        </w:rPr>
        <w:t>HP and MCP.</w:t>
      </w:r>
    </w:p>
    <w:p w14:paraId="369FDB35" w14:textId="77777777" w:rsidR="0052311F" w:rsidRPr="0052311F" w:rsidRDefault="0052311F" w:rsidP="0052311F">
      <w:pPr>
        <w:pStyle w:val="BodyText"/>
        <w:spacing w:before="121" w:line="276" w:lineRule="auto"/>
        <w:ind w:left="1282" w:right="346" w:hanging="360"/>
        <w:rPr>
          <w:bCs/>
        </w:rPr>
      </w:pPr>
      <w:r w:rsidRPr="0052311F">
        <w:rPr>
          <w:bCs/>
          <w:u w:val="single"/>
        </w:rPr>
        <w:t>Next Steps</w:t>
      </w:r>
      <w:r w:rsidRPr="0052311F">
        <w:rPr>
          <w:bCs/>
        </w:rPr>
        <w:t xml:space="preserve">: </w:t>
      </w:r>
    </w:p>
    <w:p w14:paraId="2DA9468A" w14:textId="77777777" w:rsidR="0052311F" w:rsidRPr="0052311F" w:rsidRDefault="0052311F" w:rsidP="0052311F">
      <w:pPr>
        <w:pStyle w:val="BodyText"/>
        <w:spacing w:before="121" w:line="276" w:lineRule="auto"/>
        <w:ind w:left="1282" w:right="346" w:hanging="360"/>
        <w:rPr>
          <w:bCs/>
        </w:rPr>
      </w:pPr>
      <w:r w:rsidRPr="0052311F">
        <w:rPr>
          <w:bCs/>
        </w:rPr>
        <w:t>•</w:t>
      </w:r>
      <w:r w:rsidRPr="0052311F">
        <w:rPr>
          <w:bCs/>
        </w:rPr>
        <w:tab/>
        <w:t>Develop enhanced EHR monitoring tools.</w:t>
      </w:r>
    </w:p>
    <w:p w14:paraId="5203DE25" w14:textId="77777777" w:rsidR="0052311F" w:rsidRPr="0052311F" w:rsidRDefault="0052311F" w:rsidP="0052311F">
      <w:pPr>
        <w:pStyle w:val="BodyText"/>
        <w:spacing w:before="121" w:line="276" w:lineRule="auto"/>
        <w:ind w:left="1282" w:right="346" w:hanging="360"/>
        <w:rPr>
          <w:bCs/>
        </w:rPr>
      </w:pPr>
      <w:r w:rsidRPr="0052311F">
        <w:rPr>
          <w:bCs/>
        </w:rPr>
        <w:t>•</w:t>
      </w:r>
      <w:r w:rsidRPr="0052311F">
        <w:rPr>
          <w:bCs/>
        </w:rPr>
        <w:tab/>
        <w:t>Track communications and referrals to identify breakdowns.</w:t>
      </w:r>
    </w:p>
    <w:p w14:paraId="796E0C40" w14:textId="77777777" w:rsidR="0052311F" w:rsidRPr="0052311F" w:rsidRDefault="0052311F" w:rsidP="0052311F">
      <w:pPr>
        <w:pStyle w:val="BodyText"/>
        <w:spacing w:before="121" w:line="276" w:lineRule="auto"/>
        <w:ind w:left="1282" w:right="346" w:hanging="360"/>
        <w:rPr>
          <w:bCs/>
        </w:rPr>
      </w:pPr>
      <w:r w:rsidRPr="0052311F">
        <w:rPr>
          <w:bCs/>
        </w:rPr>
        <w:t>•</w:t>
      </w:r>
      <w:r w:rsidRPr="0052311F">
        <w:rPr>
          <w:bCs/>
        </w:rPr>
        <w:tab/>
        <w:t>Strengthen collaborative processes using data from monitoring tools.</w:t>
      </w:r>
    </w:p>
    <w:p w14:paraId="36A2ED35" w14:textId="486539A1" w:rsidR="0052311F" w:rsidRPr="0052311F" w:rsidRDefault="0052311F" w:rsidP="0052311F">
      <w:pPr>
        <w:pStyle w:val="BodyText"/>
        <w:spacing w:before="121" w:line="276" w:lineRule="auto"/>
        <w:ind w:left="1282" w:right="346" w:hanging="360"/>
        <w:rPr>
          <w:bCs/>
        </w:rPr>
      </w:pPr>
      <w:r w:rsidRPr="0052311F">
        <w:rPr>
          <w:bCs/>
        </w:rPr>
        <w:t>•</w:t>
      </w:r>
      <w:r w:rsidRPr="0052311F">
        <w:rPr>
          <w:bCs/>
        </w:rPr>
        <w:tab/>
        <w:t>Continue regular meetings to improve joint service delivery</w:t>
      </w:r>
      <w:r>
        <w:rPr>
          <w:bCs/>
        </w:rPr>
        <w:t>.</w:t>
      </w:r>
    </w:p>
    <w:p w14:paraId="23F94782" w14:textId="0767DD56" w:rsidR="00AA5276" w:rsidRDefault="0058425B">
      <w:pPr>
        <w:pStyle w:val="BodyText"/>
        <w:spacing w:before="121" w:line="276" w:lineRule="auto"/>
        <w:ind w:right="348"/>
      </w:pPr>
      <w:r>
        <w:rPr>
          <w:b/>
        </w:rPr>
        <w:t>Monitoring</w:t>
      </w:r>
      <w:r>
        <w:rPr>
          <w:b/>
          <w:spacing w:val="-6"/>
        </w:rPr>
        <w:t xml:space="preserve"> </w:t>
      </w:r>
      <w:r>
        <w:rPr>
          <w:b/>
        </w:rPr>
        <w:t>mechanisms:</w:t>
      </w:r>
      <w:r>
        <w:rPr>
          <w:b/>
          <w:spacing w:val="-2"/>
        </w:rPr>
        <w:t xml:space="preserve"> </w:t>
      </w:r>
      <w:r>
        <w:t>MOUs,</w:t>
      </w:r>
      <w:r>
        <w:rPr>
          <w:spacing w:val="-5"/>
        </w:rPr>
        <w:t xml:space="preserve"> </w:t>
      </w:r>
      <w:r>
        <w:t>access</w:t>
      </w:r>
      <w:r>
        <w:rPr>
          <w:spacing w:val="-5"/>
        </w:rPr>
        <w:t xml:space="preserve"> </w:t>
      </w:r>
      <w:r>
        <w:t>reports,</w:t>
      </w:r>
      <w:r>
        <w:rPr>
          <w:spacing w:val="-5"/>
        </w:rPr>
        <w:t xml:space="preserve"> </w:t>
      </w:r>
      <w:r>
        <w:t>screening</w:t>
      </w:r>
      <w:r>
        <w:rPr>
          <w:spacing w:val="-7"/>
        </w:rPr>
        <w:t xml:space="preserve"> </w:t>
      </w:r>
      <w:r>
        <w:t>forms,</w:t>
      </w:r>
      <w:r>
        <w:rPr>
          <w:spacing w:val="-2"/>
        </w:rPr>
        <w:t xml:space="preserve"> </w:t>
      </w:r>
      <w:proofErr w:type="spellStart"/>
      <w:r>
        <w:t>Carelon</w:t>
      </w:r>
      <w:proofErr w:type="spellEnd"/>
      <w:r>
        <w:rPr>
          <w:spacing w:val="-6"/>
        </w:rPr>
        <w:t xml:space="preserve"> </w:t>
      </w:r>
      <w:r>
        <w:t>closed-loop referral tracker, and Screening and transition of care tracker.</w:t>
      </w:r>
    </w:p>
    <w:p w14:paraId="23F94783" w14:textId="11134FC8" w:rsidR="00AA5276" w:rsidRDefault="0058425B" w:rsidP="00550B78">
      <w:pPr>
        <w:pStyle w:val="BodyText"/>
        <w:tabs>
          <w:tab w:val="left" w:pos="3690"/>
        </w:tabs>
        <w:spacing w:before="118" w:line="276" w:lineRule="auto"/>
        <w:ind w:right="221"/>
      </w:pPr>
      <w:r>
        <w:rPr>
          <w:b/>
        </w:rPr>
        <w:t>Baseline:</w:t>
      </w:r>
      <w:r>
        <w:rPr>
          <w:b/>
          <w:spacing w:val="-3"/>
        </w:rPr>
        <w:t xml:space="preserve"> </w:t>
      </w:r>
      <w:r w:rsidR="003132E6" w:rsidRPr="003132E6">
        <w:t xml:space="preserve">In FY </w:t>
      </w:r>
      <w:r w:rsidR="00550B78" w:rsidRPr="003132E6">
        <w:t>202</w:t>
      </w:r>
      <w:r w:rsidR="00550B78">
        <w:t>4</w:t>
      </w:r>
      <w:r w:rsidR="00550B78" w:rsidRPr="003132E6">
        <w:t xml:space="preserve"> </w:t>
      </w:r>
      <w:r w:rsidR="003132E6" w:rsidRPr="003132E6">
        <w:t>-</w:t>
      </w:r>
      <w:r w:rsidR="00550B78" w:rsidRPr="003132E6">
        <w:t>2</w:t>
      </w:r>
      <w:r w:rsidR="00550B78">
        <w:t>5</w:t>
      </w:r>
      <w:r w:rsidR="00550B78" w:rsidRPr="003132E6">
        <w:t xml:space="preserve"> </w:t>
      </w:r>
      <w:r w:rsidR="003132E6" w:rsidRPr="003132E6">
        <w:t xml:space="preserve">the </w:t>
      </w:r>
      <w:r w:rsidR="009B20B6">
        <w:t>B</w:t>
      </w:r>
      <w:r w:rsidR="003132E6" w:rsidRPr="003132E6">
        <w:t xml:space="preserve">HP and Partnership continued to develop their relationship as more programs developed that involved integral communication between the agencies such as Providing Access and Transforming Health Initiative Justice-Involved (PATH JI). The </w:t>
      </w:r>
      <w:r w:rsidR="009B20B6">
        <w:t>B</w:t>
      </w:r>
      <w:r w:rsidR="003132E6" w:rsidRPr="003132E6">
        <w:t xml:space="preserve">HP and Partnership continued to have designated meetings alongside programmatic specific meetings. </w:t>
      </w:r>
    </w:p>
    <w:p w14:paraId="346C8271" w14:textId="670CED4E" w:rsidR="00067D28" w:rsidRDefault="00533214" w:rsidP="005D1864">
      <w:pPr>
        <w:pStyle w:val="BodyText"/>
        <w:tabs>
          <w:tab w:val="left" w:pos="3690"/>
        </w:tabs>
        <w:spacing w:before="118" w:line="276" w:lineRule="auto"/>
        <w:ind w:right="221"/>
      </w:pPr>
      <w:r w:rsidRPr="00533214">
        <w:t>During FY 2024-2025, the BHP and MCP developed collaboration through meetings and Closed Loop Referral processes. A DHCS audit highlighted areas needing improvement.</w:t>
      </w:r>
    </w:p>
    <w:p w14:paraId="23F94784" w14:textId="77777777" w:rsidR="00AA5276" w:rsidRDefault="0058425B">
      <w:pPr>
        <w:pStyle w:val="BodyText"/>
        <w:spacing w:before="121" w:line="278" w:lineRule="auto"/>
        <w:ind w:right="348"/>
      </w:pPr>
      <w:r>
        <w:rPr>
          <w:b/>
        </w:rPr>
        <w:t>Timeline:</w:t>
      </w:r>
      <w:r>
        <w:rPr>
          <w:b/>
          <w:spacing w:val="-4"/>
        </w:rPr>
        <w:t xml:space="preserve"> </w:t>
      </w:r>
      <w:r>
        <w:t>Meetings</w:t>
      </w:r>
      <w:r>
        <w:rPr>
          <w:spacing w:val="-6"/>
        </w:rPr>
        <w:t xml:space="preserve"> </w:t>
      </w:r>
      <w:r>
        <w:t>with</w:t>
      </w:r>
      <w:r>
        <w:rPr>
          <w:spacing w:val="-5"/>
        </w:rPr>
        <w:t xml:space="preserve"> </w:t>
      </w:r>
      <w:r>
        <w:t>Partnership</w:t>
      </w:r>
      <w:r>
        <w:rPr>
          <w:spacing w:val="-3"/>
        </w:rPr>
        <w:t xml:space="preserve"> </w:t>
      </w:r>
      <w:r>
        <w:t>HealthPlan</w:t>
      </w:r>
      <w:r>
        <w:rPr>
          <w:spacing w:val="-5"/>
        </w:rPr>
        <w:t xml:space="preserve"> </w:t>
      </w:r>
      <w:r>
        <w:t>will</w:t>
      </w:r>
      <w:r>
        <w:rPr>
          <w:spacing w:val="-4"/>
        </w:rPr>
        <w:t xml:space="preserve"> </w:t>
      </w:r>
      <w:r>
        <w:t>occur</w:t>
      </w:r>
      <w:r>
        <w:rPr>
          <w:spacing w:val="-6"/>
        </w:rPr>
        <w:t xml:space="preserve"> </w:t>
      </w:r>
      <w:r>
        <w:t>quarterly,</w:t>
      </w:r>
      <w:r>
        <w:rPr>
          <w:spacing w:val="-4"/>
        </w:rPr>
        <w:t xml:space="preserve"> </w:t>
      </w:r>
      <w:r>
        <w:t>and</w:t>
      </w:r>
      <w:r>
        <w:rPr>
          <w:spacing w:val="-5"/>
        </w:rPr>
        <w:t xml:space="preserve"> </w:t>
      </w:r>
      <w:r>
        <w:t>referral</w:t>
      </w:r>
      <w:r>
        <w:rPr>
          <w:spacing w:val="-4"/>
        </w:rPr>
        <w:t xml:space="preserve"> </w:t>
      </w:r>
      <w:r>
        <w:t>reports will be generated monthly.</w:t>
      </w:r>
    </w:p>
    <w:p w14:paraId="0FD16E6A" w14:textId="540CC7EA" w:rsidR="00174ABF" w:rsidRDefault="0058425B">
      <w:pPr>
        <w:pStyle w:val="BodyText"/>
        <w:spacing w:before="115"/>
      </w:pPr>
      <w:r>
        <w:rPr>
          <w:b/>
        </w:rPr>
        <w:t>Lead</w:t>
      </w:r>
      <w:r>
        <w:rPr>
          <w:b/>
          <w:spacing w:val="-4"/>
        </w:rPr>
        <w:t xml:space="preserve"> </w:t>
      </w:r>
      <w:r>
        <w:rPr>
          <w:b/>
        </w:rPr>
        <w:t>Staff:</w:t>
      </w:r>
      <w:r>
        <w:rPr>
          <w:b/>
          <w:spacing w:val="-2"/>
        </w:rPr>
        <w:t xml:space="preserve"> </w:t>
      </w:r>
      <w:r>
        <w:t>QIC,</w:t>
      </w:r>
      <w:r>
        <w:rPr>
          <w:spacing w:val="-4"/>
        </w:rPr>
        <w:t xml:space="preserve"> </w:t>
      </w:r>
      <w:r>
        <w:t>intake</w:t>
      </w:r>
      <w:r>
        <w:rPr>
          <w:spacing w:val="-4"/>
        </w:rPr>
        <w:t xml:space="preserve"> </w:t>
      </w:r>
      <w:r>
        <w:t>coordinator,</w:t>
      </w:r>
      <w:r>
        <w:rPr>
          <w:spacing w:val="-3"/>
        </w:rPr>
        <w:t xml:space="preserve"> </w:t>
      </w:r>
      <w:r>
        <w:t>Project</w:t>
      </w:r>
      <w:r>
        <w:rPr>
          <w:spacing w:val="-5"/>
        </w:rPr>
        <w:t xml:space="preserve"> </w:t>
      </w:r>
      <w:r>
        <w:t>Coordinator</w:t>
      </w:r>
      <w:r w:rsidR="00BD5418">
        <w:t>, and Compliance Manager</w:t>
      </w:r>
      <w:r>
        <w:rPr>
          <w:spacing w:val="-4"/>
        </w:rPr>
        <w:t>.</w:t>
      </w:r>
    </w:p>
    <w:p w14:paraId="7CE21D69" w14:textId="77777777" w:rsidR="0083502A" w:rsidRDefault="0083502A">
      <w:pPr>
        <w:pStyle w:val="Heading2"/>
        <w:ind w:left="344"/>
        <w:rPr>
          <w:color w:val="2D74B5"/>
        </w:rPr>
      </w:pPr>
      <w:bookmarkStart w:id="26" w:name="_bookmark25"/>
      <w:bookmarkEnd w:id="26"/>
    </w:p>
    <w:p w14:paraId="23F94788" w14:textId="35EDBFC1" w:rsidR="00AA5276" w:rsidRDefault="0058425B">
      <w:pPr>
        <w:pStyle w:val="Heading2"/>
        <w:ind w:left="344"/>
      </w:pPr>
      <w:r>
        <w:rPr>
          <w:color w:val="2D74B5"/>
        </w:rPr>
        <w:t>Goal</w:t>
      </w:r>
      <w:r>
        <w:rPr>
          <w:color w:val="2D74B5"/>
          <w:spacing w:val="-2"/>
        </w:rPr>
        <w:t xml:space="preserve"> </w:t>
      </w:r>
      <w:r>
        <w:rPr>
          <w:color w:val="2D74B5"/>
        </w:rPr>
        <w:t>6.2</w:t>
      </w:r>
      <w:r>
        <w:rPr>
          <w:color w:val="2D74B5"/>
          <w:spacing w:val="-1"/>
        </w:rPr>
        <w:t xml:space="preserve"> </w:t>
      </w:r>
      <w:r>
        <w:rPr>
          <w:color w:val="2D74B5"/>
        </w:rPr>
        <w:t>Exchange</w:t>
      </w:r>
      <w:r>
        <w:rPr>
          <w:color w:val="2D74B5"/>
          <w:spacing w:val="-3"/>
        </w:rPr>
        <w:t xml:space="preserve"> </w:t>
      </w:r>
      <w:r>
        <w:rPr>
          <w:color w:val="2D74B5"/>
        </w:rPr>
        <w:t>of</w:t>
      </w:r>
      <w:r>
        <w:rPr>
          <w:color w:val="2D74B5"/>
          <w:spacing w:val="-2"/>
        </w:rPr>
        <w:t xml:space="preserve"> Information:</w:t>
      </w:r>
    </w:p>
    <w:p w14:paraId="23F94789" w14:textId="77777777" w:rsidR="00AA5276" w:rsidRDefault="0058425B">
      <w:pPr>
        <w:pStyle w:val="BodyText"/>
        <w:spacing w:line="276" w:lineRule="auto"/>
        <w:ind w:right="154"/>
      </w:pPr>
      <w:r>
        <w:t>Provide</w:t>
      </w:r>
      <w:r>
        <w:rPr>
          <w:spacing w:val="-6"/>
        </w:rPr>
        <w:t xml:space="preserve"> </w:t>
      </w:r>
      <w:r>
        <w:t>consultation</w:t>
      </w:r>
      <w:r>
        <w:rPr>
          <w:spacing w:val="-5"/>
        </w:rPr>
        <w:t xml:space="preserve"> </w:t>
      </w:r>
      <w:r>
        <w:t>to</w:t>
      </w:r>
      <w:r>
        <w:rPr>
          <w:spacing w:val="-3"/>
        </w:rPr>
        <w:t xml:space="preserve"> </w:t>
      </w:r>
      <w:r>
        <w:t>physical</w:t>
      </w:r>
      <w:r>
        <w:rPr>
          <w:spacing w:val="-3"/>
        </w:rPr>
        <w:t xml:space="preserve"> </w:t>
      </w:r>
      <w:r>
        <w:t>health</w:t>
      </w:r>
      <w:r>
        <w:rPr>
          <w:spacing w:val="-5"/>
        </w:rPr>
        <w:t xml:space="preserve"> </w:t>
      </w:r>
      <w:r>
        <w:t>care</w:t>
      </w:r>
      <w:r>
        <w:rPr>
          <w:spacing w:val="-5"/>
        </w:rPr>
        <w:t xml:space="preserve"> </w:t>
      </w:r>
      <w:r>
        <w:t>providers</w:t>
      </w:r>
      <w:r>
        <w:rPr>
          <w:spacing w:val="-4"/>
        </w:rPr>
        <w:t xml:space="preserve"> </w:t>
      </w:r>
      <w:r>
        <w:t>and</w:t>
      </w:r>
      <w:r>
        <w:rPr>
          <w:spacing w:val="-5"/>
        </w:rPr>
        <w:t xml:space="preserve"> </w:t>
      </w:r>
      <w:r>
        <w:t>human</w:t>
      </w:r>
      <w:r>
        <w:rPr>
          <w:spacing w:val="-2"/>
        </w:rPr>
        <w:t xml:space="preserve"> </w:t>
      </w:r>
      <w:r>
        <w:t>service</w:t>
      </w:r>
      <w:r>
        <w:rPr>
          <w:spacing w:val="-5"/>
        </w:rPr>
        <w:t xml:space="preserve"> </w:t>
      </w:r>
      <w:r>
        <w:t>agencies</w:t>
      </w:r>
      <w:r>
        <w:rPr>
          <w:spacing w:val="-4"/>
        </w:rPr>
        <w:t xml:space="preserve"> </w:t>
      </w:r>
      <w:r>
        <w:t xml:space="preserve">and participate in health care exchange through </w:t>
      </w:r>
      <w:proofErr w:type="spellStart"/>
      <w:r>
        <w:t>SacValley</w:t>
      </w:r>
      <w:proofErr w:type="spellEnd"/>
      <w:r>
        <w:t xml:space="preserve"> </w:t>
      </w:r>
      <w:proofErr w:type="spellStart"/>
      <w:r>
        <w:t>MedShare</w:t>
      </w:r>
      <w:proofErr w:type="spellEnd"/>
      <w:r>
        <w:t>.</w:t>
      </w:r>
    </w:p>
    <w:p w14:paraId="23F9478B" w14:textId="21C813E1" w:rsidR="00AA5276" w:rsidRDefault="00C64294" w:rsidP="00632ADD">
      <w:pPr>
        <w:pStyle w:val="BodyText"/>
        <w:spacing w:before="120" w:line="276" w:lineRule="auto"/>
        <w:ind w:left="562"/>
      </w:pPr>
      <w:r>
        <w:rPr>
          <w:b/>
        </w:rPr>
        <w:t>Member</w:t>
      </w:r>
      <w:r w:rsidR="0058425B">
        <w:rPr>
          <w:b/>
        </w:rPr>
        <w:t xml:space="preserve"> Impact: </w:t>
      </w:r>
      <w:r w:rsidR="0058425B">
        <w:t>Exchanging information with physical health care providers and other agencies</w:t>
      </w:r>
      <w:r w:rsidR="0058425B">
        <w:rPr>
          <w:spacing w:val="-4"/>
        </w:rPr>
        <w:t xml:space="preserve"> </w:t>
      </w:r>
      <w:r w:rsidR="0058425B">
        <w:t>ensures</w:t>
      </w:r>
      <w:r w:rsidR="0058425B">
        <w:rPr>
          <w:spacing w:val="-5"/>
        </w:rPr>
        <w:t xml:space="preserve"> </w:t>
      </w:r>
      <w:r w:rsidR="0058425B">
        <w:t>that</w:t>
      </w:r>
      <w:r w:rsidR="0058425B">
        <w:rPr>
          <w:spacing w:val="-4"/>
        </w:rPr>
        <w:t xml:space="preserve"> </w:t>
      </w:r>
      <w:r>
        <w:t>members</w:t>
      </w:r>
      <w:r w:rsidR="0058425B">
        <w:rPr>
          <w:spacing w:val="-4"/>
        </w:rPr>
        <w:t xml:space="preserve"> </w:t>
      </w:r>
      <w:r w:rsidR="0058425B">
        <w:t>have</w:t>
      </w:r>
      <w:r w:rsidR="0058425B">
        <w:rPr>
          <w:spacing w:val="-5"/>
        </w:rPr>
        <w:t xml:space="preserve"> </w:t>
      </w:r>
      <w:r w:rsidR="0058425B">
        <w:t>their</w:t>
      </w:r>
      <w:r w:rsidR="0058425B">
        <w:rPr>
          <w:spacing w:val="-4"/>
        </w:rPr>
        <w:t xml:space="preserve"> </w:t>
      </w:r>
      <w:r w:rsidR="0058425B">
        <w:t>physical</w:t>
      </w:r>
      <w:r w:rsidR="0058425B">
        <w:rPr>
          <w:spacing w:val="-3"/>
        </w:rPr>
        <w:t xml:space="preserve"> </w:t>
      </w:r>
      <w:r w:rsidR="0058425B">
        <w:t>health</w:t>
      </w:r>
      <w:r w:rsidR="0058425B">
        <w:rPr>
          <w:spacing w:val="-3"/>
        </w:rPr>
        <w:t xml:space="preserve"> </w:t>
      </w:r>
      <w:r w:rsidR="0058425B">
        <w:t>care</w:t>
      </w:r>
      <w:r w:rsidR="0058425B">
        <w:rPr>
          <w:spacing w:val="-3"/>
        </w:rPr>
        <w:t xml:space="preserve"> </w:t>
      </w:r>
      <w:r w:rsidR="0058425B">
        <w:t>needs</w:t>
      </w:r>
      <w:r w:rsidR="0058425B">
        <w:rPr>
          <w:spacing w:val="-5"/>
        </w:rPr>
        <w:t xml:space="preserve"> </w:t>
      </w:r>
      <w:r w:rsidR="0058425B">
        <w:t>met</w:t>
      </w:r>
      <w:r w:rsidR="0058425B">
        <w:rPr>
          <w:spacing w:val="-2"/>
        </w:rPr>
        <w:t xml:space="preserve"> </w:t>
      </w:r>
      <w:r w:rsidR="0058425B">
        <w:t>and</w:t>
      </w:r>
      <w:r w:rsidR="0058425B">
        <w:rPr>
          <w:spacing w:val="-4"/>
        </w:rPr>
        <w:t xml:space="preserve"> </w:t>
      </w:r>
      <w:r w:rsidR="0058425B">
        <w:t>that</w:t>
      </w:r>
      <w:r w:rsidR="0058425B">
        <w:rPr>
          <w:spacing w:val="-4"/>
        </w:rPr>
        <w:t xml:space="preserve"> </w:t>
      </w:r>
      <w:r w:rsidR="0058425B">
        <w:t>they are provided linkage to other supportive services.</w:t>
      </w:r>
    </w:p>
    <w:p w14:paraId="23F9478C" w14:textId="77777777" w:rsidR="00AA5276" w:rsidRDefault="0058425B">
      <w:pPr>
        <w:spacing w:before="120"/>
        <w:ind w:left="560"/>
        <w:rPr>
          <w:b/>
          <w:sz w:val="24"/>
        </w:rPr>
      </w:pPr>
      <w:r>
        <w:rPr>
          <w:b/>
          <w:spacing w:val="-2"/>
          <w:sz w:val="24"/>
        </w:rPr>
        <w:t>Interventions:</w:t>
      </w:r>
    </w:p>
    <w:p w14:paraId="23F9478D" w14:textId="77777777" w:rsidR="00AA5276" w:rsidRDefault="0058425B">
      <w:pPr>
        <w:pStyle w:val="ListParagraph"/>
        <w:numPr>
          <w:ilvl w:val="0"/>
          <w:numId w:val="3"/>
        </w:numPr>
        <w:tabs>
          <w:tab w:val="left" w:pos="1280"/>
        </w:tabs>
        <w:spacing w:before="166" w:line="276" w:lineRule="auto"/>
        <w:ind w:right="613"/>
        <w:rPr>
          <w:sz w:val="24"/>
        </w:rPr>
      </w:pPr>
      <w:r>
        <w:rPr>
          <w:sz w:val="24"/>
        </w:rPr>
        <w:t>Provide</w:t>
      </w:r>
      <w:r>
        <w:rPr>
          <w:spacing w:val="-7"/>
          <w:sz w:val="24"/>
        </w:rPr>
        <w:t xml:space="preserve"> </w:t>
      </w:r>
      <w:r>
        <w:rPr>
          <w:sz w:val="24"/>
        </w:rPr>
        <w:t>outreach</w:t>
      </w:r>
      <w:r>
        <w:rPr>
          <w:spacing w:val="-5"/>
          <w:sz w:val="24"/>
        </w:rPr>
        <w:t xml:space="preserve"> </w:t>
      </w:r>
      <w:r>
        <w:rPr>
          <w:sz w:val="24"/>
        </w:rPr>
        <w:t>to</w:t>
      </w:r>
      <w:r>
        <w:rPr>
          <w:spacing w:val="-5"/>
          <w:sz w:val="24"/>
        </w:rPr>
        <w:t xml:space="preserve"> </w:t>
      </w:r>
      <w:r>
        <w:rPr>
          <w:sz w:val="24"/>
        </w:rPr>
        <w:t>increase</w:t>
      </w:r>
      <w:r>
        <w:rPr>
          <w:spacing w:val="-5"/>
          <w:sz w:val="24"/>
        </w:rPr>
        <w:t xml:space="preserve"> </w:t>
      </w:r>
      <w:r>
        <w:rPr>
          <w:sz w:val="24"/>
        </w:rPr>
        <w:t>consultation</w:t>
      </w:r>
      <w:r>
        <w:rPr>
          <w:spacing w:val="-5"/>
          <w:sz w:val="24"/>
        </w:rPr>
        <w:t xml:space="preserve"> </w:t>
      </w:r>
      <w:r>
        <w:rPr>
          <w:sz w:val="24"/>
        </w:rPr>
        <w:t>with</w:t>
      </w:r>
      <w:r>
        <w:rPr>
          <w:spacing w:val="-6"/>
          <w:sz w:val="24"/>
        </w:rPr>
        <w:t xml:space="preserve"> </w:t>
      </w:r>
      <w:r>
        <w:rPr>
          <w:sz w:val="24"/>
        </w:rPr>
        <w:t>Fairchild</w:t>
      </w:r>
      <w:r>
        <w:rPr>
          <w:spacing w:val="-6"/>
          <w:sz w:val="24"/>
        </w:rPr>
        <w:t xml:space="preserve"> </w:t>
      </w:r>
      <w:r>
        <w:rPr>
          <w:sz w:val="24"/>
        </w:rPr>
        <w:t>Medical</w:t>
      </w:r>
      <w:r>
        <w:rPr>
          <w:spacing w:val="-5"/>
          <w:sz w:val="24"/>
        </w:rPr>
        <w:t xml:space="preserve"> </w:t>
      </w:r>
      <w:r>
        <w:rPr>
          <w:sz w:val="24"/>
        </w:rPr>
        <w:t>Clinic,</w:t>
      </w:r>
      <w:r>
        <w:rPr>
          <w:spacing w:val="-5"/>
          <w:sz w:val="24"/>
        </w:rPr>
        <w:t xml:space="preserve"> </w:t>
      </w:r>
      <w:r>
        <w:rPr>
          <w:sz w:val="24"/>
        </w:rPr>
        <w:t>Fairchild Hospital, and Mercy Medical Center.</w:t>
      </w:r>
    </w:p>
    <w:p w14:paraId="23F9478E" w14:textId="227D0D70" w:rsidR="00AA5276" w:rsidRDefault="0058425B">
      <w:pPr>
        <w:pStyle w:val="ListParagraph"/>
        <w:numPr>
          <w:ilvl w:val="0"/>
          <w:numId w:val="3"/>
        </w:numPr>
        <w:tabs>
          <w:tab w:val="left" w:pos="1280"/>
        </w:tabs>
        <w:spacing w:before="118" w:line="278" w:lineRule="auto"/>
        <w:ind w:right="303"/>
        <w:rPr>
          <w:sz w:val="24"/>
        </w:rPr>
      </w:pPr>
      <w:r>
        <w:rPr>
          <w:sz w:val="24"/>
        </w:rPr>
        <w:t>Provide</w:t>
      </w:r>
      <w:r>
        <w:rPr>
          <w:spacing w:val="-6"/>
          <w:sz w:val="24"/>
        </w:rPr>
        <w:t xml:space="preserve"> </w:t>
      </w:r>
      <w:r>
        <w:rPr>
          <w:sz w:val="24"/>
        </w:rPr>
        <w:t>consultations</w:t>
      </w:r>
      <w:r>
        <w:rPr>
          <w:spacing w:val="-6"/>
          <w:sz w:val="24"/>
        </w:rPr>
        <w:t xml:space="preserve"> </w:t>
      </w:r>
      <w:r>
        <w:rPr>
          <w:sz w:val="24"/>
        </w:rPr>
        <w:t>for</w:t>
      </w:r>
      <w:r>
        <w:rPr>
          <w:spacing w:val="-6"/>
          <w:sz w:val="24"/>
        </w:rPr>
        <w:t xml:space="preserve"> </w:t>
      </w:r>
      <w:r w:rsidR="00C64294">
        <w:rPr>
          <w:sz w:val="24"/>
        </w:rPr>
        <w:t>members</w:t>
      </w:r>
      <w:r>
        <w:rPr>
          <w:spacing w:val="-4"/>
          <w:sz w:val="24"/>
        </w:rPr>
        <w:t xml:space="preserve"> </w:t>
      </w:r>
      <w:r>
        <w:rPr>
          <w:sz w:val="24"/>
        </w:rPr>
        <w:t>under</w:t>
      </w:r>
      <w:r>
        <w:rPr>
          <w:spacing w:val="-4"/>
          <w:sz w:val="24"/>
        </w:rPr>
        <w:t xml:space="preserve"> </w:t>
      </w:r>
      <w:r>
        <w:rPr>
          <w:sz w:val="24"/>
        </w:rPr>
        <w:t>5150</w:t>
      </w:r>
      <w:r>
        <w:rPr>
          <w:spacing w:val="-4"/>
          <w:sz w:val="24"/>
        </w:rPr>
        <w:t xml:space="preserve"> </w:t>
      </w:r>
      <w:r w:rsidR="009B20B6">
        <w:rPr>
          <w:sz w:val="24"/>
        </w:rPr>
        <w:t>holds</w:t>
      </w:r>
      <w:r>
        <w:rPr>
          <w:spacing w:val="-5"/>
          <w:sz w:val="24"/>
        </w:rPr>
        <w:t xml:space="preserve"> </w:t>
      </w:r>
      <w:r>
        <w:rPr>
          <w:sz w:val="24"/>
        </w:rPr>
        <w:t>with</w:t>
      </w:r>
      <w:r>
        <w:rPr>
          <w:spacing w:val="-4"/>
          <w:sz w:val="24"/>
        </w:rPr>
        <w:t xml:space="preserve"> </w:t>
      </w:r>
      <w:r>
        <w:rPr>
          <w:sz w:val="24"/>
        </w:rPr>
        <w:t>emergency</w:t>
      </w:r>
      <w:r>
        <w:rPr>
          <w:spacing w:val="-4"/>
          <w:sz w:val="24"/>
        </w:rPr>
        <w:t xml:space="preserve"> </w:t>
      </w:r>
      <w:r>
        <w:rPr>
          <w:sz w:val="24"/>
        </w:rPr>
        <w:t>room</w:t>
      </w:r>
      <w:r>
        <w:rPr>
          <w:spacing w:val="-5"/>
          <w:sz w:val="24"/>
        </w:rPr>
        <w:t xml:space="preserve"> </w:t>
      </w:r>
      <w:r>
        <w:rPr>
          <w:sz w:val="24"/>
        </w:rPr>
        <w:t>staff and hospitalists when requested.</w:t>
      </w:r>
    </w:p>
    <w:p w14:paraId="23F9478F" w14:textId="77777777" w:rsidR="00AA5276" w:rsidRDefault="0058425B">
      <w:pPr>
        <w:pStyle w:val="ListParagraph"/>
        <w:numPr>
          <w:ilvl w:val="0"/>
          <w:numId w:val="3"/>
        </w:numPr>
        <w:tabs>
          <w:tab w:val="left" w:pos="1279"/>
        </w:tabs>
        <w:spacing w:before="115"/>
        <w:ind w:left="1279" w:hanging="359"/>
        <w:rPr>
          <w:sz w:val="24"/>
        </w:rPr>
      </w:pPr>
      <w:r>
        <w:rPr>
          <w:sz w:val="24"/>
        </w:rPr>
        <w:t>Track</w:t>
      </w:r>
      <w:r>
        <w:rPr>
          <w:spacing w:val="-5"/>
          <w:sz w:val="24"/>
        </w:rPr>
        <w:t xml:space="preserve"> </w:t>
      </w:r>
      <w:r>
        <w:rPr>
          <w:sz w:val="24"/>
        </w:rPr>
        <w:t>consultations</w:t>
      </w:r>
      <w:r>
        <w:rPr>
          <w:spacing w:val="-6"/>
          <w:sz w:val="24"/>
        </w:rPr>
        <w:t xml:space="preserve"> </w:t>
      </w:r>
      <w:r>
        <w:rPr>
          <w:sz w:val="24"/>
        </w:rPr>
        <w:t>through</w:t>
      </w:r>
      <w:r>
        <w:rPr>
          <w:spacing w:val="-5"/>
          <w:sz w:val="24"/>
        </w:rPr>
        <w:t xml:space="preserve"> </w:t>
      </w:r>
      <w:r>
        <w:rPr>
          <w:sz w:val="24"/>
        </w:rPr>
        <w:t>the</w:t>
      </w:r>
      <w:r>
        <w:rPr>
          <w:spacing w:val="-6"/>
          <w:sz w:val="24"/>
        </w:rPr>
        <w:t xml:space="preserve"> </w:t>
      </w:r>
      <w:r>
        <w:rPr>
          <w:sz w:val="24"/>
        </w:rPr>
        <w:t>consultation</w:t>
      </w:r>
      <w:r>
        <w:rPr>
          <w:spacing w:val="-3"/>
          <w:sz w:val="24"/>
        </w:rPr>
        <w:t xml:space="preserve"> </w:t>
      </w:r>
      <w:r>
        <w:rPr>
          <w:spacing w:val="-4"/>
          <w:sz w:val="24"/>
        </w:rPr>
        <w:t>log.</w:t>
      </w:r>
    </w:p>
    <w:p w14:paraId="23F94790" w14:textId="4839B66B" w:rsidR="00AA5276" w:rsidRDefault="0058425B">
      <w:pPr>
        <w:pStyle w:val="ListParagraph"/>
        <w:numPr>
          <w:ilvl w:val="0"/>
          <w:numId w:val="3"/>
        </w:numPr>
        <w:tabs>
          <w:tab w:val="left" w:pos="1280"/>
        </w:tabs>
        <w:spacing w:line="278" w:lineRule="auto"/>
        <w:ind w:right="316"/>
        <w:rPr>
          <w:sz w:val="24"/>
        </w:rPr>
      </w:pPr>
      <w:r>
        <w:rPr>
          <w:sz w:val="24"/>
        </w:rPr>
        <w:lastRenderedPageBreak/>
        <w:t>Encourage</w:t>
      </w:r>
      <w:r>
        <w:rPr>
          <w:spacing w:val="-5"/>
          <w:sz w:val="24"/>
        </w:rPr>
        <w:t xml:space="preserve"> </w:t>
      </w:r>
      <w:r>
        <w:rPr>
          <w:sz w:val="24"/>
        </w:rPr>
        <w:t>psychiatric</w:t>
      </w:r>
      <w:r>
        <w:rPr>
          <w:spacing w:val="-4"/>
          <w:sz w:val="24"/>
        </w:rPr>
        <w:t xml:space="preserve"> </w:t>
      </w:r>
      <w:r>
        <w:rPr>
          <w:sz w:val="24"/>
        </w:rPr>
        <w:t>providers</w:t>
      </w:r>
      <w:r>
        <w:rPr>
          <w:spacing w:val="-6"/>
          <w:sz w:val="24"/>
        </w:rPr>
        <w:t xml:space="preserve"> </w:t>
      </w:r>
      <w:r>
        <w:rPr>
          <w:sz w:val="24"/>
        </w:rPr>
        <w:t>to</w:t>
      </w:r>
      <w:r>
        <w:rPr>
          <w:spacing w:val="-5"/>
          <w:sz w:val="24"/>
        </w:rPr>
        <w:t xml:space="preserve"> </w:t>
      </w:r>
      <w:r>
        <w:rPr>
          <w:sz w:val="24"/>
        </w:rPr>
        <w:t>utilize</w:t>
      </w:r>
      <w:r>
        <w:rPr>
          <w:spacing w:val="-6"/>
          <w:sz w:val="24"/>
        </w:rPr>
        <w:t xml:space="preserve"> </w:t>
      </w:r>
      <w:r>
        <w:rPr>
          <w:sz w:val="24"/>
        </w:rPr>
        <w:t>consultation</w:t>
      </w:r>
      <w:r>
        <w:rPr>
          <w:spacing w:val="-5"/>
          <w:sz w:val="24"/>
        </w:rPr>
        <w:t xml:space="preserve"> </w:t>
      </w:r>
      <w:r>
        <w:rPr>
          <w:sz w:val="24"/>
        </w:rPr>
        <w:t>as</w:t>
      </w:r>
      <w:r>
        <w:rPr>
          <w:spacing w:val="-4"/>
          <w:sz w:val="24"/>
        </w:rPr>
        <w:t xml:space="preserve"> </w:t>
      </w:r>
      <w:r>
        <w:rPr>
          <w:sz w:val="24"/>
        </w:rPr>
        <w:t>a</w:t>
      </w:r>
      <w:r>
        <w:rPr>
          <w:spacing w:val="-6"/>
          <w:sz w:val="24"/>
        </w:rPr>
        <w:t xml:space="preserve"> </w:t>
      </w:r>
      <w:r>
        <w:rPr>
          <w:sz w:val="24"/>
        </w:rPr>
        <w:t>tool</w:t>
      </w:r>
      <w:r>
        <w:rPr>
          <w:spacing w:val="-5"/>
          <w:sz w:val="24"/>
        </w:rPr>
        <w:t xml:space="preserve"> </w:t>
      </w:r>
      <w:r>
        <w:rPr>
          <w:sz w:val="24"/>
        </w:rPr>
        <w:t>to</w:t>
      </w:r>
      <w:r>
        <w:rPr>
          <w:spacing w:val="-3"/>
          <w:sz w:val="24"/>
        </w:rPr>
        <w:t xml:space="preserve"> </w:t>
      </w:r>
      <w:r>
        <w:rPr>
          <w:sz w:val="24"/>
        </w:rPr>
        <w:t>successfully</w:t>
      </w:r>
      <w:r>
        <w:rPr>
          <w:spacing w:val="-4"/>
          <w:sz w:val="24"/>
        </w:rPr>
        <w:t xml:space="preserve"> </w:t>
      </w:r>
      <w:r>
        <w:rPr>
          <w:sz w:val="24"/>
        </w:rPr>
        <w:t xml:space="preserve">step </w:t>
      </w:r>
      <w:r w:rsidR="000F2289">
        <w:rPr>
          <w:sz w:val="24"/>
        </w:rPr>
        <w:t>member</w:t>
      </w:r>
      <w:r>
        <w:rPr>
          <w:sz w:val="24"/>
        </w:rPr>
        <w:t>s down to a lower level of care.</w:t>
      </w:r>
    </w:p>
    <w:p w14:paraId="06B84A43" w14:textId="77777777" w:rsidR="00124BDF" w:rsidRPr="00124BDF" w:rsidRDefault="00124BDF" w:rsidP="00124BDF">
      <w:pPr>
        <w:pStyle w:val="BodyText"/>
        <w:spacing w:before="115" w:line="278" w:lineRule="auto"/>
        <w:ind w:left="1282" w:right="158" w:hanging="360"/>
        <w:rPr>
          <w:bCs/>
        </w:rPr>
      </w:pPr>
      <w:r w:rsidRPr="00C548D2">
        <w:rPr>
          <w:bCs/>
          <w:u w:val="single"/>
        </w:rPr>
        <w:t>Next Steps</w:t>
      </w:r>
      <w:r w:rsidRPr="00124BDF">
        <w:rPr>
          <w:bCs/>
        </w:rPr>
        <w:t xml:space="preserve">: </w:t>
      </w:r>
    </w:p>
    <w:p w14:paraId="6705AA3B" w14:textId="77777777" w:rsidR="00124BDF" w:rsidRPr="00124BDF" w:rsidRDefault="00124BDF" w:rsidP="00124BDF">
      <w:pPr>
        <w:pStyle w:val="BodyText"/>
        <w:spacing w:before="115" w:line="278" w:lineRule="auto"/>
        <w:ind w:left="1282" w:right="158" w:hanging="360"/>
        <w:rPr>
          <w:bCs/>
        </w:rPr>
      </w:pPr>
      <w:r w:rsidRPr="00124BDF">
        <w:rPr>
          <w:bCs/>
        </w:rPr>
        <w:t>•</w:t>
      </w:r>
      <w:r w:rsidRPr="00124BDF">
        <w:rPr>
          <w:bCs/>
        </w:rPr>
        <w:tab/>
        <w:t xml:space="preserve">Input and track physical health data through EHR inquiries and HIE platforms (CONNEX, </w:t>
      </w:r>
      <w:proofErr w:type="spellStart"/>
      <w:r w:rsidRPr="00124BDF">
        <w:rPr>
          <w:bCs/>
        </w:rPr>
        <w:t>SacValley</w:t>
      </w:r>
      <w:proofErr w:type="spellEnd"/>
      <w:r w:rsidRPr="00124BDF">
        <w:rPr>
          <w:bCs/>
        </w:rPr>
        <w:t>).</w:t>
      </w:r>
    </w:p>
    <w:p w14:paraId="5F60749F" w14:textId="77777777" w:rsidR="00124BDF" w:rsidRPr="00124BDF" w:rsidRDefault="00124BDF" w:rsidP="00124BDF">
      <w:pPr>
        <w:pStyle w:val="BodyText"/>
        <w:spacing w:before="115" w:line="278" w:lineRule="auto"/>
        <w:ind w:left="1282" w:right="158" w:hanging="360"/>
        <w:rPr>
          <w:bCs/>
        </w:rPr>
      </w:pPr>
      <w:r w:rsidRPr="00124BDF">
        <w:rPr>
          <w:bCs/>
        </w:rPr>
        <w:t>•</w:t>
      </w:r>
      <w:r w:rsidRPr="00124BDF">
        <w:rPr>
          <w:bCs/>
        </w:rPr>
        <w:tab/>
        <w:t>Enable real-time updates for providers.</w:t>
      </w:r>
    </w:p>
    <w:p w14:paraId="1266D3C7" w14:textId="77777777" w:rsidR="00124BDF" w:rsidRPr="00124BDF" w:rsidRDefault="00124BDF" w:rsidP="00124BDF">
      <w:pPr>
        <w:pStyle w:val="BodyText"/>
        <w:spacing w:before="115" w:line="278" w:lineRule="auto"/>
        <w:ind w:left="1282" w:right="158" w:hanging="360"/>
        <w:rPr>
          <w:bCs/>
        </w:rPr>
      </w:pPr>
      <w:r w:rsidRPr="00124BDF">
        <w:rPr>
          <w:bCs/>
        </w:rPr>
        <w:t>•</w:t>
      </w:r>
      <w:r w:rsidRPr="00124BDF">
        <w:rPr>
          <w:bCs/>
        </w:rPr>
        <w:tab/>
        <w:t>Monitor data exchange to identify gaps and improve coordination.</w:t>
      </w:r>
    </w:p>
    <w:p w14:paraId="238C7E7B" w14:textId="5A15EE58" w:rsidR="00124BDF" w:rsidRPr="00124BDF" w:rsidRDefault="00124BDF" w:rsidP="00124BDF">
      <w:pPr>
        <w:pStyle w:val="BodyText"/>
        <w:spacing w:before="115" w:line="278" w:lineRule="auto"/>
        <w:ind w:left="1282" w:right="158" w:hanging="360"/>
        <w:rPr>
          <w:bCs/>
        </w:rPr>
      </w:pPr>
      <w:r w:rsidRPr="00124BDF">
        <w:rPr>
          <w:bCs/>
        </w:rPr>
        <w:t>•</w:t>
      </w:r>
      <w:r w:rsidRPr="00124BDF">
        <w:rPr>
          <w:bCs/>
        </w:rPr>
        <w:tab/>
        <w:t>Strengthen integration of behavioral and physical health services</w:t>
      </w:r>
      <w:r w:rsidR="00C548D2">
        <w:rPr>
          <w:bCs/>
        </w:rPr>
        <w:t>.</w:t>
      </w:r>
    </w:p>
    <w:p w14:paraId="23F94791" w14:textId="5F177FBE" w:rsidR="00AA5276" w:rsidRDefault="0058425B">
      <w:pPr>
        <w:pStyle w:val="BodyText"/>
        <w:spacing w:before="115" w:line="278" w:lineRule="auto"/>
        <w:ind w:right="154"/>
      </w:pPr>
      <w:r>
        <w:rPr>
          <w:b/>
        </w:rPr>
        <w:t>Monitoring</w:t>
      </w:r>
      <w:r>
        <w:rPr>
          <w:b/>
          <w:spacing w:val="-6"/>
        </w:rPr>
        <w:t xml:space="preserve"> </w:t>
      </w:r>
      <w:r>
        <w:rPr>
          <w:b/>
        </w:rPr>
        <w:t>mechanisms:</w:t>
      </w:r>
      <w:r>
        <w:rPr>
          <w:b/>
          <w:spacing w:val="-2"/>
        </w:rPr>
        <w:t xml:space="preserve"> </w:t>
      </w:r>
      <w:r>
        <w:t>Policy</w:t>
      </w:r>
      <w:r>
        <w:rPr>
          <w:spacing w:val="-5"/>
        </w:rPr>
        <w:t xml:space="preserve"> </w:t>
      </w:r>
      <w:r>
        <w:t>and</w:t>
      </w:r>
      <w:r>
        <w:rPr>
          <w:spacing w:val="-6"/>
        </w:rPr>
        <w:t xml:space="preserve"> </w:t>
      </w:r>
      <w:r>
        <w:t>procedure,</w:t>
      </w:r>
      <w:r>
        <w:rPr>
          <w:spacing w:val="-7"/>
        </w:rPr>
        <w:t xml:space="preserve"> </w:t>
      </w:r>
      <w:r>
        <w:t>outreach</w:t>
      </w:r>
      <w:r>
        <w:rPr>
          <w:spacing w:val="-4"/>
        </w:rPr>
        <w:t xml:space="preserve"> </w:t>
      </w:r>
      <w:r>
        <w:t>log,</w:t>
      </w:r>
      <w:r>
        <w:rPr>
          <w:spacing w:val="-7"/>
        </w:rPr>
        <w:t xml:space="preserve"> </w:t>
      </w:r>
      <w:r>
        <w:t>consultation</w:t>
      </w:r>
      <w:r>
        <w:rPr>
          <w:spacing w:val="-6"/>
        </w:rPr>
        <w:t xml:space="preserve"> </w:t>
      </w:r>
      <w:r>
        <w:t>log,</w:t>
      </w:r>
      <w:r>
        <w:rPr>
          <w:spacing w:val="-5"/>
        </w:rPr>
        <w:t xml:space="preserve"> </w:t>
      </w:r>
      <w:r>
        <w:t xml:space="preserve">consultation form, and </w:t>
      </w:r>
      <w:proofErr w:type="spellStart"/>
      <w:r>
        <w:t>SacValley</w:t>
      </w:r>
      <w:proofErr w:type="spellEnd"/>
      <w:r>
        <w:t xml:space="preserve"> </w:t>
      </w:r>
      <w:proofErr w:type="spellStart"/>
      <w:r>
        <w:t>MedShare</w:t>
      </w:r>
      <w:proofErr w:type="spellEnd"/>
      <w:r>
        <w:t xml:space="preserve"> data.</w:t>
      </w:r>
    </w:p>
    <w:p w14:paraId="7A019C47" w14:textId="14CF66CA" w:rsidR="00356198" w:rsidRDefault="0058425B" w:rsidP="005B2772">
      <w:pPr>
        <w:pStyle w:val="BodyText"/>
        <w:spacing w:before="115" w:line="276" w:lineRule="auto"/>
      </w:pPr>
      <w:r>
        <w:rPr>
          <w:b/>
        </w:rPr>
        <w:t>Baseline:</w:t>
      </w:r>
      <w:r>
        <w:rPr>
          <w:b/>
          <w:spacing w:val="-1"/>
        </w:rPr>
        <w:t xml:space="preserve"> </w:t>
      </w:r>
      <w:r w:rsidR="00356198">
        <w:t xml:space="preserve">For the FY 23-24 reporting period, seven consultations were recorded in the consultation log; five were external consultations, two were internal, and one was identified as a crisis. To improve the consultation documentation, clinical meetings occur monthly for providers both in-person and virtually; these meetings will continue in FY </w:t>
      </w:r>
      <w:r w:rsidR="00565DD9">
        <w:t>202</w:t>
      </w:r>
      <w:r w:rsidR="00B96D7C">
        <w:t>5</w:t>
      </w:r>
      <w:r w:rsidR="00356198">
        <w:t>-</w:t>
      </w:r>
      <w:r w:rsidR="00B96D7C">
        <w:t>26</w:t>
      </w:r>
      <w:r w:rsidR="00356198">
        <w:t xml:space="preserve">, as many of the </w:t>
      </w:r>
      <w:r w:rsidR="009B20B6">
        <w:t>B</w:t>
      </w:r>
      <w:r w:rsidR="00356198">
        <w:t>HP prescribers are telehealth.</w:t>
      </w:r>
    </w:p>
    <w:p w14:paraId="4BC83502" w14:textId="70E7CF64" w:rsidR="0048442A" w:rsidRPr="0048442A" w:rsidRDefault="0048442A" w:rsidP="00C72A09">
      <w:pPr>
        <w:pStyle w:val="BodyText"/>
        <w:spacing w:before="115" w:after="120" w:line="276" w:lineRule="auto"/>
        <w:ind w:left="562"/>
        <w:jc w:val="center"/>
        <w:rPr>
          <w:b/>
          <w:bCs/>
        </w:rPr>
      </w:pPr>
      <w:r>
        <w:rPr>
          <w:b/>
          <w:bCs/>
        </w:rPr>
        <w:t>Table 1</w:t>
      </w:r>
      <w:r w:rsidR="00C72A09">
        <w:rPr>
          <w:b/>
          <w:bCs/>
        </w:rPr>
        <w:t>3</w:t>
      </w:r>
      <w:r>
        <w:rPr>
          <w:b/>
          <w:bCs/>
        </w:rPr>
        <w:t xml:space="preserve">: Consultations </w:t>
      </w:r>
      <w:r w:rsidR="00192C27">
        <w:rPr>
          <w:b/>
          <w:bCs/>
        </w:rPr>
        <w:t>with</w:t>
      </w:r>
      <w:r w:rsidRPr="0048442A">
        <w:rPr>
          <w:b/>
          <w:bCs/>
        </w:rPr>
        <w:t xml:space="preserve"> </w:t>
      </w:r>
      <w:r w:rsidR="00192C27">
        <w:rPr>
          <w:b/>
          <w:bCs/>
        </w:rPr>
        <w:t>P</w:t>
      </w:r>
      <w:r w:rsidRPr="0048442A">
        <w:rPr>
          <w:b/>
          <w:bCs/>
        </w:rPr>
        <w:t xml:space="preserve">hysical </w:t>
      </w:r>
      <w:r w:rsidR="00192C27">
        <w:rPr>
          <w:b/>
          <w:bCs/>
        </w:rPr>
        <w:t>H</w:t>
      </w:r>
      <w:r w:rsidRPr="0048442A">
        <w:rPr>
          <w:b/>
          <w:bCs/>
        </w:rPr>
        <w:t xml:space="preserve">ealth </w:t>
      </w:r>
      <w:r w:rsidR="00192C27">
        <w:rPr>
          <w:b/>
          <w:bCs/>
        </w:rPr>
        <w:t>C</w:t>
      </w:r>
      <w:r w:rsidRPr="0048442A">
        <w:rPr>
          <w:b/>
          <w:bCs/>
        </w:rPr>
        <w:t xml:space="preserve">are </w:t>
      </w:r>
      <w:r w:rsidR="00192C27">
        <w:rPr>
          <w:b/>
          <w:bCs/>
        </w:rPr>
        <w:t>P</w:t>
      </w:r>
      <w:r w:rsidRPr="0048442A">
        <w:rPr>
          <w:b/>
          <w:bCs/>
        </w:rPr>
        <w:t xml:space="preserve">roviders and </w:t>
      </w:r>
      <w:r w:rsidR="00192C27">
        <w:rPr>
          <w:b/>
          <w:bCs/>
        </w:rPr>
        <w:t>H</w:t>
      </w:r>
      <w:r w:rsidRPr="0048442A">
        <w:rPr>
          <w:b/>
          <w:bCs/>
        </w:rPr>
        <w:t xml:space="preserve">uman </w:t>
      </w:r>
      <w:r w:rsidR="00192C27">
        <w:rPr>
          <w:b/>
          <w:bCs/>
        </w:rPr>
        <w:t>S</w:t>
      </w:r>
      <w:r w:rsidRPr="0048442A">
        <w:rPr>
          <w:b/>
          <w:bCs/>
        </w:rPr>
        <w:t xml:space="preserve">ervice </w:t>
      </w:r>
      <w:r w:rsidR="00192C27">
        <w:rPr>
          <w:b/>
          <w:bCs/>
        </w:rPr>
        <w:t>A</w:t>
      </w:r>
      <w:r w:rsidRPr="0048442A">
        <w:rPr>
          <w:b/>
          <w:bCs/>
        </w:rPr>
        <w:t>gencies</w:t>
      </w:r>
    </w:p>
    <w:tbl>
      <w:tblPr>
        <w:tblStyle w:val="TableGrid"/>
        <w:tblW w:w="0" w:type="auto"/>
        <w:tblInd w:w="560" w:type="dxa"/>
        <w:tblLook w:val="04A0" w:firstRow="1" w:lastRow="0" w:firstColumn="1" w:lastColumn="0" w:noHBand="0" w:noVBand="1"/>
      </w:tblPr>
      <w:tblGrid>
        <w:gridCol w:w="3093"/>
        <w:gridCol w:w="3008"/>
        <w:gridCol w:w="3009"/>
      </w:tblGrid>
      <w:tr w:rsidR="00A76BCA" w14:paraId="2759E992" w14:textId="77777777" w:rsidTr="00AB3FEC">
        <w:tc>
          <w:tcPr>
            <w:tcW w:w="3093" w:type="dxa"/>
            <w:shd w:val="clear" w:color="auto" w:fill="C6D9F1" w:themeFill="text2" w:themeFillTint="33"/>
          </w:tcPr>
          <w:p w14:paraId="6EB35BE6" w14:textId="77777777" w:rsidR="00A76BCA" w:rsidRDefault="00A76BCA" w:rsidP="00AB3FEC">
            <w:pPr>
              <w:pStyle w:val="BodyText"/>
              <w:spacing w:before="115" w:line="276" w:lineRule="auto"/>
              <w:ind w:left="0"/>
            </w:pPr>
          </w:p>
        </w:tc>
        <w:tc>
          <w:tcPr>
            <w:tcW w:w="3008" w:type="dxa"/>
            <w:shd w:val="clear" w:color="auto" w:fill="C6D9F1" w:themeFill="text2" w:themeFillTint="33"/>
          </w:tcPr>
          <w:p w14:paraId="71D97346" w14:textId="77777777" w:rsidR="00A76BCA" w:rsidRDefault="00A76BCA" w:rsidP="00AB3FEC">
            <w:pPr>
              <w:pStyle w:val="BodyText"/>
              <w:spacing w:before="115" w:line="276" w:lineRule="auto"/>
              <w:ind w:left="0"/>
            </w:pPr>
            <w:r>
              <w:t>FY 23-24</w:t>
            </w:r>
          </w:p>
        </w:tc>
        <w:tc>
          <w:tcPr>
            <w:tcW w:w="3009" w:type="dxa"/>
            <w:shd w:val="clear" w:color="auto" w:fill="C6D9F1" w:themeFill="text2" w:themeFillTint="33"/>
          </w:tcPr>
          <w:p w14:paraId="3E2833D9" w14:textId="77777777" w:rsidR="00A76BCA" w:rsidRDefault="00A76BCA" w:rsidP="00AB3FEC">
            <w:pPr>
              <w:pStyle w:val="BodyText"/>
              <w:spacing w:before="115" w:line="276" w:lineRule="auto"/>
              <w:ind w:left="0"/>
            </w:pPr>
            <w:r>
              <w:t>FY 24-25</w:t>
            </w:r>
          </w:p>
        </w:tc>
      </w:tr>
      <w:tr w:rsidR="00A76BCA" w14:paraId="704CC34E" w14:textId="77777777" w:rsidTr="00AB3FEC">
        <w:tc>
          <w:tcPr>
            <w:tcW w:w="3093" w:type="dxa"/>
          </w:tcPr>
          <w:p w14:paraId="3F62426E" w14:textId="77777777" w:rsidR="00A76BCA" w:rsidRPr="003B0FF8" w:rsidRDefault="00A76BCA" w:rsidP="00AB3FEC">
            <w:pPr>
              <w:pStyle w:val="BodyText"/>
              <w:spacing w:before="115" w:line="276" w:lineRule="auto"/>
              <w:ind w:left="0"/>
              <w:rPr>
                <w:b/>
                <w:bCs/>
              </w:rPr>
            </w:pPr>
            <w:r w:rsidRPr="003B0FF8">
              <w:rPr>
                <w:b/>
                <w:bCs/>
              </w:rPr>
              <w:t>Total Consultations</w:t>
            </w:r>
          </w:p>
        </w:tc>
        <w:tc>
          <w:tcPr>
            <w:tcW w:w="3008" w:type="dxa"/>
          </w:tcPr>
          <w:p w14:paraId="379B5F3C" w14:textId="77777777" w:rsidR="00A76BCA" w:rsidRPr="003B0FF8" w:rsidRDefault="00A76BCA" w:rsidP="00AB3FEC">
            <w:pPr>
              <w:pStyle w:val="BodyText"/>
              <w:spacing w:before="115" w:line="276" w:lineRule="auto"/>
              <w:ind w:left="0"/>
              <w:rPr>
                <w:b/>
                <w:bCs/>
              </w:rPr>
            </w:pPr>
            <w:r w:rsidRPr="003B0FF8">
              <w:rPr>
                <w:b/>
                <w:bCs/>
              </w:rPr>
              <w:t>7</w:t>
            </w:r>
          </w:p>
        </w:tc>
        <w:tc>
          <w:tcPr>
            <w:tcW w:w="3009" w:type="dxa"/>
          </w:tcPr>
          <w:p w14:paraId="5EA16280" w14:textId="77777777" w:rsidR="00A76BCA" w:rsidRPr="003B0FF8" w:rsidRDefault="00A76BCA" w:rsidP="00AB3FEC">
            <w:pPr>
              <w:pStyle w:val="BodyText"/>
              <w:spacing w:before="115" w:line="276" w:lineRule="auto"/>
              <w:ind w:left="0"/>
              <w:rPr>
                <w:b/>
                <w:bCs/>
              </w:rPr>
            </w:pPr>
            <w:r>
              <w:rPr>
                <w:b/>
                <w:bCs/>
              </w:rPr>
              <w:t>0</w:t>
            </w:r>
          </w:p>
        </w:tc>
      </w:tr>
      <w:tr w:rsidR="00A76BCA" w14:paraId="0394D705" w14:textId="77777777" w:rsidTr="00AB3FEC">
        <w:tc>
          <w:tcPr>
            <w:tcW w:w="3093" w:type="dxa"/>
          </w:tcPr>
          <w:p w14:paraId="4BED7C60" w14:textId="77777777" w:rsidR="00A76BCA" w:rsidRDefault="00A76BCA" w:rsidP="00AB3FEC">
            <w:pPr>
              <w:pStyle w:val="BodyText"/>
              <w:spacing w:before="115" w:line="276" w:lineRule="auto"/>
              <w:ind w:left="0"/>
            </w:pPr>
            <w:r>
              <w:t>External Consultations</w:t>
            </w:r>
          </w:p>
        </w:tc>
        <w:tc>
          <w:tcPr>
            <w:tcW w:w="3008" w:type="dxa"/>
          </w:tcPr>
          <w:p w14:paraId="70C93E39" w14:textId="77777777" w:rsidR="00A76BCA" w:rsidRDefault="00A76BCA" w:rsidP="00AB3FEC">
            <w:pPr>
              <w:pStyle w:val="BodyText"/>
              <w:spacing w:before="115" w:line="276" w:lineRule="auto"/>
              <w:ind w:left="0"/>
            </w:pPr>
            <w:r>
              <w:t>5</w:t>
            </w:r>
          </w:p>
        </w:tc>
        <w:tc>
          <w:tcPr>
            <w:tcW w:w="3009" w:type="dxa"/>
          </w:tcPr>
          <w:p w14:paraId="7364F841" w14:textId="77777777" w:rsidR="00A76BCA" w:rsidRDefault="00A76BCA" w:rsidP="00AB3FEC">
            <w:pPr>
              <w:pStyle w:val="BodyText"/>
              <w:spacing w:before="115" w:line="276" w:lineRule="auto"/>
              <w:ind w:left="0"/>
            </w:pPr>
            <w:r>
              <w:t>0</w:t>
            </w:r>
          </w:p>
        </w:tc>
      </w:tr>
      <w:tr w:rsidR="00A76BCA" w14:paraId="16D7C918" w14:textId="77777777" w:rsidTr="00AB3FEC">
        <w:tc>
          <w:tcPr>
            <w:tcW w:w="3093" w:type="dxa"/>
          </w:tcPr>
          <w:p w14:paraId="0009829C" w14:textId="77777777" w:rsidR="00A76BCA" w:rsidRDefault="00A76BCA" w:rsidP="00AB3FEC">
            <w:pPr>
              <w:pStyle w:val="BodyText"/>
              <w:spacing w:before="115" w:line="276" w:lineRule="auto"/>
              <w:ind w:left="0"/>
            </w:pPr>
            <w:r>
              <w:t>Internal Consultations</w:t>
            </w:r>
          </w:p>
        </w:tc>
        <w:tc>
          <w:tcPr>
            <w:tcW w:w="3008" w:type="dxa"/>
          </w:tcPr>
          <w:p w14:paraId="07E43919" w14:textId="77777777" w:rsidR="00A76BCA" w:rsidRDefault="00A76BCA" w:rsidP="00AB3FEC">
            <w:pPr>
              <w:pStyle w:val="BodyText"/>
              <w:spacing w:before="115" w:line="276" w:lineRule="auto"/>
              <w:ind w:left="0"/>
            </w:pPr>
            <w:r>
              <w:t>2</w:t>
            </w:r>
          </w:p>
        </w:tc>
        <w:tc>
          <w:tcPr>
            <w:tcW w:w="3009" w:type="dxa"/>
          </w:tcPr>
          <w:p w14:paraId="596F1DD1" w14:textId="77777777" w:rsidR="00A76BCA" w:rsidRDefault="00A76BCA" w:rsidP="00AB3FEC">
            <w:pPr>
              <w:pStyle w:val="BodyText"/>
              <w:spacing w:before="115" w:line="276" w:lineRule="auto"/>
              <w:ind w:left="0"/>
            </w:pPr>
            <w:r>
              <w:t>0</w:t>
            </w:r>
          </w:p>
        </w:tc>
      </w:tr>
      <w:tr w:rsidR="00A76BCA" w14:paraId="0FC5BD60" w14:textId="77777777" w:rsidTr="00AB3FEC">
        <w:tc>
          <w:tcPr>
            <w:tcW w:w="3093" w:type="dxa"/>
          </w:tcPr>
          <w:p w14:paraId="6F4A49C6" w14:textId="77777777" w:rsidR="00A76BCA" w:rsidRDefault="00A76BCA" w:rsidP="00AB3FEC">
            <w:pPr>
              <w:pStyle w:val="BodyText"/>
              <w:spacing w:before="115" w:line="276" w:lineRule="auto"/>
              <w:ind w:left="0"/>
            </w:pPr>
            <w:r>
              <w:t>Crisis</w:t>
            </w:r>
          </w:p>
        </w:tc>
        <w:tc>
          <w:tcPr>
            <w:tcW w:w="3008" w:type="dxa"/>
          </w:tcPr>
          <w:p w14:paraId="0FFD29A4" w14:textId="77777777" w:rsidR="00A76BCA" w:rsidRDefault="00A76BCA" w:rsidP="00AB3FEC">
            <w:pPr>
              <w:pStyle w:val="BodyText"/>
              <w:spacing w:before="115" w:line="276" w:lineRule="auto"/>
              <w:ind w:left="0"/>
            </w:pPr>
            <w:r>
              <w:t>1</w:t>
            </w:r>
          </w:p>
        </w:tc>
        <w:tc>
          <w:tcPr>
            <w:tcW w:w="3009" w:type="dxa"/>
          </w:tcPr>
          <w:p w14:paraId="7E334407" w14:textId="77777777" w:rsidR="00A76BCA" w:rsidRDefault="00A76BCA" w:rsidP="00AB3FEC">
            <w:pPr>
              <w:pStyle w:val="BodyText"/>
              <w:spacing w:before="115" w:line="276" w:lineRule="auto"/>
              <w:ind w:left="0"/>
            </w:pPr>
            <w:r>
              <w:t>0</w:t>
            </w:r>
          </w:p>
        </w:tc>
      </w:tr>
    </w:tbl>
    <w:p w14:paraId="2AD5401D" w14:textId="72460910" w:rsidR="00356198" w:rsidRDefault="00356198" w:rsidP="00356198">
      <w:pPr>
        <w:pStyle w:val="BodyText"/>
        <w:spacing w:before="115" w:line="276" w:lineRule="auto"/>
      </w:pPr>
      <w:r>
        <w:t xml:space="preserve">The intake coordinator continues to obtain authorizations for the release of information for children and adult clients for their primary care providers and human service agencies, as appropriate. This process will remain the same for FY </w:t>
      </w:r>
      <w:r w:rsidR="00A76BCA">
        <w:t>2025</w:t>
      </w:r>
      <w:r>
        <w:t>-</w:t>
      </w:r>
      <w:r w:rsidR="00A76BCA">
        <w:t>26</w:t>
      </w:r>
      <w:r>
        <w:t xml:space="preserve">. </w:t>
      </w:r>
    </w:p>
    <w:p w14:paraId="23F94794" w14:textId="5CCC74DB" w:rsidR="00AA5276" w:rsidRDefault="00356198" w:rsidP="00356198">
      <w:pPr>
        <w:pStyle w:val="BodyText"/>
        <w:spacing w:before="115" w:line="276" w:lineRule="auto"/>
      </w:pPr>
      <w:r>
        <w:t xml:space="preserve">The </w:t>
      </w:r>
      <w:r w:rsidR="009B20B6">
        <w:t>B</w:t>
      </w:r>
      <w:r>
        <w:t xml:space="preserve">HP collaborated with </w:t>
      </w:r>
      <w:proofErr w:type="spellStart"/>
      <w:r>
        <w:t>SacValley</w:t>
      </w:r>
      <w:proofErr w:type="spellEnd"/>
      <w:r>
        <w:t xml:space="preserve"> </w:t>
      </w:r>
      <w:proofErr w:type="spellStart"/>
      <w:r>
        <w:t>MedShare</w:t>
      </w:r>
      <w:proofErr w:type="spellEnd"/>
      <w:r>
        <w:t xml:space="preserve"> throughout the fiscal year for the health care exchange, and the </w:t>
      </w:r>
      <w:r w:rsidR="009B20B6">
        <w:t>B</w:t>
      </w:r>
      <w:r>
        <w:t xml:space="preserve">HP provided contract evidence to DHCS to demonstrate progress towards meeting the </w:t>
      </w:r>
      <w:proofErr w:type="spellStart"/>
      <w:r>
        <w:t>CalAIM</w:t>
      </w:r>
      <w:proofErr w:type="spellEnd"/>
      <w:r>
        <w:t xml:space="preserve"> data-exchange initiatives. The </w:t>
      </w:r>
      <w:r w:rsidR="009B20B6">
        <w:t>B</w:t>
      </w:r>
      <w:r>
        <w:t xml:space="preserve">HP’s current Electronic Health Record is compatible with data exchange and is reportedly moving into the CONNEX program </w:t>
      </w:r>
      <w:r w:rsidR="00175A5B" w:rsidRPr="00175A5B">
        <w:t>where provider lists are updated monthly by the Project Coordinator</w:t>
      </w:r>
      <w:r w:rsidR="0058425B">
        <w:t>.</w:t>
      </w:r>
    </w:p>
    <w:p w14:paraId="5EFB5E1D" w14:textId="69DEBC0B" w:rsidR="00175A5B" w:rsidRDefault="00175A5B" w:rsidP="00356198">
      <w:pPr>
        <w:pStyle w:val="BodyText"/>
        <w:spacing w:before="115" w:line="276" w:lineRule="auto"/>
      </w:pPr>
      <w:r w:rsidRPr="00175A5B">
        <w:t xml:space="preserve">During FY 2024-25, monitoring and logging member engagement with physical health providers was challenging, limiting evaluation of whether physical health needs were met. Multiple factors contributed to there being not consultations during the FY </w:t>
      </w:r>
      <w:r>
        <w:t>20</w:t>
      </w:r>
      <w:r w:rsidRPr="00175A5B">
        <w:t xml:space="preserve">24-25 period. One is that many of the hospitals have access to telehealth providers internally and Siskiyou County Behavioral Health lost their in-house psychiatrist, so the agency is also using a </w:t>
      </w:r>
      <w:r w:rsidRPr="00175A5B">
        <w:lastRenderedPageBreak/>
        <w:t>telehealth psychiatrist. The expansion of the Health Information Exchange is set to provide more real time engagement with client’s health records across agencies and counties</w:t>
      </w:r>
      <w:r>
        <w:t>.</w:t>
      </w:r>
    </w:p>
    <w:p w14:paraId="23F94795" w14:textId="77777777" w:rsidR="00AA5276" w:rsidRDefault="0058425B">
      <w:pPr>
        <w:spacing w:before="119"/>
        <w:ind w:left="560"/>
        <w:rPr>
          <w:spacing w:val="-2"/>
          <w:sz w:val="24"/>
        </w:rPr>
      </w:pPr>
      <w:r>
        <w:rPr>
          <w:b/>
          <w:sz w:val="24"/>
        </w:rPr>
        <w:t>Timeline:</w:t>
      </w:r>
      <w:r>
        <w:rPr>
          <w:b/>
          <w:spacing w:val="-4"/>
          <w:sz w:val="24"/>
        </w:rPr>
        <w:t xml:space="preserve"> </w:t>
      </w:r>
      <w:r>
        <w:rPr>
          <w:sz w:val="24"/>
        </w:rPr>
        <w:t>Annual</w:t>
      </w:r>
      <w:r>
        <w:rPr>
          <w:spacing w:val="-4"/>
          <w:sz w:val="24"/>
        </w:rPr>
        <w:t xml:space="preserve"> </w:t>
      </w:r>
      <w:r>
        <w:rPr>
          <w:sz w:val="24"/>
        </w:rPr>
        <w:t>QIC</w:t>
      </w:r>
      <w:r>
        <w:rPr>
          <w:spacing w:val="-4"/>
          <w:sz w:val="24"/>
        </w:rPr>
        <w:t xml:space="preserve"> </w:t>
      </w:r>
      <w:r>
        <w:rPr>
          <w:spacing w:val="-2"/>
          <w:sz w:val="24"/>
        </w:rPr>
        <w:t>review.</w:t>
      </w:r>
    </w:p>
    <w:p w14:paraId="1FEE0352" w14:textId="1F3261D5" w:rsidR="00632ADD" w:rsidRDefault="00632ADD">
      <w:pPr>
        <w:spacing w:before="119"/>
        <w:ind w:left="560"/>
        <w:rPr>
          <w:sz w:val="24"/>
        </w:rPr>
      </w:pPr>
      <w:r>
        <w:rPr>
          <w:b/>
        </w:rPr>
        <w:t>Lead</w:t>
      </w:r>
      <w:r>
        <w:rPr>
          <w:b/>
          <w:spacing w:val="-4"/>
        </w:rPr>
        <w:t xml:space="preserve"> </w:t>
      </w:r>
      <w:r>
        <w:rPr>
          <w:b/>
        </w:rPr>
        <w:t>Staff:</w:t>
      </w:r>
      <w:r>
        <w:rPr>
          <w:b/>
          <w:spacing w:val="-3"/>
        </w:rPr>
        <w:t xml:space="preserve"> </w:t>
      </w:r>
      <w:r w:rsidRPr="00632ADD">
        <w:rPr>
          <w:sz w:val="24"/>
          <w:szCs w:val="24"/>
        </w:rPr>
        <w:t>Medical</w:t>
      </w:r>
      <w:r w:rsidRPr="00632ADD">
        <w:rPr>
          <w:spacing w:val="-4"/>
          <w:sz w:val="24"/>
          <w:szCs w:val="24"/>
        </w:rPr>
        <w:t xml:space="preserve"> </w:t>
      </w:r>
      <w:r w:rsidRPr="00632ADD">
        <w:rPr>
          <w:sz w:val="24"/>
          <w:szCs w:val="24"/>
        </w:rPr>
        <w:t>services</w:t>
      </w:r>
      <w:r w:rsidRPr="00632ADD">
        <w:rPr>
          <w:spacing w:val="-5"/>
          <w:sz w:val="24"/>
          <w:szCs w:val="24"/>
        </w:rPr>
        <w:t xml:space="preserve"> </w:t>
      </w:r>
      <w:r w:rsidRPr="00632ADD">
        <w:rPr>
          <w:sz w:val="24"/>
          <w:szCs w:val="24"/>
        </w:rPr>
        <w:t>staff,</w:t>
      </w:r>
      <w:r w:rsidRPr="00632ADD">
        <w:rPr>
          <w:spacing w:val="-5"/>
          <w:sz w:val="24"/>
          <w:szCs w:val="24"/>
        </w:rPr>
        <w:t xml:space="preserve"> </w:t>
      </w:r>
      <w:r w:rsidRPr="00632ADD">
        <w:rPr>
          <w:sz w:val="24"/>
          <w:szCs w:val="24"/>
        </w:rPr>
        <w:t>intake</w:t>
      </w:r>
      <w:r w:rsidRPr="00632ADD">
        <w:rPr>
          <w:spacing w:val="-4"/>
          <w:sz w:val="24"/>
          <w:szCs w:val="24"/>
        </w:rPr>
        <w:t xml:space="preserve"> </w:t>
      </w:r>
      <w:r w:rsidRPr="00632ADD">
        <w:rPr>
          <w:sz w:val="24"/>
          <w:szCs w:val="24"/>
        </w:rPr>
        <w:t>coordinator,</w:t>
      </w:r>
      <w:r w:rsidRPr="00632ADD">
        <w:rPr>
          <w:spacing w:val="-5"/>
          <w:sz w:val="24"/>
          <w:szCs w:val="24"/>
        </w:rPr>
        <w:t xml:space="preserve"> </w:t>
      </w:r>
      <w:r w:rsidRPr="00632ADD">
        <w:rPr>
          <w:sz w:val="24"/>
          <w:szCs w:val="24"/>
        </w:rPr>
        <w:t>Compliance</w:t>
      </w:r>
      <w:r w:rsidRPr="00632ADD">
        <w:rPr>
          <w:spacing w:val="-7"/>
          <w:sz w:val="24"/>
          <w:szCs w:val="24"/>
        </w:rPr>
        <w:t xml:space="preserve"> </w:t>
      </w:r>
      <w:r w:rsidRPr="00632ADD">
        <w:rPr>
          <w:sz w:val="24"/>
          <w:szCs w:val="24"/>
        </w:rPr>
        <w:t>Officer,</w:t>
      </w:r>
      <w:r w:rsidRPr="00632ADD">
        <w:rPr>
          <w:spacing w:val="-7"/>
          <w:sz w:val="24"/>
          <w:szCs w:val="24"/>
        </w:rPr>
        <w:t xml:space="preserve"> </w:t>
      </w:r>
      <w:r w:rsidRPr="00632ADD">
        <w:rPr>
          <w:sz w:val="24"/>
          <w:szCs w:val="24"/>
        </w:rPr>
        <w:t>Project Coordinator, medical Health Assistant, and Clinical Director</w:t>
      </w:r>
      <w:r>
        <w:rPr>
          <w:sz w:val="24"/>
          <w:szCs w:val="24"/>
        </w:rPr>
        <w:t>.</w:t>
      </w:r>
    </w:p>
    <w:p w14:paraId="23F94799" w14:textId="1E19A507" w:rsidR="00AA5276" w:rsidRDefault="0058425B" w:rsidP="00A93648">
      <w:pPr>
        <w:pStyle w:val="BodyText"/>
        <w:spacing w:before="64"/>
        <w:ind w:left="0"/>
      </w:pPr>
      <w:r>
        <w:t>.</w:t>
      </w:r>
      <w:r>
        <w:rPr>
          <w:noProof/>
        </w:rPr>
        <w:drawing>
          <wp:anchor distT="0" distB="0" distL="0" distR="0" simplePos="0" relativeHeight="487590912" behindDoc="1" locked="0" layoutInCell="1" allowOverlap="1" wp14:anchorId="23F947C6" wp14:editId="23F947C7">
            <wp:simplePos x="0" y="0"/>
            <wp:positionH relativeFrom="page">
              <wp:posOffset>961385</wp:posOffset>
            </wp:positionH>
            <wp:positionV relativeFrom="paragraph">
              <wp:posOffset>211014</wp:posOffset>
            </wp:positionV>
            <wp:extent cx="5877830" cy="300894"/>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5877830" cy="300894"/>
                    </a:xfrm>
                    <a:prstGeom prst="rect">
                      <a:avLst/>
                    </a:prstGeom>
                  </pic:spPr>
                </pic:pic>
              </a:graphicData>
            </a:graphic>
          </wp:anchor>
        </w:drawing>
      </w:r>
    </w:p>
    <w:p w14:paraId="23F9479A" w14:textId="77777777" w:rsidR="00AA5276" w:rsidRDefault="0058425B">
      <w:pPr>
        <w:pStyle w:val="Heading1"/>
      </w:pPr>
      <w:bookmarkStart w:id="27" w:name="_bookmark26"/>
      <w:bookmarkEnd w:id="27"/>
      <w:r>
        <w:rPr>
          <w:color w:val="2D74B5"/>
        </w:rPr>
        <w:t>Section</w:t>
      </w:r>
      <w:r>
        <w:rPr>
          <w:color w:val="2D74B5"/>
          <w:spacing w:val="-5"/>
        </w:rPr>
        <w:t xml:space="preserve"> </w:t>
      </w:r>
      <w:r>
        <w:rPr>
          <w:color w:val="2D74B5"/>
        </w:rPr>
        <w:t>7:</w:t>
      </w:r>
      <w:r>
        <w:rPr>
          <w:color w:val="2D74B5"/>
          <w:spacing w:val="-6"/>
        </w:rPr>
        <w:t xml:space="preserve"> </w:t>
      </w:r>
      <w:r>
        <w:rPr>
          <w:color w:val="2D74B5"/>
        </w:rPr>
        <w:t>Provider</w:t>
      </w:r>
      <w:r>
        <w:rPr>
          <w:color w:val="2D74B5"/>
          <w:spacing w:val="-5"/>
        </w:rPr>
        <w:t xml:space="preserve"> </w:t>
      </w:r>
      <w:r>
        <w:rPr>
          <w:color w:val="2D74B5"/>
          <w:spacing w:val="-2"/>
        </w:rPr>
        <w:t>Relations</w:t>
      </w:r>
    </w:p>
    <w:p w14:paraId="23F9479B" w14:textId="77777777" w:rsidR="00AA5276" w:rsidRDefault="0058425B">
      <w:pPr>
        <w:pStyle w:val="Heading2"/>
        <w:spacing w:before="287"/>
        <w:ind w:left="344"/>
      </w:pPr>
      <w:bookmarkStart w:id="28" w:name="_bookmark27"/>
      <w:bookmarkEnd w:id="28"/>
      <w:r>
        <w:rPr>
          <w:color w:val="2D74B5"/>
        </w:rPr>
        <w:t>Goal</w:t>
      </w:r>
      <w:r>
        <w:rPr>
          <w:color w:val="2D74B5"/>
          <w:spacing w:val="-2"/>
        </w:rPr>
        <w:t xml:space="preserve"> </w:t>
      </w:r>
      <w:r>
        <w:rPr>
          <w:color w:val="2D74B5"/>
        </w:rPr>
        <w:t>7.1</w:t>
      </w:r>
      <w:r>
        <w:rPr>
          <w:color w:val="2D74B5"/>
          <w:spacing w:val="-1"/>
        </w:rPr>
        <w:t xml:space="preserve"> </w:t>
      </w:r>
      <w:r>
        <w:rPr>
          <w:color w:val="2D74B5"/>
        </w:rPr>
        <w:t>Provider</w:t>
      </w:r>
      <w:r>
        <w:rPr>
          <w:color w:val="2D74B5"/>
          <w:spacing w:val="-2"/>
        </w:rPr>
        <w:t xml:space="preserve"> Appeals:</w:t>
      </w:r>
    </w:p>
    <w:p w14:paraId="23F9479C" w14:textId="77777777" w:rsidR="00AA5276" w:rsidRDefault="0058425B">
      <w:pPr>
        <w:pStyle w:val="BodyText"/>
        <w:spacing w:before="166"/>
      </w:pPr>
      <w:r>
        <w:t>Maintain</w:t>
      </w:r>
      <w:r>
        <w:rPr>
          <w:spacing w:val="-5"/>
        </w:rPr>
        <w:t xml:space="preserve"> </w:t>
      </w:r>
      <w:r>
        <w:t>the</w:t>
      </w:r>
      <w:r>
        <w:rPr>
          <w:spacing w:val="-4"/>
        </w:rPr>
        <w:t xml:space="preserve"> </w:t>
      </w:r>
      <w:r>
        <w:t>provider</w:t>
      </w:r>
      <w:r>
        <w:rPr>
          <w:spacing w:val="-3"/>
        </w:rPr>
        <w:t xml:space="preserve"> </w:t>
      </w:r>
      <w:r>
        <w:t>appeal</w:t>
      </w:r>
      <w:r>
        <w:rPr>
          <w:spacing w:val="-5"/>
        </w:rPr>
        <w:t xml:space="preserve"> </w:t>
      </w:r>
      <w:r>
        <w:t>process</w:t>
      </w:r>
      <w:r>
        <w:rPr>
          <w:spacing w:val="-4"/>
        </w:rPr>
        <w:t xml:space="preserve"> </w:t>
      </w:r>
      <w:r>
        <w:t>so</w:t>
      </w:r>
      <w:r>
        <w:rPr>
          <w:spacing w:val="-5"/>
        </w:rPr>
        <w:t xml:space="preserve"> </w:t>
      </w:r>
      <w:r>
        <w:t>that</w:t>
      </w:r>
      <w:r>
        <w:rPr>
          <w:spacing w:val="-5"/>
        </w:rPr>
        <w:t xml:space="preserve"> </w:t>
      </w:r>
      <w:r>
        <w:t>100%</w:t>
      </w:r>
      <w:r>
        <w:rPr>
          <w:spacing w:val="-3"/>
        </w:rPr>
        <w:t xml:space="preserve"> </w:t>
      </w:r>
      <w:r>
        <w:t>of</w:t>
      </w:r>
      <w:r>
        <w:rPr>
          <w:spacing w:val="-2"/>
        </w:rPr>
        <w:t xml:space="preserve"> </w:t>
      </w:r>
      <w:r>
        <w:t>appeals</w:t>
      </w:r>
      <w:r>
        <w:rPr>
          <w:spacing w:val="-6"/>
        </w:rPr>
        <w:t xml:space="preserve"> </w:t>
      </w:r>
      <w:r>
        <w:t>are</w:t>
      </w:r>
      <w:r>
        <w:rPr>
          <w:spacing w:val="-4"/>
        </w:rPr>
        <w:t xml:space="preserve"> </w:t>
      </w:r>
      <w:r>
        <w:t>processed</w:t>
      </w:r>
      <w:r>
        <w:rPr>
          <w:spacing w:val="-4"/>
        </w:rPr>
        <w:t xml:space="preserve"> </w:t>
      </w:r>
      <w:r>
        <w:rPr>
          <w:spacing w:val="-2"/>
        </w:rPr>
        <w:t>timely.</w:t>
      </w:r>
    </w:p>
    <w:p w14:paraId="23F9479E" w14:textId="63D25299" w:rsidR="00AA5276" w:rsidRDefault="00C64294" w:rsidP="00632ADD">
      <w:pPr>
        <w:pStyle w:val="BodyText"/>
        <w:spacing w:before="120" w:line="276" w:lineRule="auto"/>
        <w:ind w:left="562"/>
      </w:pPr>
      <w:r>
        <w:rPr>
          <w:b/>
        </w:rPr>
        <w:t>Member</w:t>
      </w:r>
      <w:r w:rsidR="0058425B">
        <w:rPr>
          <w:b/>
          <w:spacing w:val="-5"/>
        </w:rPr>
        <w:t xml:space="preserve"> </w:t>
      </w:r>
      <w:r w:rsidR="0058425B">
        <w:rPr>
          <w:b/>
        </w:rPr>
        <w:t>Impact:</w:t>
      </w:r>
      <w:r w:rsidR="0058425B">
        <w:rPr>
          <w:b/>
          <w:spacing w:val="-3"/>
        </w:rPr>
        <w:t xml:space="preserve"> </w:t>
      </w:r>
      <w:r w:rsidR="0058425B">
        <w:t>Monitoring</w:t>
      </w:r>
      <w:r w:rsidR="0058425B">
        <w:rPr>
          <w:spacing w:val="-6"/>
        </w:rPr>
        <w:t xml:space="preserve"> </w:t>
      </w:r>
      <w:r w:rsidR="0058425B">
        <w:t>the</w:t>
      </w:r>
      <w:r w:rsidR="0058425B">
        <w:rPr>
          <w:spacing w:val="-5"/>
        </w:rPr>
        <w:t xml:space="preserve"> </w:t>
      </w:r>
      <w:r w:rsidR="0058425B">
        <w:t>provider</w:t>
      </w:r>
      <w:r w:rsidR="0058425B">
        <w:rPr>
          <w:spacing w:val="-3"/>
        </w:rPr>
        <w:t xml:space="preserve"> </w:t>
      </w:r>
      <w:r w:rsidR="0058425B">
        <w:t>appeal</w:t>
      </w:r>
      <w:r w:rsidR="0058425B">
        <w:rPr>
          <w:spacing w:val="-3"/>
        </w:rPr>
        <w:t xml:space="preserve"> </w:t>
      </w:r>
      <w:r w:rsidR="0058425B">
        <w:t>process</w:t>
      </w:r>
      <w:r w:rsidR="0058425B">
        <w:rPr>
          <w:spacing w:val="-6"/>
        </w:rPr>
        <w:t xml:space="preserve"> </w:t>
      </w:r>
      <w:r w:rsidR="0058425B">
        <w:t>ensures</w:t>
      </w:r>
      <w:r w:rsidR="0058425B">
        <w:rPr>
          <w:spacing w:val="-6"/>
        </w:rPr>
        <w:t xml:space="preserve"> </w:t>
      </w:r>
      <w:r w:rsidR="0058425B">
        <w:t>that</w:t>
      </w:r>
      <w:r w:rsidR="0058425B">
        <w:rPr>
          <w:spacing w:val="-5"/>
        </w:rPr>
        <w:t xml:space="preserve"> </w:t>
      </w:r>
      <w:r w:rsidR="0058425B">
        <w:t>the</w:t>
      </w:r>
      <w:r w:rsidR="0058425B">
        <w:rPr>
          <w:spacing w:val="-5"/>
        </w:rPr>
        <w:t xml:space="preserve"> </w:t>
      </w:r>
      <w:r w:rsidR="009B20B6">
        <w:t>B</w:t>
      </w:r>
      <w:r w:rsidR="0058425B">
        <w:t>HP</w:t>
      </w:r>
      <w:r w:rsidR="0058425B">
        <w:rPr>
          <w:spacing w:val="-3"/>
        </w:rPr>
        <w:t xml:space="preserve"> </w:t>
      </w:r>
      <w:r w:rsidR="0058425B">
        <w:t>is</w:t>
      </w:r>
      <w:r w:rsidR="0058425B">
        <w:rPr>
          <w:spacing w:val="-6"/>
        </w:rPr>
        <w:t xml:space="preserve"> </w:t>
      </w:r>
      <w:r w:rsidR="0058425B">
        <w:t xml:space="preserve">both efficient and effective in maintaining provider relationships and avoiding disruptions in </w:t>
      </w:r>
      <w:r>
        <w:t>member</w:t>
      </w:r>
      <w:r w:rsidR="0058425B">
        <w:t xml:space="preserve"> care.</w:t>
      </w:r>
    </w:p>
    <w:p w14:paraId="23F9479F" w14:textId="77777777" w:rsidR="00AA5276" w:rsidRDefault="0058425B">
      <w:pPr>
        <w:spacing w:before="120"/>
        <w:ind w:left="560"/>
        <w:rPr>
          <w:b/>
          <w:sz w:val="24"/>
        </w:rPr>
      </w:pPr>
      <w:r>
        <w:rPr>
          <w:b/>
          <w:spacing w:val="-2"/>
          <w:sz w:val="24"/>
        </w:rPr>
        <w:t>Interventions:</w:t>
      </w:r>
    </w:p>
    <w:p w14:paraId="23F947A0" w14:textId="1BDCA7B3" w:rsidR="00AA5276" w:rsidRDefault="0058425B">
      <w:pPr>
        <w:pStyle w:val="ListParagraph"/>
        <w:numPr>
          <w:ilvl w:val="0"/>
          <w:numId w:val="2"/>
        </w:numPr>
        <w:tabs>
          <w:tab w:val="left" w:pos="1280"/>
        </w:tabs>
        <w:spacing w:before="204" w:line="278" w:lineRule="auto"/>
        <w:ind w:right="478"/>
        <w:rPr>
          <w:sz w:val="24"/>
        </w:rPr>
      </w:pPr>
      <w:r>
        <w:rPr>
          <w:sz w:val="24"/>
        </w:rPr>
        <w:t>Provider</w:t>
      </w:r>
      <w:r>
        <w:rPr>
          <w:spacing w:val="-4"/>
          <w:sz w:val="24"/>
        </w:rPr>
        <w:t xml:space="preserve"> </w:t>
      </w:r>
      <w:r>
        <w:rPr>
          <w:sz w:val="24"/>
        </w:rPr>
        <w:t>appeals</w:t>
      </w:r>
      <w:r>
        <w:rPr>
          <w:spacing w:val="-5"/>
          <w:sz w:val="24"/>
        </w:rPr>
        <w:t xml:space="preserve"> </w:t>
      </w:r>
      <w:r>
        <w:rPr>
          <w:sz w:val="24"/>
        </w:rPr>
        <w:t>are</w:t>
      </w:r>
      <w:r>
        <w:rPr>
          <w:spacing w:val="-4"/>
          <w:sz w:val="24"/>
        </w:rPr>
        <w:t xml:space="preserve"> </w:t>
      </w:r>
      <w:r>
        <w:rPr>
          <w:sz w:val="24"/>
        </w:rPr>
        <w:t>processed</w:t>
      </w:r>
      <w:r>
        <w:rPr>
          <w:spacing w:val="-2"/>
          <w:sz w:val="24"/>
        </w:rPr>
        <w:t xml:space="preserve"> </w:t>
      </w:r>
      <w:r>
        <w:rPr>
          <w:sz w:val="24"/>
        </w:rPr>
        <w:t>following</w:t>
      </w:r>
      <w:r>
        <w:rPr>
          <w:spacing w:val="-5"/>
          <w:sz w:val="24"/>
        </w:rPr>
        <w:t xml:space="preserve"> </w:t>
      </w:r>
      <w:r>
        <w:rPr>
          <w:sz w:val="24"/>
        </w:rPr>
        <w:t>the</w:t>
      </w:r>
      <w:r>
        <w:rPr>
          <w:spacing w:val="-5"/>
          <w:sz w:val="24"/>
        </w:rPr>
        <w:t xml:space="preserve"> </w:t>
      </w:r>
      <w:r w:rsidR="009B20B6">
        <w:rPr>
          <w:sz w:val="24"/>
        </w:rPr>
        <w:t>B</w:t>
      </w:r>
      <w:r>
        <w:rPr>
          <w:sz w:val="24"/>
        </w:rPr>
        <w:t>HP’s</w:t>
      </w:r>
      <w:r>
        <w:rPr>
          <w:spacing w:val="-4"/>
          <w:sz w:val="24"/>
        </w:rPr>
        <w:t xml:space="preserve"> </w:t>
      </w:r>
      <w:r>
        <w:rPr>
          <w:sz w:val="24"/>
        </w:rPr>
        <w:t>guidelines</w:t>
      </w:r>
      <w:r>
        <w:rPr>
          <w:spacing w:val="-4"/>
          <w:sz w:val="24"/>
        </w:rPr>
        <w:t xml:space="preserve"> </w:t>
      </w:r>
      <w:r>
        <w:rPr>
          <w:sz w:val="24"/>
        </w:rPr>
        <w:t>for</w:t>
      </w:r>
      <w:r>
        <w:rPr>
          <w:spacing w:val="-4"/>
          <w:sz w:val="24"/>
        </w:rPr>
        <w:t xml:space="preserve"> </w:t>
      </w:r>
      <w:r>
        <w:rPr>
          <w:sz w:val="24"/>
        </w:rPr>
        <w:t>timeliness</w:t>
      </w:r>
      <w:r>
        <w:rPr>
          <w:spacing w:val="-4"/>
          <w:sz w:val="24"/>
        </w:rPr>
        <w:t xml:space="preserve"> </w:t>
      </w:r>
      <w:r>
        <w:rPr>
          <w:sz w:val="24"/>
        </w:rPr>
        <w:t>and the levels of appeal as described in the provider manual.</w:t>
      </w:r>
    </w:p>
    <w:p w14:paraId="23F947A1" w14:textId="77777777" w:rsidR="00AA5276" w:rsidRDefault="0058425B">
      <w:pPr>
        <w:pStyle w:val="ListParagraph"/>
        <w:numPr>
          <w:ilvl w:val="0"/>
          <w:numId w:val="2"/>
        </w:numPr>
        <w:tabs>
          <w:tab w:val="left" w:pos="1280"/>
        </w:tabs>
        <w:spacing w:before="156" w:line="276" w:lineRule="auto"/>
        <w:ind w:right="277"/>
        <w:rPr>
          <w:sz w:val="24"/>
        </w:rPr>
      </w:pPr>
      <w:r>
        <w:rPr>
          <w:sz w:val="24"/>
        </w:rPr>
        <w:t>Conduct</w:t>
      </w:r>
      <w:r>
        <w:rPr>
          <w:spacing w:val="-5"/>
          <w:sz w:val="24"/>
        </w:rPr>
        <w:t xml:space="preserve"> </w:t>
      </w:r>
      <w:r>
        <w:rPr>
          <w:sz w:val="24"/>
        </w:rPr>
        <w:t>regular</w:t>
      </w:r>
      <w:r>
        <w:rPr>
          <w:spacing w:val="-5"/>
          <w:sz w:val="24"/>
        </w:rPr>
        <w:t xml:space="preserve"> </w:t>
      </w:r>
      <w:r>
        <w:rPr>
          <w:sz w:val="24"/>
        </w:rPr>
        <w:t>meetings</w:t>
      </w:r>
      <w:r>
        <w:rPr>
          <w:spacing w:val="-6"/>
          <w:sz w:val="24"/>
        </w:rPr>
        <w:t xml:space="preserve"> </w:t>
      </w:r>
      <w:r>
        <w:rPr>
          <w:sz w:val="24"/>
        </w:rPr>
        <w:t>with</w:t>
      </w:r>
      <w:r>
        <w:rPr>
          <w:spacing w:val="-5"/>
          <w:sz w:val="24"/>
        </w:rPr>
        <w:t xml:space="preserve"> </w:t>
      </w:r>
      <w:r>
        <w:rPr>
          <w:sz w:val="24"/>
        </w:rPr>
        <w:t>organizational</w:t>
      </w:r>
      <w:r>
        <w:rPr>
          <w:spacing w:val="-8"/>
          <w:sz w:val="24"/>
        </w:rPr>
        <w:t xml:space="preserve"> </w:t>
      </w:r>
      <w:r>
        <w:rPr>
          <w:sz w:val="24"/>
        </w:rPr>
        <w:t>providers</w:t>
      </w:r>
      <w:r>
        <w:rPr>
          <w:spacing w:val="-6"/>
          <w:sz w:val="24"/>
        </w:rPr>
        <w:t xml:space="preserve"> </w:t>
      </w:r>
      <w:r>
        <w:rPr>
          <w:sz w:val="24"/>
        </w:rPr>
        <w:t>to</w:t>
      </w:r>
      <w:r>
        <w:rPr>
          <w:spacing w:val="-5"/>
          <w:sz w:val="24"/>
        </w:rPr>
        <w:t xml:space="preserve"> </w:t>
      </w:r>
      <w:r>
        <w:rPr>
          <w:sz w:val="24"/>
        </w:rPr>
        <w:t>improve</w:t>
      </w:r>
      <w:r>
        <w:rPr>
          <w:spacing w:val="-8"/>
          <w:sz w:val="24"/>
        </w:rPr>
        <w:t xml:space="preserve"> </w:t>
      </w:r>
      <w:r>
        <w:rPr>
          <w:sz w:val="24"/>
        </w:rPr>
        <w:t>communication and processes.</w:t>
      </w:r>
    </w:p>
    <w:p w14:paraId="2BB91807" w14:textId="77777777" w:rsidR="002F3AC2" w:rsidRPr="002F3AC2" w:rsidRDefault="002F3AC2" w:rsidP="002F3AC2">
      <w:pPr>
        <w:spacing w:before="159"/>
        <w:ind w:left="1282" w:hanging="360"/>
        <w:rPr>
          <w:bCs/>
          <w:sz w:val="24"/>
        </w:rPr>
      </w:pPr>
      <w:r w:rsidRPr="002F3AC2">
        <w:rPr>
          <w:bCs/>
          <w:sz w:val="24"/>
          <w:u w:val="single"/>
        </w:rPr>
        <w:t>Next Steps</w:t>
      </w:r>
      <w:r w:rsidRPr="002F3AC2">
        <w:rPr>
          <w:bCs/>
          <w:sz w:val="24"/>
        </w:rPr>
        <w:t>:</w:t>
      </w:r>
    </w:p>
    <w:p w14:paraId="76DB7D8F" w14:textId="77777777" w:rsidR="002F3AC2" w:rsidRPr="002F3AC2" w:rsidRDefault="002F3AC2" w:rsidP="002F3AC2">
      <w:pPr>
        <w:spacing w:before="159"/>
        <w:ind w:left="1282" w:hanging="360"/>
        <w:rPr>
          <w:bCs/>
          <w:sz w:val="24"/>
        </w:rPr>
      </w:pPr>
      <w:r w:rsidRPr="002F3AC2">
        <w:rPr>
          <w:bCs/>
          <w:sz w:val="24"/>
        </w:rPr>
        <w:t>•</w:t>
      </w:r>
      <w:r w:rsidRPr="002F3AC2">
        <w:rPr>
          <w:bCs/>
          <w:sz w:val="24"/>
        </w:rPr>
        <w:tab/>
        <w:t>QAM to collaborate with CalMHSA to develop a monitoring tool.</w:t>
      </w:r>
    </w:p>
    <w:p w14:paraId="5D6CDFEB" w14:textId="77777777" w:rsidR="002F3AC2" w:rsidRPr="002F3AC2" w:rsidRDefault="002F3AC2" w:rsidP="002F3AC2">
      <w:pPr>
        <w:spacing w:before="159"/>
        <w:ind w:left="1282" w:hanging="360"/>
        <w:rPr>
          <w:bCs/>
          <w:sz w:val="24"/>
        </w:rPr>
      </w:pPr>
      <w:r w:rsidRPr="002F3AC2">
        <w:rPr>
          <w:bCs/>
          <w:sz w:val="24"/>
        </w:rPr>
        <w:t>•</w:t>
      </w:r>
      <w:r w:rsidRPr="002F3AC2">
        <w:rPr>
          <w:bCs/>
          <w:sz w:val="24"/>
        </w:rPr>
        <w:tab/>
        <w:t>Implement updated documentation guidelines and staff training.</w:t>
      </w:r>
    </w:p>
    <w:p w14:paraId="34D715B6" w14:textId="77777777" w:rsidR="002F3AC2" w:rsidRPr="002F3AC2" w:rsidRDefault="002F3AC2" w:rsidP="002F3AC2">
      <w:pPr>
        <w:spacing w:before="159"/>
        <w:ind w:left="1282" w:hanging="360"/>
        <w:rPr>
          <w:bCs/>
          <w:sz w:val="24"/>
        </w:rPr>
      </w:pPr>
      <w:r w:rsidRPr="002F3AC2">
        <w:rPr>
          <w:bCs/>
          <w:sz w:val="24"/>
        </w:rPr>
        <w:t>•</w:t>
      </w:r>
      <w:r w:rsidRPr="002F3AC2">
        <w:rPr>
          <w:bCs/>
          <w:sz w:val="24"/>
        </w:rPr>
        <w:tab/>
        <w:t>Monitor appeal processes to identify trends.</w:t>
      </w:r>
    </w:p>
    <w:p w14:paraId="584FC02A" w14:textId="3A68AAB4" w:rsidR="002F3AC2" w:rsidRPr="002F3AC2" w:rsidRDefault="002F3AC2" w:rsidP="002F3AC2">
      <w:pPr>
        <w:spacing w:before="159"/>
        <w:ind w:left="1282" w:hanging="360"/>
        <w:rPr>
          <w:bCs/>
          <w:sz w:val="24"/>
        </w:rPr>
      </w:pPr>
      <w:r w:rsidRPr="002F3AC2">
        <w:rPr>
          <w:bCs/>
          <w:sz w:val="24"/>
        </w:rPr>
        <w:t>•</w:t>
      </w:r>
      <w:r w:rsidRPr="002F3AC2">
        <w:rPr>
          <w:bCs/>
          <w:sz w:val="24"/>
        </w:rPr>
        <w:tab/>
        <w:t>Integrate findings into quality improvement initiatives</w:t>
      </w:r>
    </w:p>
    <w:p w14:paraId="23F947A2" w14:textId="4BB42081" w:rsidR="00AA5276" w:rsidRDefault="0058425B">
      <w:pPr>
        <w:spacing w:before="159"/>
        <w:ind w:left="560"/>
        <w:rPr>
          <w:sz w:val="24"/>
        </w:rPr>
      </w:pPr>
      <w:r>
        <w:rPr>
          <w:b/>
          <w:sz w:val="24"/>
        </w:rPr>
        <w:t>Monitoring</w:t>
      </w:r>
      <w:r>
        <w:rPr>
          <w:b/>
          <w:spacing w:val="-6"/>
          <w:sz w:val="24"/>
        </w:rPr>
        <w:t xml:space="preserve"> </w:t>
      </w:r>
      <w:r>
        <w:rPr>
          <w:b/>
          <w:sz w:val="24"/>
        </w:rPr>
        <w:t xml:space="preserve">mechanisms: </w:t>
      </w:r>
      <w:r>
        <w:rPr>
          <w:sz w:val="24"/>
        </w:rPr>
        <w:t>Inpatient</w:t>
      </w:r>
      <w:r>
        <w:rPr>
          <w:spacing w:val="-4"/>
          <w:sz w:val="24"/>
        </w:rPr>
        <w:t xml:space="preserve"> </w:t>
      </w:r>
      <w:r>
        <w:rPr>
          <w:sz w:val="24"/>
        </w:rPr>
        <w:t>census</w:t>
      </w:r>
      <w:r>
        <w:rPr>
          <w:spacing w:val="-3"/>
          <w:sz w:val="24"/>
        </w:rPr>
        <w:t xml:space="preserve"> </w:t>
      </w:r>
      <w:r>
        <w:rPr>
          <w:sz w:val="24"/>
        </w:rPr>
        <w:t>log,</w:t>
      </w:r>
      <w:r>
        <w:rPr>
          <w:spacing w:val="-4"/>
          <w:sz w:val="24"/>
        </w:rPr>
        <w:t xml:space="preserve"> </w:t>
      </w:r>
      <w:r>
        <w:rPr>
          <w:sz w:val="24"/>
        </w:rPr>
        <w:t>provider</w:t>
      </w:r>
      <w:r>
        <w:rPr>
          <w:spacing w:val="-2"/>
          <w:sz w:val="24"/>
        </w:rPr>
        <w:t xml:space="preserve"> </w:t>
      </w:r>
      <w:r>
        <w:rPr>
          <w:sz w:val="24"/>
        </w:rPr>
        <w:t>appeal</w:t>
      </w:r>
      <w:r>
        <w:rPr>
          <w:spacing w:val="-3"/>
          <w:sz w:val="24"/>
        </w:rPr>
        <w:t xml:space="preserve"> </w:t>
      </w:r>
      <w:r>
        <w:rPr>
          <w:sz w:val="24"/>
        </w:rPr>
        <w:t>log,</w:t>
      </w:r>
      <w:r>
        <w:rPr>
          <w:spacing w:val="-5"/>
          <w:sz w:val="24"/>
        </w:rPr>
        <w:t xml:space="preserve"> </w:t>
      </w:r>
      <w:r>
        <w:rPr>
          <w:sz w:val="24"/>
        </w:rPr>
        <w:t>and</w:t>
      </w:r>
      <w:r>
        <w:rPr>
          <w:spacing w:val="-4"/>
          <w:sz w:val="24"/>
        </w:rPr>
        <w:t xml:space="preserve"> </w:t>
      </w:r>
      <w:r>
        <w:rPr>
          <w:sz w:val="24"/>
        </w:rPr>
        <w:t>denial</w:t>
      </w:r>
      <w:r>
        <w:rPr>
          <w:spacing w:val="-1"/>
          <w:sz w:val="24"/>
        </w:rPr>
        <w:t xml:space="preserve"> </w:t>
      </w:r>
      <w:r>
        <w:rPr>
          <w:spacing w:val="-2"/>
          <w:sz w:val="24"/>
        </w:rPr>
        <w:t>letters.</w:t>
      </w:r>
    </w:p>
    <w:p w14:paraId="1F7BDCFC" w14:textId="77777777" w:rsidR="002F3AC2" w:rsidRDefault="0058425B" w:rsidP="00C44EFC">
      <w:pPr>
        <w:pStyle w:val="BodyText"/>
        <w:spacing w:before="204" w:line="276" w:lineRule="auto"/>
        <w:rPr>
          <w:b/>
        </w:rPr>
      </w:pPr>
      <w:r>
        <w:rPr>
          <w:b/>
        </w:rPr>
        <w:t xml:space="preserve">Baseline: </w:t>
      </w:r>
    </w:p>
    <w:p w14:paraId="747F0195" w14:textId="38E028D4" w:rsidR="002F3AC2" w:rsidRDefault="002F3AC2" w:rsidP="004246C3">
      <w:pPr>
        <w:pStyle w:val="BodyText"/>
        <w:spacing w:before="120" w:after="120" w:line="276" w:lineRule="auto"/>
        <w:ind w:left="562"/>
        <w:jc w:val="center"/>
        <w:rPr>
          <w:b/>
        </w:rPr>
      </w:pPr>
      <w:r>
        <w:rPr>
          <w:b/>
        </w:rPr>
        <w:t>Table 1</w:t>
      </w:r>
      <w:r w:rsidR="006F2746">
        <w:rPr>
          <w:b/>
        </w:rPr>
        <w:t>4</w:t>
      </w:r>
      <w:r>
        <w:rPr>
          <w:b/>
        </w:rPr>
        <w:t>: Provider Appeals</w:t>
      </w:r>
    </w:p>
    <w:tbl>
      <w:tblPr>
        <w:tblStyle w:val="TableGrid"/>
        <w:tblW w:w="0" w:type="auto"/>
        <w:tblInd w:w="560" w:type="dxa"/>
        <w:tblLook w:val="04A0" w:firstRow="1" w:lastRow="0" w:firstColumn="1" w:lastColumn="0" w:noHBand="0" w:noVBand="1"/>
      </w:tblPr>
      <w:tblGrid>
        <w:gridCol w:w="3043"/>
        <w:gridCol w:w="3006"/>
        <w:gridCol w:w="3061"/>
      </w:tblGrid>
      <w:tr w:rsidR="002F3AC2" w14:paraId="334562CA" w14:textId="77777777" w:rsidTr="00AB3FEC">
        <w:tc>
          <w:tcPr>
            <w:tcW w:w="3043" w:type="dxa"/>
          </w:tcPr>
          <w:p w14:paraId="75C492C2" w14:textId="77777777" w:rsidR="002F3AC2" w:rsidRDefault="002F3AC2" w:rsidP="00AB3FEC">
            <w:pPr>
              <w:pStyle w:val="BodyText"/>
              <w:spacing w:before="204" w:line="276" w:lineRule="auto"/>
              <w:ind w:left="0"/>
              <w:rPr>
                <w:bCs/>
              </w:rPr>
            </w:pPr>
          </w:p>
        </w:tc>
        <w:tc>
          <w:tcPr>
            <w:tcW w:w="3006" w:type="dxa"/>
          </w:tcPr>
          <w:p w14:paraId="113F0468" w14:textId="77777777" w:rsidR="002F3AC2" w:rsidRDefault="002F3AC2" w:rsidP="00AB3FEC">
            <w:pPr>
              <w:pStyle w:val="BodyText"/>
              <w:spacing w:before="204" w:line="276" w:lineRule="auto"/>
              <w:ind w:left="0"/>
              <w:rPr>
                <w:bCs/>
              </w:rPr>
            </w:pPr>
            <w:r>
              <w:rPr>
                <w:bCs/>
              </w:rPr>
              <w:t>FY 23-24</w:t>
            </w:r>
          </w:p>
        </w:tc>
        <w:tc>
          <w:tcPr>
            <w:tcW w:w="3061" w:type="dxa"/>
          </w:tcPr>
          <w:p w14:paraId="3998BADC" w14:textId="77777777" w:rsidR="002F3AC2" w:rsidRDefault="002F3AC2" w:rsidP="00AB3FEC">
            <w:pPr>
              <w:pStyle w:val="BodyText"/>
              <w:spacing w:before="204" w:line="276" w:lineRule="auto"/>
              <w:ind w:left="0"/>
              <w:rPr>
                <w:bCs/>
              </w:rPr>
            </w:pPr>
            <w:r>
              <w:rPr>
                <w:bCs/>
              </w:rPr>
              <w:t>FY 24-25</w:t>
            </w:r>
          </w:p>
        </w:tc>
      </w:tr>
      <w:tr w:rsidR="002F3AC2" w14:paraId="32D3462D" w14:textId="77777777" w:rsidTr="00AB3FEC">
        <w:tc>
          <w:tcPr>
            <w:tcW w:w="3043" w:type="dxa"/>
          </w:tcPr>
          <w:p w14:paraId="07EBA332" w14:textId="77777777" w:rsidR="002F3AC2" w:rsidRDefault="002F3AC2" w:rsidP="00AB3FEC">
            <w:pPr>
              <w:pStyle w:val="BodyText"/>
              <w:spacing w:before="204" w:line="276" w:lineRule="auto"/>
              <w:ind w:left="0"/>
              <w:rPr>
                <w:bCs/>
              </w:rPr>
            </w:pPr>
            <w:r>
              <w:rPr>
                <w:bCs/>
              </w:rPr>
              <w:t>Appeals</w:t>
            </w:r>
          </w:p>
        </w:tc>
        <w:tc>
          <w:tcPr>
            <w:tcW w:w="3006" w:type="dxa"/>
          </w:tcPr>
          <w:p w14:paraId="75E07766" w14:textId="77777777" w:rsidR="002F3AC2" w:rsidRDefault="002F3AC2" w:rsidP="00AB3FEC">
            <w:pPr>
              <w:pStyle w:val="BodyText"/>
              <w:spacing w:before="204" w:line="276" w:lineRule="auto"/>
              <w:ind w:left="0"/>
              <w:rPr>
                <w:bCs/>
              </w:rPr>
            </w:pPr>
            <w:r>
              <w:rPr>
                <w:bCs/>
              </w:rPr>
              <w:t>0</w:t>
            </w:r>
          </w:p>
        </w:tc>
        <w:tc>
          <w:tcPr>
            <w:tcW w:w="3061" w:type="dxa"/>
          </w:tcPr>
          <w:p w14:paraId="3F5173C6" w14:textId="77777777" w:rsidR="002F3AC2" w:rsidRDefault="002F3AC2" w:rsidP="00AB3FEC">
            <w:pPr>
              <w:pStyle w:val="BodyText"/>
              <w:spacing w:before="204" w:line="276" w:lineRule="auto"/>
              <w:ind w:left="0"/>
              <w:rPr>
                <w:bCs/>
              </w:rPr>
            </w:pPr>
            <w:r>
              <w:rPr>
                <w:bCs/>
              </w:rPr>
              <w:t>1 (resolved)</w:t>
            </w:r>
          </w:p>
        </w:tc>
      </w:tr>
      <w:tr w:rsidR="002F3AC2" w14:paraId="4E921601" w14:textId="77777777" w:rsidTr="00AB3FEC">
        <w:tc>
          <w:tcPr>
            <w:tcW w:w="3043" w:type="dxa"/>
          </w:tcPr>
          <w:p w14:paraId="6E37FE9E" w14:textId="77777777" w:rsidR="002F3AC2" w:rsidRDefault="002F3AC2" w:rsidP="00AB3FEC">
            <w:pPr>
              <w:pStyle w:val="BodyText"/>
              <w:spacing w:before="204" w:line="276" w:lineRule="auto"/>
              <w:ind w:left="0"/>
              <w:rPr>
                <w:bCs/>
              </w:rPr>
            </w:pPr>
            <w:r>
              <w:rPr>
                <w:bCs/>
              </w:rPr>
              <w:t>Denials</w:t>
            </w:r>
          </w:p>
        </w:tc>
        <w:tc>
          <w:tcPr>
            <w:tcW w:w="3006" w:type="dxa"/>
          </w:tcPr>
          <w:p w14:paraId="752FDE2B" w14:textId="77777777" w:rsidR="002F3AC2" w:rsidRDefault="002F3AC2" w:rsidP="00AB3FEC">
            <w:pPr>
              <w:pStyle w:val="BodyText"/>
              <w:spacing w:before="204" w:line="276" w:lineRule="auto"/>
              <w:ind w:left="0"/>
              <w:rPr>
                <w:bCs/>
              </w:rPr>
            </w:pPr>
            <w:r>
              <w:rPr>
                <w:bCs/>
              </w:rPr>
              <w:t>98</w:t>
            </w:r>
          </w:p>
        </w:tc>
        <w:tc>
          <w:tcPr>
            <w:tcW w:w="3061" w:type="dxa"/>
          </w:tcPr>
          <w:p w14:paraId="486B11AE" w14:textId="77777777" w:rsidR="002F3AC2" w:rsidRDefault="002F3AC2" w:rsidP="00AB3FEC">
            <w:pPr>
              <w:pStyle w:val="BodyText"/>
              <w:spacing w:before="204" w:line="276" w:lineRule="auto"/>
              <w:ind w:left="0"/>
              <w:rPr>
                <w:bCs/>
              </w:rPr>
            </w:pPr>
            <w:r>
              <w:rPr>
                <w:bCs/>
              </w:rPr>
              <w:t>65</w:t>
            </w:r>
          </w:p>
        </w:tc>
      </w:tr>
    </w:tbl>
    <w:p w14:paraId="6696EE1E" w14:textId="6A3CFE3C" w:rsidR="00C44EFC" w:rsidRPr="006A2F85" w:rsidRDefault="00C44EFC" w:rsidP="00C44EFC">
      <w:pPr>
        <w:pStyle w:val="BodyText"/>
        <w:spacing w:before="204" w:line="276" w:lineRule="auto"/>
        <w:rPr>
          <w:bCs/>
        </w:rPr>
      </w:pPr>
      <w:r w:rsidRPr="006A2F85">
        <w:rPr>
          <w:bCs/>
        </w:rPr>
        <w:lastRenderedPageBreak/>
        <w:t xml:space="preserve">In FY </w:t>
      </w:r>
      <w:r w:rsidR="009F1E54">
        <w:rPr>
          <w:bCs/>
        </w:rPr>
        <w:t>20</w:t>
      </w:r>
      <w:r w:rsidRPr="006A2F85">
        <w:rPr>
          <w:bCs/>
        </w:rPr>
        <w:t xml:space="preserve">23-24 there were no appeals. The </w:t>
      </w:r>
      <w:r w:rsidR="009B20B6">
        <w:rPr>
          <w:bCs/>
        </w:rPr>
        <w:t>B</w:t>
      </w:r>
      <w:r w:rsidRPr="006A2F85">
        <w:rPr>
          <w:bCs/>
        </w:rPr>
        <w:t xml:space="preserve">HP denied 98 contract and organizational provider services. All denials occurred timely. </w:t>
      </w:r>
      <w:r w:rsidR="009F1E54">
        <w:rPr>
          <w:bCs/>
        </w:rPr>
        <w:t>I</w:t>
      </w:r>
      <w:r w:rsidR="004246C3">
        <w:rPr>
          <w:bCs/>
        </w:rPr>
        <w:t>n</w:t>
      </w:r>
      <w:r w:rsidR="009F1E54">
        <w:rPr>
          <w:bCs/>
        </w:rPr>
        <w:t xml:space="preserve"> FY 2024-25</w:t>
      </w:r>
      <w:r w:rsidR="00C7602E">
        <w:rPr>
          <w:bCs/>
        </w:rPr>
        <w:t xml:space="preserve"> there was one resolved appeal and 65 denials, as illustrated above in Table </w:t>
      </w:r>
      <w:r w:rsidR="002F3F5E">
        <w:rPr>
          <w:bCs/>
        </w:rPr>
        <w:t>14</w:t>
      </w:r>
      <w:r w:rsidR="00C7602E">
        <w:rPr>
          <w:bCs/>
        </w:rPr>
        <w:t>.</w:t>
      </w:r>
    </w:p>
    <w:p w14:paraId="6F819D4F" w14:textId="77777777" w:rsidR="009F1E54" w:rsidRDefault="00112A79" w:rsidP="00C44EFC">
      <w:pPr>
        <w:pStyle w:val="BodyText"/>
        <w:spacing w:before="204" w:line="276" w:lineRule="auto"/>
        <w:rPr>
          <w:bCs/>
        </w:rPr>
      </w:pPr>
      <w:r w:rsidRPr="00112A79">
        <w:rPr>
          <w:bCs/>
        </w:rPr>
        <w:t>During FY 2024-25, meetings with Remi Vista continued. In the absence of the QAM, Clinical Site Supervisors and Program Managers oversaw documentation practices.</w:t>
      </w:r>
      <w:r>
        <w:rPr>
          <w:bCs/>
        </w:rPr>
        <w:t xml:space="preserve"> </w:t>
      </w:r>
    </w:p>
    <w:p w14:paraId="79E04A94" w14:textId="6D94D15F" w:rsidR="00344F17" w:rsidRDefault="008942AB" w:rsidP="008F1FF7">
      <w:pPr>
        <w:pStyle w:val="BodyText"/>
        <w:spacing w:before="120" w:line="276" w:lineRule="auto"/>
      </w:pPr>
      <w:r>
        <w:t>Due to ongoing staffing shortages, regular meetings continued to be challenging. Collaborative meetings were held on a quarterly basis. During FY 2024–2025, alternative collaborative communication methods will be examined to supplement reduced meeting frequency if staffing shortages persist. Communication efforts were improved by engaging appropriate staff from both agencies in targeted discussions prior to meetings, allowing for more efficient use of time and more focused dialogue during quarterly meetings. The agency will continue to strengthen working relationships between key staff and Remi Vista personnel through email communication, which has improved meeting efficiency by reducing administrative tasks and ensuring that discussions involve staff with the appropriate expertise.</w:t>
      </w:r>
    </w:p>
    <w:p w14:paraId="23F947A4" w14:textId="77777777" w:rsidR="00AA5276" w:rsidRDefault="0058425B" w:rsidP="008F1FF7">
      <w:pPr>
        <w:pStyle w:val="BodyText"/>
        <w:spacing w:before="120"/>
      </w:pPr>
      <w:r>
        <w:rPr>
          <w:b/>
        </w:rPr>
        <w:t>Timeline:</w:t>
      </w:r>
      <w:r>
        <w:rPr>
          <w:b/>
          <w:spacing w:val="-4"/>
        </w:rPr>
        <w:t xml:space="preserve"> </w:t>
      </w:r>
      <w:r>
        <w:t>Provider</w:t>
      </w:r>
      <w:r>
        <w:rPr>
          <w:spacing w:val="-5"/>
        </w:rPr>
        <w:t xml:space="preserve"> </w:t>
      </w:r>
      <w:r>
        <w:t>meetings</w:t>
      </w:r>
      <w:r>
        <w:rPr>
          <w:spacing w:val="-4"/>
        </w:rPr>
        <w:t xml:space="preserve"> </w:t>
      </w:r>
      <w:r>
        <w:t>scheduled</w:t>
      </w:r>
      <w:r>
        <w:rPr>
          <w:spacing w:val="-3"/>
        </w:rPr>
        <w:t xml:space="preserve"> </w:t>
      </w:r>
      <w:r>
        <w:t>at</w:t>
      </w:r>
      <w:r>
        <w:rPr>
          <w:spacing w:val="-3"/>
        </w:rPr>
        <w:t xml:space="preserve"> </w:t>
      </w:r>
      <w:r>
        <w:t>least</w:t>
      </w:r>
      <w:r>
        <w:rPr>
          <w:spacing w:val="-4"/>
        </w:rPr>
        <w:t xml:space="preserve"> </w:t>
      </w:r>
      <w:r>
        <w:rPr>
          <w:spacing w:val="-2"/>
        </w:rPr>
        <w:t>quarterly.</w:t>
      </w:r>
    </w:p>
    <w:p w14:paraId="54A2B2A2" w14:textId="29125D53" w:rsidR="00174ABF" w:rsidRDefault="0058425B" w:rsidP="008F1FF7">
      <w:pPr>
        <w:pStyle w:val="BodyText"/>
        <w:spacing w:before="120" w:line="276" w:lineRule="auto"/>
      </w:pPr>
      <w:r>
        <w:rPr>
          <w:b/>
        </w:rPr>
        <w:t>Lead</w:t>
      </w:r>
      <w:r>
        <w:rPr>
          <w:b/>
          <w:spacing w:val="-3"/>
        </w:rPr>
        <w:t xml:space="preserve"> </w:t>
      </w:r>
      <w:r>
        <w:rPr>
          <w:b/>
        </w:rPr>
        <w:t>Staff:</w:t>
      </w:r>
      <w:r>
        <w:rPr>
          <w:b/>
          <w:spacing w:val="-2"/>
        </w:rPr>
        <w:t xml:space="preserve"> </w:t>
      </w:r>
      <w:r w:rsidR="00BD5418">
        <w:t>Project Coordinator</w:t>
      </w:r>
      <w:r>
        <w:t>,</w:t>
      </w:r>
      <w:r>
        <w:rPr>
          <w:spacing w:val="-6"/>
        </w:rPr>
        <w:t xml:space="preserve"> </w:t>
      </w:r>
      <w:r>
        <w:t>Deputy</w:t>
      </w:r>
      <w:r>
        <w:rPr>
          <w:spacing w:val="-7"/>
        </w:rPr>
        <w:t xml:space="preserve"> </w:t>
      </w:r>
      <w:r>
        <w:t>Director,</w:t>
      </w:r>
      <w:r>
        <w:rPr>
          <w:spacing w:val="-4"/>
        </w:rPr>
        <w:t xml:space="preserve"> </w:t>
      </w:r>
      <w:r>
        <w:t>CSOC</w:t>
      </w:r>
      <w:r>
        <w:rPr>
          <w:spacing w:val="-2"/>
        </w:rPr>
        <w:t xml:space="preserve"> </w:t>
      </w:r>
      <w:r>
        <w:t>System</w:t>
      </w:r>
      <w:r>
        <w:rPr>
          <w:spacing w:val="-5"/>
        </w:rPr>
        <w:t xml:space="preserve"> </w:t>
      </w:r>
      <w:r>
        <w:t>Administrator,</w:t>
      </w:r>
      <w:r>
        <w:rPr>
          <w:spacing w:val="-4"/>
        </w:rPr>
        <w:t xml:space="preserve"> </w:t>
      </w:r>
      <w:r>
        <w:t>CSOC</w:t>
      </w:r>
      <w:r>
        <w:rPr>
          <w:spacing w:val="-5"/>
        </w:rPr>
        <w:t xml:space="preserve"> </w:t>
      </w:r>
      <w:r>
        <w:t>Health</w:t>
      </w:r>
      <w:r>
        <w:rPr>
          <w:spacing w:val="-3"/>
        </w:rPr>
        <w:t xml:space="preserve"> </w:t>
      </w:r>
      <w:r>
        <w:t>Assistant,</w:t>
      </w:r>
      <w:r>
        <w:rPr>
          <w:spacing w:val="-6"/>
        </w:rPr>
        <w:t xml:space="preserve"> </w:t>
      </w:r>
      <w:r>
        <w:t>and fiscal staff.</w:t>
      </w:r>
    </w:p>
    <w:p w14:paraId="23F947A8" w14:textId="6C623CF5" w:rsidR="00AA5276" w:rsidRDefault="0058425B" w:rsidP="008F1FF7">
      <w:pPr>
        <w:pStyle w:val="Heading2"/>
        <w:spacing w:before="160"/>
        <w:ind w:left="346"/>
      </w:pPr>
      <w:r>
        <w:rPr>
          <w:color w:val="2D74B5"/>
        </w:rPr>
        <w:t>Goal</w:t>
      </w:r>
      <w:r>
        <w:rPr>
          <w:color w:val="2D74B5"/>
          <w:spacing w:val="-3"/>
        </w:rPr>
        <w:t xml:space="preserve"> </w:t>
      </w:r>
      <w:r>
        <w:rPr>
          <w:color w:val="2D74B5"/>
        </w:rPr>
        <w:t>7.2</w:t>
      </w:r>
      <w:r>
        <w:rPr>
          <w:color w:val="2D74B5"/>
          <w:spacing w:val="-3"/>
        </w:rPr>
        <w:t xml:space="preserve"> </w:t>
      </w:r>
      <w:r>
        <w:rPr>
          <w:color w:val="2D74B5"/>
        </w:rPr>
        <w:t>Community-Based</w:t>
      </w:r>
      <w:r>
        <w:rPr>
          <w:color w:val="2D74B5"/>
          <w:spacing w:val="-3"/>
        </w:rPr>
        <w:t xml:space="preserve"> </w:t>
      </w:r>
      <w:r>
        <w:rPr>
          <w:color w:val="2D74B5"/>
          <w:spacing w:val="-2"/>
        </w:rPr>
        <w:t>Services:</w:t>
      </w:r>
    </w:p>
    <w:p w14:paraId="23F947A9" w14:textId="3BB27C71" w:rsidR="00AA5276" w:rsidRDefault="0058425B" w:rsidP="008F1FF7">
      <w:pPr>
        <w:pStyle w:val="BodyText"/>
        <w:spacing w:before="120" w:line="276" w:lineRule="auto"/>
      </w:pPr>
      <w:r>
        <w:t>Through</w:t>
      </w:r>
      <w:r>
        <w:rPr>
          <w:spacing w:val="-3"/>
        </w:rPr>
        <w:t xml:space="preserve"> </w:t>
      </w:r>
      <w:r>
        <w:t>collaboration</w:t>
      </w:r>
      <w:r>
        <w:rPr>
          <w:spacing w:val="-3"/>
        </w:rPr>
        <w:t xml:space="preserve"> </w:t>
      </w:r>
      <w:r>
        <w:t>and</w:t>
      </w:r>
      <w:r>
        <w:rPr>
          <w:spacing w:val="-5"/>
        </w:rPr>
        <w:t xml:space="preserve"> </w:t>
      </w:r>
      <w:r>
        <w:t>formal</w:t>
      </w:r>
      <w:r>
        <w:rPr>
          <w:spacing w:val="-6"/>
        </w:rPr>
        <w:t xml:space="preserve"> </w:t>
      </w:r>
      <w:r>
        <w:t>agreements,</w:t>
      </w:r>
      <w:r>
        <w:rPr>
          <w:spacing w:val="-5"/>
        </w:rPr>
        <w:t xml:space="preserve"> </w:t>
      </w:r>
      <w:r>
        <w:t>the</w:t>
      </w:r>
      <w:r>
        <w:rPr>
          <w:spacing w:val="-5"/>
        </w:rPr>
        <w:t xml:space="preserve"> </w:t>
      </w:r>
      <w:r w:rsidR="009B20B6">
        <w:t>B</w:t>
      </w:r>
      <w:r>
        <w:t>HP</w:t>
      </w:r>
      <w:r>
        <w:rPr>
          <w:spacing w:val="-5"/>
        </w:rPr>
        <w:t xml:space="preserve"> </w:t>
      </w:r>
      <w:r>
        <w:t>will</w:t>
      </w:r>
      <w:r>
        <w:rPr>
          <w:spacing w:val="-4"/>
        </w:rPr>
        <w:t xml:space="preserve"> </w:t>
      </w:r>
      <w:r>
        <w:t>support</w:t>
      </w:r>
      <w:r>
        <w:rPr>
          <w:spacing w:val="-5"/>
        </w:rPr>
        <w:t xml:space="preserve"> </w:t>
      </w:r>
      <w:r>
        <w:t xml:space="preserve">community-based services and natural supports for </w:t>
      </w:r>
      <w:r w:rsidR="00C64294">
        <w:t>members</w:t>
      </w:r>
      <w:r>
        <w:t>.</w:t>
      </w:r>
    </w:p>
    <w:p w14:paraId="23F947AA" w14:textId="15E0E638" w:rsidR="00AA5276" w:rsidRDefault="00C64294" w:rsidP="00344F17">
      <w:pPr>
        <w:pStyle w:val="BodyText"/>
        <w:spacing w:before="120" w:line="276" w:lineRule="auto"/>
        <w:ind w:right="154"/>
      </w:pPr>
      <w:r>
        <w:rPr>
          <w:b/>
        </w:rPr>
        <w:t>Member</w:t>
      </w:r>
      <w:r w:rsidR="0058425B">
        <w:rPr>
          <w:b/>
          <w:spacing w:val="-6"/>
        </w:rPr>
        <w:t xml:space="preserve"> </w:t>
      </w:r>
      <w:r w:rsidR="0058425B">
        <w:rPr>
          <w:b/>
        </w:rPr>
        <w:t>Impact:</w:t>
      </w:r>
      <w:r w:rsidR="0058425B">
        <w:rPr>
          <w:b/>
          <w:spacing w:val="-3"/>
        </w:rPr>
        <w:t xml:space="preserve"> </w:t>
      </w:r>
      <w:r w:rsidR="0058425B">
        <w:t>Supporting</w:t>
      </w:r>
      <w:r w:rsidR="0058425B">
        <w:rPr>
          <w:spacing w:val="-5"/>
        </w:rPr>
        <w:t xml:space="preserve"> </w:t>
      </w:r>
      <w:r w:rsidR="0058425B">
        <w:t>community-based</w:t>
      </w:r>
      <w:r w:rsidR="0058425B">
        <w:rPr>
          <w:spacing w:val="-4"/>
        </w:rPr>
        <w:t xml:space="preserve"> </w:t>
      </w:r>
      <w:r w:rsidR="0058425B">
        <w:t>services</w:t>
      </w:r>
      <w:r w:rsidR="0058425B">
        <w:rPr>
          <w:spacing w:val="-5"/>
        </w:rPr>
        <w:t xml:space="preserve"> </w:t>
      </w:r>
      <w:r w:rsidR="0058425B">
        <w:t>ensures</w:t>
      </w:r>
      <w:r w:rsidR="0058425B">
        <w:rPr>
          <w:spacing w:val="-5"/>
        </w:rPr>
        <w:t xml:space="preserve"> </w:t>
      </w:r>
      <w:r w:rsidR="0058425B">
        <w:t>that</w:t>
      </w:r>
      <w:r w:rsidR="0058425B">
        <w:rPr>
          <w:spacing w:val="-6"/>
        </w:rPr>
        <w:t xml:space="preserve"> </w:t>
      </w:r>
      <w:r>
        <w:t>members</w:t>
      </w:r>
      <w:r w:rsidR="0058425B">
        <w:rPr>
          <w:spacing w:val="-5"/>
        </w:rPr>
        <w:t xml:space="preserve"> </w:t>
      </w:r>
      <w:r w:rsidR="0058425B">
        <w:t>have access to supportive services regardless of where they live in the county.</w:t>
      </w:r>
    </w:p>
    <w:p w14:paraId="23F947AB" w14:textId="77777777" w:rsidR="00AA5276" w:rsidRDefault="0058425B" w:rsidP="008F1FF7">
      <w:pPr>
        <w:pStyle w:val="Heading2"/>
        <w:spacing w:before="120"/>
      </w:pPr>
      <w:r>
        <w:rPr>
          <w:spacing w:val="-2"/>
        </w:rPr>
        <w:t>Interventions:</w:t>
      </w:r>
    </w:p>
    <w:p w14:paraId="23F947AC" w14:textId="77777777" w:rsidR="00AA5276" w:rsidRDefault="0058425B" w:rsidP="008F1FF7">
      <w:pPr>
        <w:pStyle w:val="ListParagraph"/>
        <w:numPr>
          <w:ilvl w:val="0"/>
          <w:numId w:val="1"/>
        </w:numPr>
        <w:tabs>
          <w:tab w:val="left" w:pos="1279"/>
        </w:tabs>
        <w:spacing w:before="120"/>
        <w:ind w:left="1279" w:hanging="359"/>
        <w:rPr>
          <w:sz w:val="24"/>
        </w:rPr>
      </w:pPr>
      <w:r>
        <w:rPr>
          <w:sz w:val="24"/>
        </w:rPr>
        <w:t>Partner</w:t>
      </w:r>
      <w:r>
        <w:rPr>
          <w:spacing w:val="-6"/>
          <w:sz w:val="24"/>
        </w:rPr>
        <w:t xml:space="preserve"> </w:t>
      </w:r>
      <w:r>
        <w:rPr>
          <w:sz w:val="24"/>
        </w:rPr>
        <w:t>with</w:t>
      </w:r>
      <w:r>
        <w:rPr>
          <w:spacing w:val="-2"/>
          <w:sz w:val="24"/>
        </w:rPr>
        <w:t xml:space="preserve"> </w:t>
      </w:r>
      <w:r>
        <w:rPr>
          <w:sz w:val="24"/>
        </w:rPr>
        <w:t>Six</w:t>
      </w:r>
      <w:r>
        <w:rPr>
          <w:spacing w:val="-3"/>
          <w:sz w:val="24"/>
        </w:rPr>
        <w:t xml:space="preserve"> </w:t>
      </w:r>
      <w:r>
        <w:rPr>
          <w:sz w:val="24"/>
        </w:rPr>
        <w:t>Stones</w:t>
      </w:r>
      <w:r>
        <w:rPr>
          <w:spacing w:val="-4"/>
          <w:sz w:val="24"/>
        </w:rPr>
        <w:t xml:space="preserve"> </w:t>
      </w:r>
      <w:r>
        <w:rPr>
          <w:sz w:val="24"/>
        </w:rPr>
        <w:t>Wellness</w:t>
      </w:r>
      <w:r>
        <w:rPr>
          <w:spacing w:val="-3"/>
          <w:sz w:val="24"/>
        </w:rPr>
        <w:t xml:space="preserve"> </w:t>
      </w:r>
      <w:r>
        <w:rPr>
          <w:sz w:val="24"/>
        </w:rPr>
        <w:t>Center</w:t>
      </w:r>
      <w:r>
        <w:rPr>
          <w:spacing w:val="-3"/>
          <w:sz w:val="24"/>
        </w:rPr>
        <w:t xml:space="preserve"> </w:t>
      </w:r>
      <w:r>
        <w:rPr>
          <w:sz w:val="24"/>
        </w:rPr>
        <w:t>to</w:t>
      </w:r>
      <w:r>
        <w:rPr>
          <w:spacing w:val="-2"/>
          <w:sz w:val="24"/>
        </w:rPr>
        <w:t xml:space="preserve"> </w:t>
      </w:r>
      <w:r>
        <w:rPr>
          <w:sz w:val="24"/>
        </w:rPr>
        <w:t>offer</w:t>
      </w:r>
      <w:r>
        <w:rPr>
          <w:spacing w:val="-4"/>
          <w:sz w:val="24"/>
        </w:rPr>
        <w:t xml:space="preserve"> </w:t>
      </w:r>
      <w:r>
        <w:rPr>
          <w:sz w:val="24"/>
        </w:rPr>
        <w:t>peer-run</w:t>
      </w:r>
      <w:r>
        <w:rPr>
          <w:spacing w:val="-2"/>
          <w:sz w:val="24"/>
        </w:rPr>
        <w:t xml:space="preserve"> </w:t>
      </w:r>
      <w:r>
        <w:rPr>
          <w:sz w:val="24"/>
        </w:rPr>
        <w:t>supportive</w:t>
      </w:r>
      <w:r>
        <w:rPr>
          <w:spacing w:val="-4"/>
          <w:sz w:val="24"/>
        </w:rPr>
        <w:t xml:space="preserve"> </w:t>
      </w:r>
      <w:r>
        <w:rPr>
          <w:spacing w:val="-2"/>
          <w:sz w:val="24"/>
        </w:rPr>
        <w:t>services.</w:t>
      </w:r>
    </w:p>
    <w:p w14:paraId="23F947AD" w14:textId="6EE52246" w:rsidR="00AA5276" w:rsidRDefault="0058425B" w:rsidP="008F1FF7">
      <w:pPr>
        <w:pStyle w:val="ListParagraph"/>
        <w:numPr>
          <w:ilvl w:val="0"/>
          <w:numId w:val="1"/>
        </w:numPr>
        <w:tabs>
          <w:tab w:val="left" w:pos="1280"/>
        </w:tabs>
        <w:spacing w:before="120" w:line="278" w:lineRule="auto"/>
        <w:ind w:right="1096"/>
        <w:rPr>
          <w:sz w:val="24"/>
        </w:rPr>
      </w:pPr>
      <w:r>
        <w:rPr>
          <w:sz w:val="24"/>
        </w:rPr>
        <w:t>Partner</w:t>
      </w:r>
      <w:r>
        <w:rPr>
          <w:spacing w:val="-5"/>
          <w:sz w:val="24"/>
        </w:rPr>
        <w:t xml:space="preserve"> </w:t>
      </w:r>
      <w:r>
        <w:rPr>
          <w:sz w:val="24"/>
        </w:rPr>
        <w:t>with</w:t>
      </w:r>
      <w:r>
        <w:rPr>
          <w:spacing w:val="-4"/>
          <w:sz w:val="24"/>
        </w:rPr>
        <w:t xml:space="preserve"> </w:t>
      </w:r>
      <w:r>
        <w:rPr>
          <w:sz w:val="24"/>
        </w:rPr>
        <w:t>other</w:t>
      </w:r>
      <w:r>
        <w:rPr>
          <w:spacing w:val="-5"/>
          <w:sz w:val="24"/>
        </w:rPr>
        <w:t xml:space="preserve"> </w:t>
      </w:r>
      <w:r>
        <w:rPr>
          <w:sz w:val="24"/>
        </w:rPr>
        <w:t>qualified</w:t>
      </w:r>
      <w:r>
        <w:rPr>
          <w:spacing w:val="-5"/>
          <w:sz w:val="24"/>
        </w:rPr>
        <w:t xml:space="preserve"> </w:t>
      </w:r>
      <w:r>
        <w:rPr>
          <w:sz w:val="24"/>
        </w:rPr>
        <w:t>providers</w:t>
      </w:r>
      <w:r>
        <w:rPr>
          <w:spacing w:val="-4"/>
          <w:sz w:val="24"/>
        </w:rPr>
        <w:t xml:space="preserve"> </w:t>
      </w:r>
      <w:r>
        <w:rPr>
          <w:sz w:val="24"/>
        </w:rPr>
        <w:t>to</w:t>
      </w:r>
      <w:r>
        <w:rPr>
          <w:spacing w:val="-4"/>
          <w:sz w:val="24"/>
        </w:rPr>
        <w:t xml:space="preserve"> </w:t>
      </w:r>
      <w:r>
        <w:rPr>
          <w:sz w:val="24"/>
        </w:rPr>
        <w:t>extend</w:t>
      </w:r>
      <w:r>
        <w:rPr>
          <w:spacing w:val="-5"/>
          <w:sz w:val="24"/>
        </w:rPr>
        <w:t xml:space="preserve"> </w:t>
      </w:r>
      <w:r>
        <w:rPr>
          <w:sz w:val="24"/>
        </w:rPr>
        <w:t>the</w:t>
      </w:r>
      <w:r>
        <w:rPr>
          <w:spacing w:val="-5"/>
          <w:sz w:val="24"/>
        </w:rPr>
        <w:t xml:space="preserve"> </w:t>
      </w:r>
      <w:r w:rsidR="009B20B6">
        <w:rPr>
          <w:sz w:val="24"/>
        </w:rPr>
        <w:t>B</w:t>
      </w:r>
      <w:r>
        <w:rPr>
          <w:sz w:val="24"/>
        </w:rPr>
        <w:t>HP</w:t>
      </w:r>
      <w:r>
        <w:rPr>
          <w:spacing w:val="-4"/>
          <w:sz w:val="24"/>
        </w:rPr>
        <w:t xml:space="preserve"> </w:t>
      </w:r>
      <w:r>
        <w:rPr>
          <w:sz w:val="24"/>
        </w:rPr>
        <w:t>network,</w:t>
      </w:r>
      <w:r>
        <w:rPr>
          <w:spacing w:val="-6"/>
          <w:sz w:val="24"/>
        </w:rPr>
        <w:t xml:space="preserve"> </w:t>
      </w:r>
      <w:r>
        <w:rPr>
          <w:sz w:val="24"/>
        </w:rPr>
        <w:t>with</w:t>
      </w:r>
      <w:r>
        <w:rPr>
          <w:spacing w:val="-4"/>
          <w:sz w:val="24"/>
        </w:rPr>
        <w:t xml:space="preserve"> </w:t>
      </w:r>
      <w:r>
        <w:rPr>
          <w:sz w:val="24"/>
        </w:rPr>
        <w:t>an emphasis on outlying areas of the county.</w:t>
      </w:r>
    </w:p>
    <w:p w14:paraId="23F947AE" w14:textId="77777777" w:rsidR="00AA5276" w:rsidRDefault="0058425B" w:rsidP="008F1FF7">
      <w:pPr>
        <w:pStyle w:val="ListParagraph"/>
        <w:numPr>
          <w:ilvl w:val="0"/>
          <w:numId w:val="1"/>
        </w:numPr>
        <w:tabs>
          <w:tab w:val="left" w:pos="1279"/>
        </w:tabs>
        <w:spacing w:before="120"/>
        <w:ind w:left="1279" w:hanging="359"/>
        <w:rPr>
          <w:sz w:val="24"/>
        </w:rPr>
      </w:pPr>
      <w:r>
        <w:rPr>
          <w:sz w:val="24"/>
        </w:rPr>
        <w:t>Expand</w:t>
      </w:r>
      <w:r>
        <w:rPr>
          <w:spacing w:val="-4"/>
          <w:sz w:val="24"/>
        </w:rPr>
        <w:t xml:space="preserve"> </w:t>
      </w:r>
      <w:r>
        <w:rPr>
          <w:sz w:val="24"/>
        </w:rPr>
        <w:t>services</w:t>
      </w:r>
      <w:r>
        <w:rPr>
          <w:spacing w:val="-5"/>
          <w:sz w:val="24"/>
        </w:rPr>
        <w:t xml:space="preserve"> </w:t>
      </w:r>
      <w:r>
        <w:rPr>
          <w:sz w:val="24"/>
        </w:rPr>
        <w:t>through</w:t>
      </w:r>
      <w:r>
        <w:rPr>
          <w:spacing w:val="-6"/>
          <w:sz w:val="24"/>
        </w:rPr>
        <w:t xml:space="preserve"> </w:t>
      </w:r>
      <w:r>
        <w:rPr>
          <w:sz w:val="24"/>
        </w:rPr>
        <w:t>school-based</w:t>
      </w:r>
      <w:r>
        <w:rPr>
          <w:spacing w:val="-3"/>
          <w:sz w:val="24"/>
        </w:rPr>
        <w:t xml:space="preserve"> </w:t>
      </w:r>
      <w:r>
        <w:rPr>
          <w:spacing w:val="-2"/>
          <w:sz w:val="24"/>
        </w:rPr>
        <w:t>counseling.</w:t>
      </w:r>
    </w:p>
    <w:p w14:paraId="45528792" w14:textId="77777777" w:rsidR="00F67D5A" w:rsidRPr="00F67D5A" w:rsidRDefault="00F67D5A" w:rsidP="008F1FF7">
      <w:pPr>
        <w:pStyle w:val="BodyText"/>
        <w:spacing w:before="120" w:line="278" w:lineRule="auto"/>
        <w:ind w:left="1282" w:hanging="360"/>
        <w:rPr>
          <w:bCs/>
        </w:rPr>
      </w:pPr>
      <w:r w:rsidRPr="00C918BF">
        <w:rPr>
          <w:bCs/>
          <w:u w:val="single"/>
        </w:rPr>
        <w:t>Next Steps</w:t>
      </w:r>
      <w:r w:rsidRPr="00F67D5A">
        <w:rPr>
          <w:bCs/>
        </w:rPr>
        <w:t xml:space="preserve">: </w:t>
      </w:r>
    </w:p>
    <w:p w14:paraId="0A27D744" w14:textId="77777777" w:rsidR="00F67D5A" w:rsidRPr="00F67D5A" w:rsidRDefault="00F67D5A" w:rsidP="008F1FF7">
      <w:pPr>
        <w:pStyle w:val="BodyText"/>
        <w:spacing w:before="120" w:line="278" w:lineRule="auto"/>
        <w:ind w:left="1282" w:hanging="360"/>
        <w:rPr>
          <w:bCs/>
        </w:rPr>
      </w:pPr>
      <w:r w:rsidRPr="00F67D5A">
        <w:rPr>
          <w:bCs/>
        </w:rPr>
        <w:t>•</w:t>
      </w:r>
      <w:r w:rsidRPr="00F67D5A">
        <w:rPr>
          <w:bCs/>
        </w:rPr>
        <w:tab/>
        <w:t>Evaluate community-based service contracts in light of funding shifts.</w:t>
      </w:r>
    </w:p>
    <w:p w14:paraId="3579FC68" w14:textId="77777777" w:rsidR="00F67D5A" w:rsidRPr="00F67D5A" w:rsidRDefault="00F67D5A" w:rsidP="008F1FF7">
      <w:pPr>
        <w:pStyle w:val="BodyText"/>
        <w:spacing w:before="120" w:line="278" w:lineRule="auto"/>
        <w:ind w:left="1282" w:hanging="360"/>
        <w:rPr>
          <w:bCs/>
        </w:rPr>
      </w:pPr>
      <w:r w:rsidRPr="00F67D5A">
        <w:rPr>
          <w:bCs/>
        </w:rPr>
        <w:t>•</w:t>
      </w:r>
      <w:r w:rsidRPr="00F67D5A">
        <w:rPr>
          <w:bCs/>
        </w:rPr>
        <w:tab/>
        <w:t>Identify gaps and develop strategies to maintain or expand access.</w:t>
      </w:r>
    </w:p>
    <w:p w14:paraId="23D4FE2B" w14:textId="77777777" w:rsidR="00F67D5A" w:rsidRPr="00F67D5A" w:rsidRDefault="00F67D5A" w:rsidP="008F1FF7">
      <w:pPr>
        <w:pStyle w:val="BodyText"/>
        <w:spacing w:before="120" w:line="278" w:lineRule="auto"/>
        <w:ind w:left="1282" w:hanging="360"/>
        <w:rPr>
          <w:bCs/>
        </w:rPr>
      </w:pPr>
      <w:r w:rsidRPr="00F67D5A">
        <w:rPr>
          <w:bCs/>
        </w:rPr>
        <w:t>•</w:t>
      </w:r>
      <w:r w:rsidRPr="00F67D5A">
        <w:rPr>
          <w:bCs/>
        </w:rPr>
        <w:tab/>
        <w:t>Monitor changes in contracted providers.</w:t>
      </w:r>
    </w:p>
    <w:p w14:paraId="080A7E73" w14:textId="3D279009" w:rsidR="00F67D5A" w:rsidRPr="00F67D5A" w:rsidRDefault="00F67D5A" w:rsidP="008F1FF7">
      <w:pPr>
        <w:pStyle w:val="BodyText"/>
        <w:spacing w:before="120" w:line="278" w:lineRule="auto"/>
        <w:ind w:left="1282" w:hanging="360"/>
        <w:rPr>
          <w:bCs/>
        </w:rPr>
      </w:pPr>
      <w:r w:rsidRPr="00F67D5A">
        <w:rPr>
          <w:bCs/>
        </w:rPr>
        <w:t>•</w:t>
      </w:r>
      <w:r w:rsidRPr="00F67D5A">
        <w:rPr>
          <w:bCs/>
        </w:rPr>
        <w:tab/>
        <w:t>Ensure continuity of member access to essential services</w:t>
      </w:r>
    </w:p>
    <w:p w14:paraId="23F947AF" w14:textId="266B939C" w:rsidR="00AA5276" w:rsidRDefault="0058425B">
      <w:pPr>
        <w:pStyle w:val="BodyText"/>
        <w:spacing w:line="278" w:lineRule="auto"/>
      </w:pPr>
      <w:r>
        <w:rPr>
          <w:b/>
        </w:rPr>
        <w:t>Monitoring</w:t>
      </w:r>
      <w:r>
        <w:rPr>
          <w:b/>
          <w:spacing w:val="-5"/>
        </w:rPr>
        <w:t xml:space="preserve"> </w:t>
      </w:r>
      <w:r>
        <w:rPr>
          <w:b/>
        </w:rPr>
        <w:t>mechanisms:</w:t>
      </w:r>
      <w:r>
        <w:rPr>
          <w:b/>
          <w:spacing w:val="-2"/>
        </w:rPr>
        <w:t xml:space="preserve"> </w:t>
      </w:r>
      <w:r>
        <w:t>Executed</w:t>
      </w:r>
      <w:r>
        <w:rPr>
          <w:spacing w:val="-5"/>
        </w:rPr>
        <w:t xml:space="preserve"> </w:t>
      </w:r>
      <w:r>
        <w:t>contracts</w:t>
      </w:r>
      <w:r>
        <w:rPr>
          <w:spacing w:val="-6"/>
        </w:rPr>
        <w:t xml:space="preserve"> </w:t>
      </w:r>
      <w:r>
        <w:t>with</w:t>
      </w:r>
      <w:r>
        <w:rPr>
          <w:spacing w:val="-4"/>
        </w:rPr>
        <w:t xml:space="preserve"> </w:t>
      </w:r>
      <w:r>
        <w:t>service</w:t>
      </w:r>
      <w:r>
        <w:rPr>
          <w:spacing w:val="-5"/>
        </w:rPr>
        <w:t xml:space="preserve"> </w:t>
      </w:r>
      <w:r>
        <w:t>providers,</w:t>
      </w:r>
      <w:r>
        <w:rPr>
          <w:spacing w:val="-6"/>
        </w:rPr>
        <w:t xml:space="preserve"> </w:t>
      </w:r>
      <w:r>
        <w:t>network</w:t>
      </w:r>
      <w:r>
        <w:rPr>
          <w:spacing w:val="-5"/>
        </w:rPr>
        <w:t xml:space="preserve"> </w:t>
      </w:r>
      <w:r>
        <w:t xml:space="preserve">adequacy </w:t>
      </w:r>
      <w:r>
        <w:lastRenderedPageBreak/>
        <w:t>outcomes, and MHSA Annual Plan data.</w:t>
      </w:r>
    </w:p>
    <w:p w14:paraId="23F947B1" w14:textId="528F535A" w:rsidR="00AA5276" w:rsidRDefault="0058425B" w:rsidP="00632ADD">
      <w:pPr>
        <w:pStyle w:val="BodyText"/>
        <w:spacing w:before="120" w:line="276" w:lineRule="auto"/>
        <w:ind w:left="562"/>
      </w:pPr>
      <w:r>
        <w:rPr>
          <w:b/>
        </w:rPr>
        <w:t xml:space="preserve">Baseline: </w:t>
      </w:r>
      <w:r>
        <w:t xml:space="preserve">The </w:t>
      </w:r>
      <w:r w:rsidR="009B20B6">
        <w:t>B</w:t>
      </w:r>
      <w:r>
        <w:t xml:space="preserve">HP executed MHSA contracts the Siskiyou Community Resource Collaborative, which includes community resource centers throughout Siskiyou County, Dunamis Wellness, First-5, Happy Camp Community Action, </w:t>
      </w:r>
      <w:proofErr w:type="spellStart"/>
      <w:r>
        <w:t>Hellikon</w:t>
      </w:r>
      <w:proofErr w:type="spellEnd"/>
      <w:r>
        <w:t>, Karuk Tribe, Lotus Educational, Quartz Valley Indian Reservation, T.E.A.C.H., Tiny Mighty Strong, Youth Empowerment</w:t>
      </w:r>
      <w:r>
        <w:rPr>
          <w:spacing w:val="-5"/>
        </w:rPr>
        <w:t xml:space="preserve"> </w:t>
      </w:r>
      <w:r>
        <w:t>Siskiyou,</w:t>
      </w:r>
      <w:r>
        <w:rPr>
          <w:spacing w:val="-6"/>
        </w:rPr>
        <w:t xml:space="preserve"> </w:t>
      </w:r>
      <w:r>
        <w:t>Yreka</w:t>
      </w:r>
      <w:r>
        <w:rPr>
          <w:spacing w:val="-5"/>
        </w:rPr>
        <w:t xml:space="preserve"> </w:t>
      </w:r>
      <w:r>
        <w:t>High</w:t>
      </w:r>
      <w:r>
        <w:rPr>
          <w:spacing w:val="-3"/>
        </w:rPr>
        <w:t xml:space="preserve"> </w:t>
      </w:r>
      <w:r>
        <w:t>School</w:t>
      </w:r>
      <w:r>
        <w:rPr>
          <w:spacing w:val="-6"/>
        </w:rPr>
        <w:t xml:space="preserve"> </w:t>
      </w:r>
      <w:r>
        <w:t>District.</w:t>
      </w:r>
      <w:r>
        <w:rPr>
          <w:spacing w:val="-5"/>
        </w:rPr>
        <w:t xml:space="preserve"> </w:t>
      </w:r>
      <w:r>
        <w:t>School-based</w:t>
      </w:r>
      <w:r>
        <w:rPr>
          <w:spacing w:val="-3"/>
        </w:rPr>
        <w:t xml:space="preserve"> </w:t>
      </w:r>
      <w:r>
        <w:t>counseling</w:t>
      </w:r>
      <w:r>
        <w:rPr>
          <w:spacing w:val="-4"/>
        </w:rPr>
        <w:t xml:space="preserve"> </w:t>
      </w:r>
      <w:r>
        <w:t>was</w:t>
      </w:r>
      <w:r>
        <w:rPr>
          <w:spacing w:val="-6"/>
        </w:rPr>
        <w:t xml:space="preserve"> </w:t>
      </w:r>
      <w:r>
        <w:t xml:space="preserve">supported Dunamis and Yreka High School District. The </w:t>
      </w:r>
      <w:r w:rsidR="009B20B6">
        <w:t>B</w:t>
      </w:r>
      <w:r>
        <w:t>HP strengthened its relationship with community providers in the outlying areas of the county</w:t>
      </w:r>
      <w:r>
        <w:rPr>
          <w:spacing w:val="-1"/>
        </w:rPr>
        <w:t xml:space="preserve"> </w:t>
      </w:r>
      <w:r>
        <w:t>such as the Happy Camp area, the Butte Valley/Tulelake area, and the Scott Valley area.</w:t>
      </w:r>
    </w:p>
    <w:p w14:paraId="7465B820" w14:textId="41669298" w:rsidR="008E3B01" w:rsidRPr="008E3B01" w:rsidRDefault="00ED6811" w:rsidP="00632ADD">
      <w:pPr>
        <w:pStyle w:val="BodyText"/>
        <w:spacing w:before="120" w:line="276" w:lineRule="auto"/>
        <w:ind w:left="562"/>
        <w:rPr>
          <w:bCs/>
        </w:rPr>
      </w:pPr>
      <w:r w:rsidRPr="00ED6811">
        <w:rPr>
          <w:bCs/>
        </w:rPr>
        <w:t>During FY 2024-2025, MHSA Program Coordinator continued developing community resource engagement. Funding shifts due to BHSA and Public Health reallocation may affect contracted providers</w:t>
      </w:r>
      <w:r w:rsidR="008E3B01" w:rsidRPr="008E3B01">
        <w:rPr>
          <w:bCs/>
        </w:rPr>
        <w:t>.</w:t>
      </w:r>
    </w:p>
    <w:p w14:paraId="23F947B2" w14:textId="77777777" w:rsidR="00AA5276" w:rsidRDefault="0058425B">
      <w:pPr>
        <w:pStyle w:val="BodyText"/>
        <w:spacing w:before="120" w:line="278" w:lineRule="auto"/>
      </w:pPr>
      <w:r>
        <w:rPr>
          <w:b/>
        </w:rPr>
        <w:t>Timeline:</w:t>
      </w:r>
      <w:r>
        <w:rPr>
          <w:b/>
          <w:spacing w:val="-4"/>
        </w:rPr>
        <w:t xml:space="preserve"> </w:t>
      </w:r>
      <w:r>
        <w:t>Community-based</w:t>
      </w:r>
      <w:r>
        <w:rPr>
          <w:spacing w:val="-3"/>
        </w:rPr>
        <w:t xml:space="preserve"> </w:t>
      </w:r>
      <w:r>
        <w:t>service</w:t>
      </w:r>
      <w:r>
        <w:rPr>
          <w:spacing w:val="-5"/>
        </w:rPr>
        <w:t xml:space="preserve"> </w:t>
      </w:r>
      <w:r>
        <w:t>agreements</w:t>
      </w:r>
      <w:r>
        <w:rPr>
          <w:spacing w:val="-8"/>
        </w:rPr>
        <w:t xml:space="preserve"> </w:t>
      </w:r>
      <w:r>
        <w:t>are</w:t>
      </w:r>
      <w:r>
        <w:rPr>
          <w:spacing w:val="-3"/>
        </w:rPr>
        <w:t xml:space="preserve"> </w:t>
      </w:r>
      <w:r>
        <w:t>reported</w:t>
      </w:r>
      <w:r>
        <w:rPr>
          <w:spacing w:val="-5"/>
        </w:rPr>
        <w:t xml:space="preserve"> </w:t>
      </w:r>
      <w:r>
        <w:t>to</w:t>
      </w:r>
      <w:r>
        <w:rPr>
          <w:spacing w:val="-6"/>
        </w:rPr>
        <w:t xml:space="preserve"> </w:t>
      </w:r>
      <w:r>
        <w:t>QIC</w:t>
      </w:r>
      <w:r>
        <w:rPr>
          <w:spacing w:val="-5"/>
        </w:rPr>
        <w:t xml:space="preserve"> </w:t>
      </w:r>
      <w:r>
        <w:t>annually</w:t>
      </w:r>
      <w:r>
        <w:rPr>
          <w:spacing w:val="-4"/>
        </w:rPr>
        <w:t xml:space="preserve"> </w:t>
      </w:r>
      <w:r>
        <w:t>through</w:t>
      </w:r>
      <w:r>
        <w:rPr>
          <w:spacing w:val="-3"/>
        </w:rPr>
        <w:t xml:space="preserve"> </w:t>
      </w:r>
      <w:r>
        <w:t>the MHSA Coordinator.</w:t>
      </w:r>
    </w:p>
    <w:p w14:paraId="28FCDA6F" w14:textId="5D82A67D" w:rsidR="00174ABF" w:rsidRDefault="0058425B" w:rsidP="00A93648">
      <w:pPr>
        <w:pStyle w:val="BodyText"/>
        <w:spacing w:before="115"/>
      </w:pPr>
      <w:r>
        <w:rPr>
          <w:b/>
        </w:rPr>
        <w:t>Lead</w:t>
      </w:r>
      <w:r>
        <w:rPr>
          <w:b/>
          <w:spacing w:val="-3"/>
        </w:rPr>
        <w:t xml:space="preserve"> </w:t>
      </w:r>
      <w:r>
        <w:rPr>
          <w:b/>
        </w:rPr>
        <w:t>Staff:</w:t>
      </w:r>
      <w:r>
        <w:rPr>
          <w:b/>
          <w:spacing w:val="-1"/>
        </w:rPr>
        <w:t xml:space="preserve"> </w:t>
      </w:r>
      <w:r>
        <w:t>MHSA</w:t>
      </w:r>
      <w:r>
        <w:rPr>
          <w:spacing w:val="-5"/>
        </w:rPr>
        <w:t xml:space="preserve"> </w:t>
      </w:r>
      <w:r>
        <w:t>Coordinator,</w:t>
      </w:r>
      <w:r>
        <w:rPr>
          <w:spacing w:val="-5"/>
        </w:rPr>
        <w:t xml:space="preserve"> </w:t>
      </w:r>
      <w:r>
        <w:t>Project</w:t>
      </w:r>
      <w:r>
        <w:rPr>
          <w:spacing w:val="-4"/>
        </w:rPr>
        <w:t xml:space="preserve"> </w:t>
      </w:r>
      <w:r>
        <w:t>Coordinator,</w:t>
      </w:r>
      <w:r>
        <w:rPr>
          <w:spacing w:val="-3"/>
        </w:rPr>
        <w:t xml:space="preserve"> </w:t>
      </w:r>
      <w:r>
        <w:t>and</w:t>
      </w:r>
      <w:r>
        <w:rPr>
          <w:spacing w:val="-2"/>
        </w:rPr>
        <w:t xml:space="preserve"> </w:t>
      </w:r>
      <w:r>
        <w:t>Clinical</w:t>
      </w:r>
      <w:r>
        <w:rPr>
          <w:spacing w:val="-2"/>
        </w:rPr>
        <w:t xml:space="preserve"> </w:t>
      </w:r>
      <w:r>
        <w:t>Director</w:t>
      </w:r>
      <w:r>
        <w:rPr>
          <w:spacing w:val="-6"/>
        </w:rPr>
        <w:t xml:space="preserve"> </w:t>
      </w:r>
      <w:r>
        <w:t>or</w:t>
      </w:r>
      <w:r>
        <w:rPr>
          <w:spacing w:val="-2"/>
        </w:rPr>
        <w:t xml:space="preserve"> designee.</w:t>
      </w:r>
    </w:p>
    <w:sectPr w:rsidR="00174ABF">
      <w:pgSz w:w="12240" w:h="15840"/>
      <w:pgMar w:top="1400" w:right="1320" w:bottom="960" w:left="1240" w:header="0" w:footer="7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2ADE8" w14:textId="77777777" w:rsidR="008B7E02" w:rsidRDefault="008B7E02">
      <w:r>
        <w:separator/>
      </w:r>
    </w:p>
  </w:endnote>
  <w:endnote w:type="continuationSeparator" w:id="0">
    <w:p w14:paraId="63E5E0AD" w14:textId="77777777" w:rsidR="008B7E02" w:rsidRDefault="008B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47C8" w14:textId="77777777" w:rsidR="00AA5276" w:rsidRDefault="0058425B">
    <w:pPr>
      <w:pStyle w:val="BodyText"/>
      <w:spacing w:before="0" w:line="14" w:lineRule="auto"/>
      <w:ind w:left="0"/>
      <w:rPr>
        <w:sz w:val="20"/>
      </w:rPr>
    </w:pPr>
    <w:r>
      <w:rPr>
        <w:noProof/>
      </w:rPr>
      <mc:AlternateContent>
        <mc:Choice Requires="wps">
          <w:drawing>
            <wp:anchor distT="0" distB="0" distL="0" distR="0" simplePos="0" relativeHeight="486971392" behindDoc="1" locked="0" layoutInCell="1" allowOverlap="1" wp14:anchorId="23F947CA" wp14:editId="23F947CB">
              <wp:simplePos x="0" y="0"/>
              <wp:positionH relativeFrom="page">
                <wp:posOffset>902004</wp:posOffset>
              </wp:positionH>
              <wp:positionV relativeFrom="page">
                <wp:posOffset>9475947</wp:posOffset>
              </wp:positionV>
              <wp:extent cx="438975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755" cy="139700"/>
                      </a:xfrm>
                      <a:prstGeom prst="rect">
                        <a:avLst/>
                      </a:prstGeom>
                    </wps:spPr>
                    <wps:txbx>
                      <w:txbxContent>
                        <w:p w14:paraId="23F947D0" w14:textId="77777777" w:rsidR="00AA5276" w:rsidRDefault="0058425B">
                          <w:pPr>
                            <w:spacing w:before="15"/>
                            <w:ind w:left="20"/>
                            <w:rPr>
                              <w:rFonts w:ascii="Arial"/>
                              <w:sz w:val="16"/>
                            </w:rPr>
                          </w:pPr>
                          <w:r>
                            <w:rPr>
                              <w:rFonts w:ascii="Arial"/>
                              <w:color w:val="767070"/>
                              <w:spacing w:val="-2"/>
                              <w:sz w:val="16"/>
                            </w:rPr>
                            <w:t>Photo</w:t>
                          </w:r>
                          <w:r>
                            <w:rPr>
                              <w:rFonts w:ascii="Arial"/>
                              <w:color w:val="767070"/>
                              <w:spacing w:val="43"/>
                              <w:sz w:val="16"/>
                            </w:rPr>
                            <w:t xml:space="preserve"> </w:t>
                          </w:r>
                          <w:r>
                            <w:rPr>
                              <w:rFonts w:ascii="Arial"/>
                              <w:color w:val="767070"/>
                              <w:spacing w:val="-2"/>
                              <w:sz w:val="16"/>
                            </w:rPr>
                            <w:t>Credit:</w:t>
                          </w:r>
                          <w:r>
                            <w:rPr>
                              <w:rFonts w:ascii="Arial"/>
                              <w:color w:val="767070"/>
                              <w:spacing w:val="51"/>
                              <w:sz w:val="16"/>
                            </w:rPr>
                            <w:t xml:space="preserve"> </w:t>
                          </w:r>
                          <w:r>
                            <w:rPr>
                              <w:rFonts w:ascii="Arial"/>
                              <w:color w:val="767070"/>
                              <w:spacing w:val="-2"/>
                              <w:sz w:val="16"/>
                            </w:rPr>
                            <w:t>https://alpenglowexpeditions.com/blog/a-beginners-guide-to-climbing-mount-shasta</w:t>
                          </w:r>
                        </w:p>
                      </w:txbxContent>
                    </wps:txbx>
                    <wps:bodyPr wrap="square" lIns="0" tIns="0" rIns="0" bIns="0" rtlCol="0">
                      <a:noAutofit/>
                    </wps:bodyPr>
                  </wps:wsp>
                </a:graphicData>
              </a:graphic>
            </wp:anchor>
          </w:drawing>
        </mc:Choice>
        <mc:Fallback>
          <w:pict>
            <v:shapetype w14:anchorId="23F947CA" id="_x0000_t202" coordsize="21600,21600" o:spt="202" path="m,l,21600r21600,l21600,xe">
              <v:stroke joinstyle="miter"/>
              <v:path gradientshapeok="t" o:connecttype="rect"/>
            </v:shapetype>
            <v:shape id="Textbox 1" o:spid="_x0000_s1026" type="#_x0000_t202" style="position:absolute;margin-left:71pt;margin-top:746.15pt;width:345.65pt;height:11pt;z-index:-1634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" filled="f" stroked="f">
              <v:textbox inset="0,0,0,0">
                <w:txbxContent>
                  <w:p w14:paraId="23F947D0" w14:textId="77777777" w:rsidR="00AA5276" w:rsidRDefault="0058425B">
                    <w:pPr>
                      <w:spacing w:before="15"/>
                      <w:ind w:left="20"/>
                      <w:rPr>
                        <w:rFonts w:ascii="Arial"/>
                        <w:sz w:val="16"/>
                      </w:rPr>
                    </w:pPr>
                    <w:r>
                      <w:rPr>
                        <w:rFonts w:ascii="Arial"/>
                        <w:color w:val="767070"/>
                        <w:spacing w:val="-2"/>
                        <w:sz w:val="16"/>
                      </w:rPr>
                      <w:t>Photo</w:t>
                    </w:r>
                    <w:r>
                      <w:rPr>
                        <w:rFonts w:ascii="Arial"/>
                        <w:color w:val="767070"/>
                        <w:spacing w:val="43"/>
                        <w:sz w:val="16"/>
                      </w:rPr>
                      <w:t xml:space="preserve"> </w:t>
                    </w:r>
                    <w:r>
                      <w:rPr>
                        <w:rFonts w:ascii="Arial"/>
                        <w:color w:val="767070"/>
                        <w:spacing w:val="-2"/>
                        <w:sz w:val="16"/>
                      </w:rPr>
                      <w:t>Credit:</w:t>
                    </w:r>
                    <w:r>
                      <w:rPr>
                        <w:rFonts w:ascii="Arial"/>
                        <w:color w:val="767070"/>
                        <w:spacing w:val="51"/>
                        <w:sz w:val="16"/>
                      </w:rPr>
                      <w:t xml:space="preserve"> </w:t>
                    </w:r>
                    <w:r>
                      <w:rPr>
                        <w:rFonts w:ascii="Arial"/>
                        <w:color w:val="767070"/>
                        <w:spacing w:val="-2"/>
                        <w:sz w:val="16"/>
                      </w:rPr>
                      <w:t>https://alpenglowexpeditions.com/blog/a-beginners-guide-to-climbing-mount-shasta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47C9" w14:textId="77777777" w:rsidR="00AA5276" w:rsidRDefault="0058425B">
    <w:pPr>
      <w:pStyle w:val="BodyText"/>
      <w:spacing w:before="0" w:line="14" w:lineRule="auto"/>
      <w:ind w:left="0"/>
      <w:rPr>
        <w:sz w:val="20"/>
      </w:rPr>
    </w:pPr>
    <w:r>
      <w:rPr>
        <w:noProof/>
      </w:rPr>
      <mc:AlternateContent>
        <mc:Choice Requires="wps">
          <w:drawing>
            <wp:anchor distT="0" distB="0" distL="0" distR="0" simplePos="0" relativeHeight="486971904" behindDoc="1" locked="0" layoutInCell="1" allowOverlap="1" wp14:anchorId="23F947CC" wp14:editId="23F947CD">
              <wp:simplePos x="0" y="0"/>
              <wp:positionH relativeFrom="page">
                <wp:posOffset>902004</wp:posOffset>
              </wp:positionH>
              <wp:positionV relativeFrom="page">
                <wp:posOffset>9433836</wp:posOffset>
              </wp:positionV>
              <wp:extent cx="4180840"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0840" cy="182245"/>
                      </a:xfrm>
                      <a:prstGeom prst="rect">
                        <a:avLst/>
                      </a:prstGeom>
                    </wps:spPr>
                    <wps:txbx>
                      <w:txbxContent>
                        <w:p w14:paraId="23F947D1" w14:textId="77777777" w:rsidR="00AA5276" w:rsidRDefault="0058425B">
                          <w:pPr>
                            <w:spacing w:before="13"/>
                            <w:ind w:left="20"/>
                            <w:rPr>
                              <w:rFonts w:ascii="Arial"/>
                            </w:rPr>
                          </w:pPr>
                          <w:r>
                            <w:rPr>
                              <w:rFonts w:ascii="Arial"/>
                            </w:rPr>
                            <w:t>Siskiyou</w:t>
                          </w:r>
                          <w:r>
                            <w:rPr>
                              <w:rFonts w:ascii="Arial"/>
                              <w:spacing w:val="-7"/>
                            </w:rPr>
                            <w:t xml:space="preserve"> </w:t>
                          </w:r>
                          <w:r>
                            <w:rPr>
                              <w:rFonts w:ascii="Arial"/>
                            </w:rPr>
                            <w:t>County</w:t>
                          </w:r>
                          <w:r>
                            <w:rPr>
                              <w:rFonts w:ascii="Arial"/>
                              <w:spacing w:val="-6"/>
                            </w:rPr>
                            <w:t xml:space="preserve"> </w:t>
                          </w:r>
                          <w:r>
                            <w:rPr>
                              <w:rFonts w:ascii="Arial"/>
                            </w:rPr>
                            <w:t>Behavioral</w:t>
                          </w:r>
                          <w:r>
                            <w:rPr>
                              <w:rFonts w:ascii="Arial"/>
                              <w:spacing w:val="-7"/>
                            </w:rPr>
                            <w:t xml:space="preserve"> </w:t>
                          </w:r>
                          <w:r>
                            <w:rPr>
                              <w:rFonts w:ascii="Arial"/>
                            </w:rPr>
                            <w:t>Health</w:t>
                          </w:r>
                          <w:r>
                            <w:rPr>
                              <w:rFonts w:ascii="Arial"/>
                              <w:spacing w:val="-8"/>
                            </w:rPr>
                            <w:t xml:space="preserve"> </w:t>
                          </w:r>
                          <w:r>
                            <w:rPr>
                              <w:rFonts w:ascii="Arial"/>
                            </w:rPr>
                            <w:t>Quality</w:t>
                          </w:r>
                          <w:r>
                            <w:rPr>
                              <w:rFonts w:ascii="Arial"/>
                              <w:spacing w:val="-9"/>
                            </w:rPr>
                            <w:t xml:space="preserve"> </w:t>
                          </w:r>
                          <w:r>
                            <w:rPr>
                              <w:rFonts w:ascii="Arial"/>
                            </w:rPr>
                            <w:t>Improvement</w:t>
                          </w:r>
                          <w:r>
                            <w:rPr>
                              <w:rFonts w:ascii="Arial"/>
                              <w:spacing w:val="-7"/>
                            </w:rPr>
                            <w:t xml:space="preserve"> </w:t>
                          </w:r>
                          <w:r>
                            <w:rPr>
                              <w:rFonts w:ascii="Arial"/>
                            </w:rPr>
                            <w:t>Work</w:t>
                          </w:r>
                          <w:r>
                            <w:rPr>
                              <w:rFonts w:ascii="Arial"/>
                              <w:spacing w:val="-5"/>
                            </w:rPr>
                            <w:t xml:space="preserve"> </w:t>
                          </w:r>
                          <w:r>
                            <w:rPr>
                              <w:rFonts w:ascii="Arial"/>
                              <w:spacing w:val="-4"/>
                            </w:rPr>
                            <w:t>Plan</w:t>
                          </w:r>
                        </w:p>
                      </w:txbxContent>
                    </wps:txbx>
                    <wps:bodyPr wrap="square" lIns="0" tIns="0" rIns="0" bIns="0" rtlCol="0">
                      <a:noAutofit/>
                    </wps:bodyPr>
                  </wps:wsp>
                </a:graphicData>
              </a:graphic>
            </wp:anchor>
          </w:drawing>
        </mc:Choice>
        <mc:Fallback>
          <w:pict>
            <v:shapetype w14:anchorId="23F947CC" id="_x0000_t202" coordsize="21600,21600" o:spt="202" path="m,l,21600r21600,l21600,xe">
              <v:stroke joinstyle="miter"/>
              <v:path gradientshapeok="t" o:connecttype="rect"/>
            </v:shapetype>
            <v:shape id="Textbox 3" o:spid="_x0000_s1027" type="#_x0000_t202" style="position:absolute;margin-left:71pt;margin-top:742.8pt;width:329.2pt;height:14.35pt;z-index:-1634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" filled="f" stroked="f">
              <v:textbox inset="0,0,0,0">
                <w:txbxContent>
                  <w:p w14:paraId="23F947D1" w14:textId="77777777" w:rsidR="00AA5276" w:rsidRDefault="0058425B">
                    <w:pPr>
                      <w:spacing w:before="13"/>
                      <w:ind w:left="20"/>
                      <w:rPr>
                        <w:rFonts w:ascii="Arial"/>
                      </w:rPr>
                    </w:pPr>
                    <w:r>
                      <w:rPr>
                        <w:rFonts w:ascii="Arial"/>
                      </w:rPr>
                      <w:t>Siskiyou</w:t>
                    </w:r>
                    <w:r>
                      <w:rPr>
                        <w:rFonts w:ascii="Arial"/>
                        <w:spacing w:val="-7"/>
                      </w:rPr>
                      <w:t xml:space="preserve"> </w:t>
                    </w:r>
                    <w:r>
                      <w:rPr>
                        <w:rFonts w:ascii="Arial"/>
                      </w:rPr>
                      <w:t>County</w:t>
                    </w:r>
                    <w:r>
                      <w:rPr>
                        <w:rFonts w:ascii="Arial"/>
                        <w:spacing w:val="-6"/>
                      </w:rPr>
                      <w:t xml:space="preserve"> </w:t>
                    </w:r>
                    <w:r>
                      <w:rPr>
                        <w:rFonts w:ascii="Arial"/>
                      </w:rPr>
                      <w:t>Behavioral</w:t>
                    </w:r>
                    <w:r>
                      <w:rPr>
                        <w:rFonts w:ascii="Arial"/>
                        <w:spacing w:val="-7"/>
                      </w:rPr>
                      <w:t xml:space="preserve"> </w:t>
                    </w:r>
                    <w:r>
                      <w:rPr>
                        <w:rFonts w:ascii="Arial"/>
                      </w:rPr>
                      <w:t>Health</w:t>
                    </w:r>
                    <w:r>
                      <w:rPr>
                        <w:rFonts w:ascii="Arial"/>
                        <w:spacing w:val="-8"/>
                      </w:rPr>
                      <w:t xml:space="preserve"> </w:t>
                    </w:r>
                    <w:r>
                      <w:rPr>
                        <w:rFonts w:ascii="Arial"/>
                      </w:rPr>
                      <w:t>Quality</w:t>
                    </w:r>
                    <w:r>
                      <w:rPr>
                        <w:rFonts w:ascii="Arial"/>
                        <w:spacing w:val="-9"/>
                      </w:rPr>
                      <w:t xml:space="preserve"> </w:t>
                    </w:r>
                    <w:r>
                      <w:rPr>
                        <w:rFonts w:ascii="Arial"/>
                      </w:rPr>
                      <w:t>Improvement</w:t>
                    </w:r>
                    <w:r>
                      <w:rPr>
                        <w:rFonts w:ascii="Arial"/>
                        <w:spacing w:val="-7"/>
                      </w:rPr>
                      <w:t xml:space="preserve"> </w:t>
                    </w:r>
                    <w:r>
                      <w:rPr>
                        <w:rFonts w:ascii="Arial"/>
                      </w:rPr>
                      <w:t>Work</w:t>
                    </w:r>
                    <w:r>
                      <w:rPr>
                        <w:rFonts w:ascii="Arial"/>
                        <w:spacing w:val="-5"/>
                      </w:rPr>
                      <w:t xml:space="preserve"> </w:t>
                    </w:r>
                    <w:r>
                      <w:rPr>
                        <w:rFonts w:ascii="Arial"/>
                        <w:spacing w:val="-4"/>
                      </w:rPr>
                      <w:t>Plan</w:t>
                    </w:r>
                  </w:p>
                </w:txbxContent>
              </v:textbox>
              <w10:wrap anchorx="page" anchory="page"/>
            </v:shape>
          </w:pict>
        </mc:Fallback>
      </mc:AlternateContent>
    </w:r>
    <w:r>
      <w:rPr>
        <w:noProof/>
      </w:rPr>
      <mc:AlternateContent>
        <mc:Choice Requires="wps">
          <w:drawing>
            <wp:anchor distT="0" distB="0" distL="0" distR="0" simplePos="0" relativeHeight="486972416" behindDoc="1" locked="0" layoutInCell="1" allowOverlap="1" wp14:anchorId="23F947CE" wp14:editId="23F947CF">
              <wp:simplePos x="0" y="0"/>
              <wp:positionH relativeFrom="page">
                <wp:posOffset>6691121</wp:posOffset>
              </wp:positionH>
              <wp:positionV relativeFrom="page">
                <wp:posOffset>9433836</wp:posOffset>
              </wp:positionV>
              <wp:extent cx="219075"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2245"/>
                      </a:xfrm>
                      <a:prstGeom prst="rect">
                        <a:avLst/>
                      </a:prstGeom>
                    </wps:spPr>
                    <wps:txbx>
                      <w:txbxContent>
                        <w:p w14:paraId="23F947D2" w14:textId="77777777" w:rsidR="00AA5276" w:rsidRDefault="0058425B">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wrap="square" lIns="0" tIns="0" rIns="0" bIns="0" rtlCol="0">
                      <a:noAutofit/>
                    </wps:bodyPr>
                  </wps:wsp>
                </a:graphicData>
              </a:graphic>
            </wp:anchor>
          </w:drawing>
        </mc:Choice>
        <mc:Fallback>
          <w:pict>
            <v:shape w14:anchorId="23F947CE" id="Textbox 4" o:spid="_x0000_s1028" type="#_x0000_t202" style="position:absolute;margin-left:526.85pt;margin-top:742.8pt;width:17.25pt;height:14.35pt;z-index:-1634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" filled="f" stroked="f">
              <v:textbox inset="0,0,0,0">
                <w:txbxContent>
                  <w:p w14:paraId="23F947D2" w14:textId="77777777" w:rsidR="00AA5276" w:rsidRDefault="0058425B">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08F3B" w14:textId="77777777" w:rsidR="008B7E02" w:rsidRDefault="008B7E02">
      <w:r>
        <w:separator/>
      </w:r>
    </w:p>
  </w:footnote>
  <w:footnote w:type="continuationSeparator" w:id="0">
    <w:p w14:paraId="5C33AF42" w14:textId="77777777" w:rsidR="008B7E02" w:rsidRDefault="008B7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2756945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361529E"/>
    <w:multiLevelType w:val="hybridMultilevel"/>
    <w:tmpl w:val="6E005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F622D"/>
    <w:multiLevelType w:val="hybridMultilevel"/>
    <w:tmpl w:val="BC0836D4"/>
    <w:lvl w:ilvl="0" w:tplc="B05C50F8">
      <w:numFmt w:val="bullet"/>
      <w:lvlText w:val="•"/>
      <w:lvlJc w:val="left"/>
      <w:pPr>
        <w:ind w:left="562" w:hanging="360"/>
      </w:pPr>
      <w:rPr>
        <w:rFonts w:ascii="Calibri" w:eastAsia="Calibri" w:hAnsi="Calibri" w:cs="Calibri" w:hint="default"/>
      </w:rPr>
    </w:lvl>
    <w:lvl w:ilvl="1" w:tplc="04090003" w:tentative="1">
      <w:start w:val="1"/>
      <w:numFmt w:val="bullet"/>
      <w:lvlText w:val="o"/>
      <w:lvlJc w:val="left"/>
      <w:pPr>
        <w:ind w:left="1282" w:hanging="360"/>
      </w:pPr>
      <w:rPr>
        <w:rFonts w:ascii="Courier New" w:hAnsi="Courier New" w:cs="Courier New"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cs="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cs="Courier New" w:hint="default"/>
      </w:rPr>
    </w:lvl>
    <w:lvl w:ilvl="8" w:tplc="04090005" w:tentative="1">
      <w:start w:val="1"/>
      <w:numFmt w:val="bullet"/>
      <w:lvlText w:val=""/>
      <w:lvlJc w:val="left"/>
      <w:pPr>
        <w:ind w:left="6322" w:hanging="360"/>
      </w:pPr>
      <w:rPr>
        <w:rFonts w:ascii="Wingdings" w:hAnsi="Wingdings" w:hint="default"/>
      </w:rPr>
    </w:lvl>
  </w:abstractNum>
  <w:abstractNum w:abstractNumId="3" w15:restartNumberingAfterBreak="0">
    <w:nsid w:val="0518252B"/>
    <w:multiLevelType w:val="hybridMultilevel"/>
    <w:tmpl w:val="25F8143A"/>
    <w:lvl w:ilvl="0" w:tplc="6A6C0FA0">
      <w:start w:val="1"/>
      <w:numFmt w:val="decimal"/>
      <w:lvlText w:val="%1."/>
      <w:lvlJc w:val="left"/>
      <w:pPr>
        <w:ind w:left="1280" w:hanging="360"/>
      </w:pPr>
      <w:rPr>
        <w:rFonts w:ascii="Calibri" w:eastAsia="Calibri" w:hAnsi="Calibri" w:cs="Calibri" w:hint="default"/>
        <w:b w:val="0"/>
        <w:bCs w:val="0"/>
        <w:i w:val="0"/>
        <w:iCs w:val="0"/>
        <w:spacing w:val="0"/>
        <w:w w:val="100"/>
        <w:sz w:val="24"/>
        <w:szCs w:val="24"/>
        <w:lang w:val="en-US" w:eastAsia="en-US" w:bidi="ar-SA"/>
      </w:rPr>
    </w:lvl>
    <w:lvl w:ilvl="1" w:tplc="CD4C52A8">
      <w:numFmt w:val="bullet"/>
      <w:lvlText w:val="•"/>
      <w:lvlJc w:val="left"/>
      <w:pPr>
        <w:ind w:left="2120" w:hanging="360"/>
      </w:pPr>
      <w:rPr>
        <w:rFonts w:hint="default"/>
        <w:lang w:val="en-US" w:eastAsia="en-US" w:bidi="ar-SA"/>
      </w:rPr>
    </w:lvl>
    <w:lvl w:ilvl="2" w:tplc="7536FC56">
      <w:numFmt w:val="bullet"/>
      <w:lvlText w:val="•"/>
      <w:lvlJc w:val="left"/>
      <w:pPr>
        <w:ind w:left="2960" w:hanging="360"/>
      </w:pPr>
      <w:rPr>
        <w:rFonts w:hint="default"/>
        <w:lang w:val="en-US" w:eastAsia="en-US" w:bidi="ar-SA"/>
      </w:rPr>
    </w:lvl>
    <w:lvl w:ilvl="3" w:tplc="1C8C80FC">
      <w:numFmt w:val="bullet"/>
      <w:lvlText w:val="•"/>
      <w:lvlJc w:val="left"/>
      <w:pPr>
        <w:ind w:left="3800" w:hanging="360"/>
      </w:pPr>
      <w:rPr>
        <w:rFonts w:hint="default"/>
        <w:lang w:val="en-US" w:eastAsia="en-US" w:bidi="ar-SA"/>
      </w:rPr>
    </w:lvl>
    <w:lvl w:ilvl="4" w:tplc="DE9ED84A">
      <w:numFmt w:val="bullet"/>
      <w:lvlText w:val="•"/>
      <w:lvlJc w:val="left"/>
      <w:pPr>
        <w:ind w:left="4640" w:hanging="360"/>
      </w:pPr>
      <w:rPr>
        <w:rFonts w:hint="default"/>
        <w:lang w:val="en-US" w:eastAsia="en-US" w:bidi="ar-SA"/>
      </w:rPr>
    </w:lvl>
    <w:lvl w:ilvl="5" w:tplc="0E04FD22">
      <w:numFmt w:val="bullet"/>
      <w:lvlText w:val="•"/>
      <w:lvlJc w:val="left"/>
      <w:pPr>
        <w:ind w:left="5480" w:hanging="360"/>
      </w:pPr>
      <w:rPr>
        <w:rFonts w:hint="default"/>
        <w:lang w:val="en-US" w:eastAsia="en-US" w:bidi="ar-SA"/>
      </w:rPr>
    </w:lvl>
    <w:lvl w:ilvl="6" w:tplc="CF3A71FC">
      <w:numFmt w:val="bullet"/>
      <w:lvlText w:val="•"/>
      <w:lvlJc w:val="left"/>
      <w:pPr>
        <w:ind w:left="6320" w:hanging="360"/>
      </w:pPr>
      <w:rPr>
        <w:rFonts w:hint="default"/>
        <w:lang w:val="en-US" w:eastAsia="en-US" w:bidi="ar-SA"/>
      </w:rPr>
    </w:lvl>
    <w:lvl w:ilvl="7" w:tplc="6E5E6FAE">
      <w:numFmt w:val="bullet"/>
      <w:lvlText w:val="•"/>
      <w:lvlJc w:val="left"/>
      <w:pPr>
        <w:ind w:left="7160" w:hanging="360"/>
      </w:pPr>
      <w:rPr>
        <w:rFonts w:hint="default"/>
        <w:lang w:val="en-US" w:eastAsia="en-US" w:bidi="ar-SA"/>
      </w:rPr>
    </w:lvl>
    <w:lvl w:ilvl="8" w:tplc="07DE41A2">
      <w:numFmt w:val="bullet"/>
      <w:lvlText w:val="•"/>
      <w:lvlJc w:val="left"/>
      <w:pPr>
        <w:ind w:left="8000" w:hanging="360"/>
      </w:pPr>
      <w:rPr>
        <w:rFonts w:hint="default"/>
        <w:lang w:val="en-US" w:eastAsia="en-US" w:bidi="ar-SA"/>
      </w:rPr>
    </w:lvl>
  </w:abstractNum>
  <w:abstractNum w:abstractNumId="4" w15:restartNumberingAfterBreak="0">
    <w:nsid w:val="076E2D1E"/>
    <w:multiLevelType w:val="hybridMultilevel"/>
    <w:tmpl w:val="1F067810"/>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5" w15:restartNumberingAfterBreak="0">
    <w:nsid w:val="0C247CE5"/>
    <w:multiLevelType w:val="hybridMultilevel"/>
    <w:tmpl w:val="60F071BC"/>
    <w:lvl w:ilvl="0" w:tplc="D9066D2C">
      <w:start w:val="1"/>
      <w:numFmt w:val="decimal"/>
      <w:lvlText w:val="%1."/>
      <w:lvlJc w:val="left"/>
      <w:pPr>
        <w:ind w:left="1280" w:hanging="360"/>
      </w:pPr>
      <w:rPr>
        <w:rFonts w:ascii="Calibri" w:eastAsia="Calibri" w:hAnsi="Calibri" w:cs="Calibri" w:hint="default"/>
        <w:b w:val="0"/>
        <w:bCs w:val="0"/>
        <w:i w:val="0"/>
        <w:iCs w:val="0"/>
        <w:spacing w:val="0"/>
        <w:w w:val="100"/>
        <w:sz w:val="24"/>
        <w:szCs w:val="24"/>
        <w:lang w:val="en-US" w:eastAsia="en-US" w:bidi="ar-SA"/>
      </w:rPr>
    </w:lvl>
    <w:lvl w:ilvl="1" w:tplc="8CFE7CA4">
      <w:numFmt w:val="bullet"/>
      <w:lvlText w:val="•"/>
      <w:lvlJc w:val="left"/>
      <w:pPr>
        <w:ind w:left="2120" w:hanging="360"/>
      </w:pPr>
      <w:rPr>
        <w:rFonts w:hint="default"/>
        <w:lang w:val="en-US" w:eastAsia="en-US" w:bidi="ar-SA"/>
      </w:rPr>
    </w:lvl>
    <w:lvl w:ilvl="2" w:tplc="134809F2">
      <w:numFmt w:val="bullet"/>
      <w:lvlText w:val="•"/>
      <w:lvlJc w:val="left"/>
      <w:pPr>
        <w:ind w:left="2960" w:hanging="360"/>
      </w:pPr>
      <w:rPr>
        <w:rFonts w:hint="default"/>
        <w:lang w:val="en-US" w:eastAsia="en-US" w:bidi="ar-SA"/>
      </w:rPr>
    </w:lvl>
    <w:lvl w:ilvl="3" w:tplc="00F2BA1C">
      <w:numFmt w:val="bullet"/>
      <w:lvlText w:val="•"/>
      <w:lvlJc w:val="left"/>
      <w:pPr>
        <w:ind w:left="3800" w:hanging="360"/>
      </w:pPr>
      <w:rPr>
        <w:rFonts w:hint="default"/>
        <w:lang w:val="en-US" w:eastAsia="en-US" w:bidi="ar-SA"/>
      </w:rPr>
    </w:lvl>
    <w:lvl w:ilvl="4" w:tplc="338AC23A">
      <w:numFmt w:val="bullet"/>
      <w:lvlText w:val="•"/>
      <w:lvlJc w:val="left"/>
      <w:pPr>
        <w:ind w:left="4640" w:hanging="360"/>
      </w:pPr>
      <w:rPr>
        <w:rFonts w:hint="default"/>
        <w:lang w:val="en-US" w:eastAsia="en-US" w:bidi="ar-SA"/>
      </w:rPr>
    </w:lvl>
    <w:lvl w:ilvl="5" w:tplc="B9C67028">
      <w:numFmt w:val="bullet"/>
      <w:lvlText w:val="•"/>
      <w:lvlJc w:val="left"/>
      <w:pPr>
        <w:ind w:left="5480" w:hanging="360"/>
      </w:pPr>
      <w:rPr>
        <w:rFonts w:hint="default"/>
        <w:lang w:val="en-US" w:eastAsia="en-US" w:bidi="ar-SA"/>
      </w:rPr>
    </w:lvl>
    <w:lvl w:ilvl="6" w:tplc="423A0F6A">
      <w:numFmt w:val="bullet"/>
      <w:lvlText w:val="•"/>
      <w:lvlJc w:val="left"/>
      <w:pPr>
        <w:ind w:left="6320" w:hanging="360"/>
      </w:pPr>
      <w:rPr>
        <w:rFonts w:hint="default"/>
        <w:lang w:val="en-US" w:eastAsia="en-US" w:bidi="ar-SA"/>
      </w:rPr>
    </w:lvl>
    <w:lvl w:ilvl="7" w:tplc="DA220158">
      <w:numFmt w:val="bullet"/>
      <w:lvlText w:val="•"/>
      <w:lvlJc w:val="left"/>
      <w:pPr>
        <w:ind w:left="7160" w:hanging="360"/>
      </w:pPr>
      <w:rPr>
        <w:rFonts w:hint="default"/>
        <w:lang w:val="en-US" w:eastAsia="en-US" w:bidi="ar-SA"/>
      </w:rPr>
    </w:lvl>
    <w:lvl w:ilvl="8" w:tplc="DEA4D144">
      <w:numFmt w:val="bullet"/>
      <w:lvlText w:val="•"/>
      <w:lvlJc w:val="left"/>
      <w:pPr>
        <w:ind w:left="8000" w:hanging="360"/>
      </w:pPr>
      <w:rPr>
        <w:rFonts w:hint="default"/>
        <w:lang w:val="en-US" w:eastAsia="en-US" w:bidi="ar-SA"/>
      </w:rPr>
    </w:lvl>
  </w:abstractNum>
  <w:abstractNum w:abstractNumId="6" w15:restartNumberingAfterBreak="0">
    <w:nsid w:val="0D0F29AA"/>
    <w:multiLevelType w:val="hybridMultilevel"/>
    <w:tmpl w:val="1E669D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76195C"/>
    <w:multiLevelType w:val="hybridMultilevel"/>
    <w:tmpl w:val="277C101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8" w15:restartNumberingAfterBreak="0">
    <w:nsid w:val="17610875"/>
    <w:multiLevelType w:val="hybridMultilevel"/>
    <w:tmpl w:val="684CB80C"/>
    <w:lvl w:ilvl="0" w:tplc="275A2386">
      <w:start w:val="1"/>
      <w:numFmt w:val="decimal"/>
      <w:lvlText w:val="%1."/>
      <w:lvlJc w:val="left"/>
      <w:pPr>
        <w:ind w:left="1280" w:hanging="360"/>
      </w:pPr>
      <w:rPr>
        <w:rFonts w:ascii="Calibri" w:eastAsia="Calibri" w:hAnsi="Calibri" w:cs="Calibri" w:hint="default"/>
        <w:b w:val="0"/>
        <w:bCs w:val="0"/>
        <w:i w:val="0"/>
        <w:iCs w:val="0"/>
        <w:spacing w:val="0"/>
        <w:w w:val="100"/>
        <w:sz w:val="24"/>
        <w:szCs w:val="24"/>
        <w:lang w:val="en-US" w:eastAsia="en-US" w:bidi="ar-SA"/>
      </w:rPr>
    </w:lvl>
    <w:lvl w:ilvl="1" w:tplc="2242CA4E">
      <w:numFmt w:val="bullet"/>
      <w:lvlText w:val="•"/>
      <w:lvlJc w:val="left"/>
      <w:pPr>
        <w:ind w:left="2120" w:hanging="360"/>
      </w:pPr>
      <w:rPr>
        <w:rFonts w:hint="default"/>
        <w:lang w:val="en-US" w:eastAsia="en-US" w:bidi="ar-SA"/>
      </w:rPr>
    </w:lvl>
    <w:lvl w:ilvl="2" w:tplc="9BB638DC">
      <w:numFmt w:val="bullet"/>
      <w:lvlText w:val="•"/>
      <w:lvlJc w:val="left"/>
      <w:pPr>
        <w:ind w:left="2960" w:hanging="360"/>
      </w:pPr>
      <w:rPr>
        <w:rFonts w:hint="default"/>
        <w:lang w:val="en-US" w:eastAsia="en-US" w:bidi="ar-SA"/>
      </w:rPr>
    </w:lvl>
    <w:lvl w:ilvl="3" w:tplc="CA16678A">
      <w:numFmt w:val="bullet"/>
      <w:lvlText w:val="•"/>
      <w:lvlJc w:val="left"/>
      <w:pPr>
        <w:ind w:left="3800" w:hanging="360"/>
      </w:pPr>
      <w:rPr>
        <w:rFonts w:hint="default"/>
        <w:lang w:val="en-US" w:eastAsia="en-US" w:bidi="ar-SA"/>
      </w:rPr>
    </w:lvl>
    <w:lvl w:ilvl="4" w:tplc="81D89FD6">
      <w:numFmt w:val="bullet"/>
      <w:lvlText w:val="•"/>
      <w:lvlJc w:val="left"/>
      <w:pPr>
        <w:ind w:left="4640" w:hanging="360"/>
      </w:pPr>
      <w:rPr>
        <w:rFonts w:hint="default"/>
        <w:lang w:val="en-US" w:eastAsia="en-US" w:bidi="ar-SA"/>
      </w:rPr>
    </w:lvl>
    <w:lvl w:ilvl="5" w:tplc="66DA3816">
      <w:numFmt w:val="bullet"/>
      <w:lvlText w:val="•"/>
      <w:lvlJc w:val="left"/>
      <w:pPr>
        <w:ind w:left="5480" w:hanging="360"/>
      </w:pPr>
      <w:rPr>
        <w:rFonts w:hint="default"/>
        <w:lang w:val="en-US" w:eastAsia="en-US" w:bidi="ar-SA"/>
      </w:rPr>
    </w:lvl>
    <w:lvl w:ilvl="6" w:tplc="F1609856">
      <w:numFmt w:val="bullet"/>
      <w:lvlText w:val="•"/>
      <w:lvlJc w:val="left"/>
      <w:pPr>
        <w:ind w:left="6320" w:hanging="360"/>
      </w:pPr>
      <w:rPr>
        <w:rFonts w:hint="default"/>
        <w:lang w:val="en-US" w:eastAsia="en-US" w:bidi="ar-SA"/>
      </w:rPr>
    </w:lvl>
    <w:lvl w:ilvl="7" w:tplc="86FCD0D6">
      <w:numFmt w:val="bullet"/>
      <w:lvlText w:val="•"/>
      <w:lvlJc w:val="left"/>
      <w:pPr>
        <w:ind w:left="7160" w:hanging="360"/>
      </w:pPr>
      <w:rPr>
        <w:rFonts w:hint="default"/>
        <w:lang w:val="en-US" w:eastAsia="en-US" w:bidi="ar-SA"/>
      </w:rPr>
    </w:lvl>
    <w:lvl w:ilvl="8" w:tplc="5E484DDC">
      <w:numFmt w:val="bullet"/>
      <w:lvlText w:val="•"/>
      <w:lvlJc w:val="left"/>
      <w:pPr>
        <w:ind w:left="8000" w:hanging="360"/>
      </w:pPr>
      <w:rPr>
        <w:rFonts w:hint="default"/>
        <w:lang w:val="en-US" w:eastAsia="en-US" w:bidi="ar-SA"/>
      </w:rPr>
    </w:lvl>
  </w:abstractNum>
  <w:abstractNum w:abstractNumId="9" w15:restartNumberingAfterBreak="0">
    <w:nsid w:val="184A7746"/>
    <w:multiLevelType w:val="hybridMultilevel"/>
    <w:tmpl w:val="0504D804"/>
    <w:lvl w:ilvl="0" w:tplc="A626B408">
      <w:start w:val="1"/>
      <w:numFmt w:val="decimal"/>
      <w:lvlText w:val="%1."/>
      <w:lvlJc w:val="left"/>
      <w:pPr>
        <w:ind w:left="1280" w:hanging="360"/>
      </w:pPr>
      <w:rPr>
        <w:rFonts w:ascii="Calibri" w:eastAsia="Calibri" w:hAnsi="Calibri" w:cs="Calibri" w:hint="default"/>
        <w:b w:val="0"/>
        <w:bCs w:val="0"/>
        <w:i w:val="0"/>
        <w:iCs w:val="0"/>
        <w:spacing w:val="0"/>
        <w:w w:val="100"/>
        <w:sz w:val="24"/>
        <w:szCs w:val="24"/>
        <w:lang w:val="en-US" w:eastAsia="en-US" w:bidi="ar-SA"/>
      </w:rPr>
    </w:lvl>
    <w:lvl w:ilvl="1" w:tplc="246C9A2A">
      <w:numFmt w:val="bullet"/>
      <w:lvlText w:val="•"/>
      <w:lvlJc w:val="left"/>
      <w:pPr>
        <w:ind w:left="2120" w:hanging="360"/>
      </w:pPr>
      <w:rPr>
        <w:rFonts w:hint="default"/>
        <w:lang w:val="en-US" w:eastAsia="en-US" w:bidi="ar-SA"/>
      </w:rPr>
    </w:lvl>
    <w:lvl w:ilvl="2" w:tplc="ED28ACCE">
      <w:numFmt w:val="bullet"/>
      <w:lvlText w:val="•"/>
      <w:lvlJc w:val="left"/>
      <w:pPr>
        <w:ind w:left="2960" w:hanging="360"/>
      </w:pPr>
      <w:rPr>
        <w:rFonts w:hint="default"/>
        <w:lang w:val="en-US" w:eastAsia="en-US" w:bidi="ar-SA"/>
      </w:rPr>
    </w:lvl>
    <w:lvl w:ilvl="3" w:tplc="D09A1BB8">
      <w:numFmt w:val="bullet"/>
      <w:lvlText w:val="•"/>
      <w:lvlJc w:val="left"/>
      <w:pPr>
        <w:ind w:left="3800" w:hanging="360"/>
      </w:pPr>
      <w:rPr>
        <w:rFonts w:hint="default"/>
        <w:lang w:val="en-US" w:eastAsia="en-US" w:bidi="ar-SA"/>
      </w:rPr>
    </w:lvl>
    <w:lvl w:ilvl="4" w:tplc="AB1854A6">
      <w:numFmt w:val="bullet"/>
      <w:lvlText w:val="•"/>
      <w:lvlJc w:val="left"/>
      <w:pPr>
        <w:ind w:left="4640" w:hanging="360"/>
      </w:pPr>
      <w:rPr>
        <w:rFonts w:hint="default"/>
        <w:lang w:val="en-US" w:eastAsia="en-US" w:bidi="ar-SA"/>
      </w:rPr>
    </w:lvl>
    <w:lvl w:ilvl="5" w:tplc="DE4EE56C">
      <w:numFmt w:val="bullet"/>
      <w:lvlText w:val="•"/>
      <w:lvlJc w:val="left"/>
      <w:pPr>
        <w:ind w:left="5480" w:hanging="360"/>
      </w:pPr>
      <w:rPr>
        <w:rFonts w:hint="default"/>
        <w:lang w:val="en-US" w:eastAsia="en-US" w:bidi="ar-SA"/>
      </w:rPr>
    </w:lvl>
    <w:lvl w:ilvl="6" w:tplc="1B7E2C5C">
      <w:numFmt w:val="bullet"/>
      <w:lvlText w:val="•"/>
      <w:lvlJc w:val="left"/>
      <w:pPr>
        <w:ind w:left="6320" w:hanging="360"/>
      </w:pPr>
      <w:rPr>
        <w:rFonts w:hint="default"/>
        <w:lang w:val="en-US" w:eastAsia="en-US" w:bidi="ar-SA"/>
      </w:rPr>
    </w:lvl>
    <w:lvl w:ilvl="7" w:tplc="30242BEC">
      <w:numFmt w:val="bullet"/>
      <w:lvlText w:val="•"/>
      <w:lvlJc w:val="left"/>
      <w:pPr>
        <w:ind w:left="7160" w:hanging="360"/>
      </w:pPr>
      <w:rPr>
        <w:rFonts w:hint="default"/>
        <w:lang w:val="en-US" w:eastAsia="en-US" w:bidi="ar-SA"/>
      </w:rPr>
    </w:lvl>
    <w:lvl w:ilvl="8" w:tplc="79A07B74">
      <w:numFmt w:val="bullet"/>
      <w:lvlText w:val="•"/>
      <w:lvlJc w:val="left"/>
      <w:pPr>
        <w:ind w:left="8000" w:hanging="360"/>
      </w:pPr>
      <w:rPr>
        <w:rFonts w:hint="default"/>
        <w:lang w:val="en-US" w:eastAsia="en-US" w:bidi="ar-SA"/>
      </w:rPr>
    </w:lvl>
  </w:abstractNum>
  <w:abstractNum w:abstractNumId="10" w15:restartNumberingAfterBreak="0">
    <w:nsid w:val="19BE4DA0"/>
    <w:multiLevelType w:val="hybridMultilevel"/>
    <w:tmpl w:val="6ED69EB8"/>
    <w:lvl w:ilvl="0" w:tplc="8D1023D4">
      <w:start w:val="1"/>
      <w:numFmt w:val="decimal"/>
      <w:lvlText w:val="%1."/>
      <w:lvlJc w:val="left"/>
      <w:pPr>
        <w:ind w:left="1280" w:hanging="360"/>
      </w:pPr>
      <w:rPr>
        <w:rFonts w:hint="default"/>
        <w:b w:val="0"/>
        <w:bCs/>
        <w:spacing w:val="0"/>
        <w:w w:val="100"/>
        <w:lang w:val="en-US" w:eastAsia="en-US" w:bidi="ar-SA"/>
      </w:rPr>
    </w:lvl>
    <w:lvl w:ilvl="1" w:tplc="107251D0">
      <w:numFmt w:val="bullet"/>
      <w:lvlText w:val="•"/>
      <w:lvlJc w:val="left"/>
      <w:pPr>
        <w:ind w:left="2120" w:hanging="360"/>
      </w:pPr>
      <w:rPr>
        <w:rFonts w:hint="default"/>
        <w:lang w:val="en-US" w:eastAsia="en-US" w:bidi="ar-SA"/>
      </w:rPr>
    </w:lvl>
    <w:lvl w:ilvl="2" w:tplc="15C450D8">
      <w:numFmt w:val="bullet"/>
      <w:lvlText w:val="•"/>
      <w:lvlJc w:val="left"/>
      <w:pPr>
        <w:ind w:left="2960" w:hanging="360"/>
      </w:pPr>
      <w:rPr>
        <w:rFonts w:hint="default"/>
        <w:lang w:val="en-US" w:eastAsia="en-US" w:bidi="ar-SA"/>
      </w:rPr>
    </w:lvl>
    <w:lvl w:ilvl="3" w:tplc="BFFCD2C8">
      <w:numFmt w:val="bullet"/>
      <w:lvlText w:val="•"/>
      <w:lvlJc w:val="left"/>
      <w:pPr>
        <w:ind w:left="3800" w:hanging="360"/>
      </w:pPr>
      <w:rPr>
        <w:rFonts w:hint="default"/>
        <w:lang w:val="en-US" w:eastAsia="en-US" w:bidi="ar-SA"/>
      </w:rPr>
    </w:lvl>
    <w:lvl w:ilvl="4" w:tplc="03D4222A">
      <w:numFmt w:val="bullet"/>
      <w:lvlText w:val="•"/>
      <w:lvlJc w:val="left"/>
      <w:pPr>
        <w:ind w:left="4640" w:hanging="360"/>
      </w:pPr>
      <w:rPr>
        <w:rFonts w:hint="default"/>
        <w:lang w:val="en-US" w:eastAsia="en-US" w:bidi="ar-SA"/>
      </w:rPr>
    </w:lvl>
    <w:lvl w:ilvl="5" w:tplc="23062452">
      <w:numFmt w:val="bullet"/>
      <w:lvlText w:val="•"/>
      <w:lvlJc w:val="left"/>
      <w:pPr>
        <w:ind w:left="5480" w:hanging="360"/>
      </w:pPr>
      <w:rPr>
        <w:rFonts w:hint="default"/>
        <w:lang w:val="en-US" w:eastAsia="en-US" w:bidi="ar-SA"/>
      </w:rPr>
    </w:lvl>
    <w:lvl w:ilvl="6" w:tplc="A3348FBE">
      <w:numFmt w:val="bullet"/>
      <w:lvlText w:val="•"/>
      <w:lvlJc w:val="left"/>
      <w:pPr>
        <w:ind w:left="6320" w:hanging="360"/>
      </w:pPr>
      <w:rPr>
        <w:rFonts w:hint="default"/>
        <w:lang w:val="en-US" w:eastAsia="en-US" w:bidi="ar-SA"/>
      </w:rPr>
    </w:lvl>
    <w:lvl w:ilvl="7" w:tplc="1072253C">
      <w:numFmt w:val="bullet"/>
      <w:lvlText w:val="•"/>
      <w:lvlJc w:val="left"/>
      <w:pPr>
        <w:ind w:left="7160" w:hanging="360"/>
      </w:pPr>
      <w:rPr>
        <w:rFonts w:hint="default"/>
        <w:lang w:val="en-US" w:eastAsia="en-US" w:bidi="ar-SA"/>
      </w:rPr>
    </w:lvl>
    <w:lvl w:ilvl="8" w:tplc="FA60EB9A">
      <w:numFmt w:val="bullet"/>
      <w:lvlText w:val="•"/>
      <w:lvlJc w:val="left"/>
      <w:pPr>
        <w:ind w:left="8000" w:hanging="360"/>
      </w:pPr>
      <w:rPr>
        <w:rFonts w:hint="default"/>
        <w:lang w:val="en-US" w:eastAsia="en-US" w:bidi="ar-SA"/>
      </w:rPr>
    </w:lvl>
  </w:abstractNum>
  <w:abstractNum w:abstractNumId="11" w15:restartNumberingAfterBreak="0">
    <w:nsid w:val="1B036B71"/>
    <w:multiLevelType w:val="hybridMultilevel"/>
    <w:tmpl w:val="2FD0CBFA"/>
    <w:lvl w:ilvl="0" w:tplc="04090019">
      <w:start w:val="1"/>
      <w:numFmt w:val="lowerLetter"/>
      <w:lvlText w:val="%1."/>
      <w:lvlJc w:val="lef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12" w15:restartNumberingAfterBreak="0">
    <w:nsid w:val="264C669A"/>
    <w:multiLevelType w:val="hybridMultilevel"/>
    <w:tmpl w:val="C7967126"/>
    <w:lvl w:ilvl="0" w:tplc="423A0D0C">
      <w:start w:val="1"/>
      <w:numFmt w:val="decimal"/>
      <w:lvlText w:val="%1."/>
      <w:lvlJc w:val="left"/>
      <w:pPr>
        <w:ind w:left="1280" w:hanging="360"/>
      </w:pPr>
      <w:rPr>
        <w:rFonts w:ascii="Calibri" w:eastAsia="Calibri" w:hAnsi="Calibri" w:cs="Calibri" w:hint="default"/>
        <w:b w:val="0"/>
        <w:bCs w:val="0"/>
        <w:i w:val="0"/>
        <w:iCs w:val="0"/>
        <w:spacing w:val="0"/>
        <w:w w:val="100"/>
        <w:sz w:val="24"/>
        <w:szCs w:val="24"/>
        <w:lang w:val="en-US" w:eastAsia="en-US" w:bidi="ar-SA"/>
      </w:rPr>
    </w:lvl>
    <w:lvl w:ilvl="1" w:tplc="FAC28D96">
      <w:numFmt w:val="bullet"/>
      <w:lvlText w:val="•"/>
      <w:lvlJc w:val="left"/>
      <w:pPr>
        <w:ind w:left="2120" w:hanging="360"/>
      </w:pPr>
      <w:rPr>
        <w:rFonts w:hint="default"/>
        <w:lang w:val="en-US" w:eastAsia="en-US" w:bidi="ar-SA"/>
      </w:rPr>
    </w:lvl>
    <w:lvl w:ilvl="2" w:tplc="40CAE3B8">
      <w:numFmt w:val="bullet"/>
      <w:lvlText w:val="•"/>
      <w:lvlJc w:val="left"/>
      <w:pPr>
        <w:ind w:left="2960" w:hanging="360"/>
      </w:pPr>
      <w:rPr>
        <w:rFonts w:hint="default"/>
        <w:lang w:val="en-US" w:eastAsia="en-US" w:bidi="ar-SA"/>
      </w:rPr>
    </w:lvl>
    <w:lvl w:ilvl="3" w:tplc="BC86FB3C">
      <w:numFmt w:val="bullet"/>
      <w:lvlText w:val="•"/>
      <w:lvlJc w:val="left"/>
      <w:pPr>
        <w:ind w:left="3800" w:hanging="360"/>
      </w:pPr>
      <w:rPr>
        <w:rFonts w:hint="default"/>
        <w:lang w:val="en-US" w:eastAsia="en-US" w:bidi="ar-SA"/>
      </w:rPr>
    </w:lvl>
    <w:lvl w:ilvl="4" w:tplc="B9BE2260">
      <w:numFmt w:val="bullet"/>
      <w:lvlText w:val="•"/>
      <w:lvlJc w:val="left"/>
      <w:pPr>
        <w:ind w:left="4640" w:hanging="360"/>
      </w:pPr>
      <w:rPr>
        <w:rFonts w:hint="default"/>
        <w:lang w:val="en-US" w:eastAsia="en-US" w:bidi="ar-SA"/>
      </w:rPr>
    </w:lvl>
    <w:lvl w:ilvl="5" w:tplc="26B2C18A">
      <w:numFmt w:val="bullet"/>
      <w:lvlText w:val="•"/>
      <w:lvlJc w:val="left"/>
      <w:pPr>
        <w:ind w:left="5480" w:hanging="360"/>
      </w:pPr>
      <w:rPr>
        <w:rFonts w:hint="default"/>
        <w:lang w:val="en-US" w:eastAsia="en-US" w:bidi="ar-SA"/>
      </w:rPr>
    </w:lvl>
    <w:lvl w:ilvl="6" w:tplc="62C6C56C">
      <w:numFmt w:val="bullet"/>
      <w:lvlText w:val="•"/>
      <w:lvlJc w:val="left"/>
      <w:pPr>
        <w:ind w:left="6320" w:hanging="360"/>
      </w:pPr>
      <w:rPr>
        <w:rFonts w:hint="default"/>
        <w:lang w:val="en-US" w:eastAsia="en-US" w:bidi="ar-SA"/>
      </w:rPr>
    </w:lvl>
    <w:lvl w:ilvl="7" w:tplc="3296EE56">
      <w:numFmt w:val="bullet"/>
      <w:lvlText w:val="•"/>
      <w:lvlJc w:val="left"/>
      <w:pPr>
        <w:ind w:left="7160" w:hanging="360"/>
      </w:pPr>
      <w:rPr>
        <w:rFonts w:hint="default"/>
        <w:lang w:val="en-US" w:eastAsia="en-US" w:bidi="ar-SA"/>
      </w:rPr>
    </w:lvl>
    <w:lvl w:ilvl="8" w:tplc="2278AF36">
      <w:numFmt w:val="bullet"/>
      <w:lvlText w:val="•"/>
      <w:lvlJc w:val="left"/>
      <w:pPr>
        <w:ind w:left="8000" w:hanging="360"/>
      </w:pPr>
      <w:rPr>
        <w:rFonts w:hint="default"/>
        <w:lang w:val="en-US" w:eastAsia="en-US" w:bidi="ar-SA"/>
      </w:rPr>
    </w:lvl>
  </w:abstractNum>
  <w:abstractNum w:abstractNumId="13" w15:restartNumberingAfterBreak="0">
    <w:nsid w:val="29E15B98"/>
    <w:multiLevelType w:val="hybridMultilevel"/>
    <w:tmpl w:val="2CB47F9A"/>
    <w:lvl w:ilvl="0" w:tplc="04090001">
      <w:start w:val="1"/>
      <w:numFmt w:val="bullet"/>
      <w:lvlText w:val=""/>
      <w:lvlJc w:val="left"/>
      <w:pPr>
        <w:ind w:left="1642" w:hanging="360"/>
      </w:pPr>
      <w:rPr>
        <w:rFonts w:ascii="Symbol" w:hAnsi="Symbol" w:hint="default"/>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14" w15:restartNumberingAfterBreak="0">
    <w:nsid w:val="2ACF7486"/>
    <w:multiLevelType w:val="hybridMultilevel"/>
    <w:tmpl w:val="1632EEEC"/>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5" w15:restartNumberingAfterBreak="0">
    <w:nsid w:val="2CDA5377"/>
    <w:multiLevelType w:val="hybridMultilevel"/>
    <w:tmpl w:val="90907812"/>
    <w:lvl w:ilvl="0" w:tplc="E034AC44">
      <w:start w:val="1"/>
      <w:numFmt w:val="decimal"/>
      <w:lvlText w:val="%1."/>
      <w:lvlJc w:val="left"/>
      <w:pPr>
        <w:ind w:left="1280" w:hanging="360"/>
      </w:pPr>
      <w:rPr>
        <w:rFonts w:ascii="Calibri" w:eastAsia="Calibri" w:hAnsi="Calibri" w:cs="Calibri" w:hint="default"/>
        <w:b w:val="0"/>
        <w:bCs w:val="0"/>
        <w:i w:val="0"/>
        <w:iCs w:val="0"/>
        <w:spacing w:val="0"/>
        <w:w w:val="100"/>
        <w:sz w:val="24"/>
        <w:szCs w:val="24"/>
        <w:lang w:val="en-US" w:eastAsia="en-US" w:bidi="ar-SA"/>
      </w:rPr>
    </w:lvl>
    <w:lvl w:ilvl="1" w:tplc="295E5C48">
      <w:numFmt w:val="bullet"/>
      <w:lvlText w:val="•"/>
      <w:lvlJc w:val="left"/>
      <w:pPr>
        <w:ind w:left="2120" w:hanging="360"/>
      </w:pPr>
      <w:rPr>
        <w:rFonts w:hint="default"/>
        <w:lang w:val="en-US" w:eastAsia="en-US" w:bidi="ar-SA"/>
      </w:rPr>
    </w:lvl>
    <w:lvl w:ilvl="2" w:tplc="8F2CF47E">
      <w:numFmt w:val="bullet"/>
      <w:lvlText w:val="•"/>
      <w:lvlJc w:val="left"/>
      <w:pPr>
        <w:ind w:left="2960" w:hanging="360"/>
      </w:pPr>
      <w:rPr>
        <w:rFonts w:hint="default"/>
        <w:lang w:val="en-US" w:eastAsia="en-US" w:bidi="ar-SA"/>
      </w:rPr>
    </w:lvl>
    <w:lvl w:ilvl="3" w:tplc="40D81D40">
      <w:numFmt w:val="bullet"/>
      <w:lvlText w:val="•"/>
      <w:lvlJc w:val="left"/>
      <w:pPr>
        <w:ind w:left="3800" w:hanging="360"/>
      </w:pPr>
      <w:rPr>
        <w:rFonts w:hint="default"/>
        <w:lang w:val="en-US" w:eastAsia="en-US" w:bidi="ar-SA"/>
      </w:rPr>
    </w:lvl>
    <w:lvl w:ilvl="4" w:tplc="A5F89544">
      <w:numFmt w:val="bullet"/>
      <w:lvlText w:val="•"/>
      <w:lvlJc w:val="left"/>
      <w:pPr>
        <w:ind w:left="4640" w:hanging="360"/>
      </w:pPr>
      <w:rPr>
        <w:rFonts w:hint="default"/>
        <w:lang w:val="en-US" w:eastAsia="en-US" w:bidi="ar-SA"/>
      </w:rPr>
    </w:lvl>
    <w:lvl w:ilvl="5" w:tplc="DB4A2014">
      <w:numFmt w:val="bullet"/>
      <w:lvlText w:val="•"/>
      <w:lvlJc w:val="left"/>
      <w:pPr>
        <w:ind w:left="5480" w:hanging="360"/>
      </w:pPr>
      <w:rPr>
        <w:rFonts w:hint="default"/>
        <w:lang w:val="en-US" w:eastAsia="en-US" w:bidi="ar-SA"/>
      </w:rPr>
    </w:lvl>
    <w:lvl w:ilvl="6" w:tplc="F96C4F78">
      <w:numFmt w:val="bullet"/>
      <w:lvlText w:val="•"/>
      <w:lvlJc w:val="left"/>
      <w:pPr>
        <w:ind w:left="6320" w:hanging="360"/>
      </w:pPr>
      <w:rPr>
        <w:rFonts w:hint="default"/>
        <w:lang w:val="en-US" w:eastAsia="en-US" w:bidi="ar-SA"/>
      </w:rPr>
    </w:lvl>
    <w:lvl w:ilvl="7" w:tplc="0BC854FC">
      <w:numFmt w:val="bullet"/>
      <w:lvlText w:val="•"/>
      <w:lvlJc w:val="left"/>
      <w:pPr>
        <w:ind w:left="7160" w:hanging="360"/>
      </w:pPr>
      <w:rPr>
        <w:rFonts w:hint="default"/>
        <w:lang w:val="en-US" w:eastAsia="en-US" w:bidi="ar-SA"/>
      </w:rPr>
    </w:lvl>
    <w:lvl w:ilvl="8" w:tplc="D02CDD58">
      <w:numFmt w:val="bullet"/>
      <w:lvlText w:val="•"/>
      <w:lvlJc w:val="left"/>
      <w:pPr>
        <w:ind w:left="8000" w:hanging="360"/>
      </w:pPr>
      <w:rPr>
        <w:rFonts w:hint="default"/>
        <w:lang w:val="en-US" w:eastAsia="en-US" w:bidi="ar-SA"/>
      </w:rPr>
    </w:lvl>
  </w:abstractNum>
  <w:abstractNum w:abstractNumId="16" w15:restartNumberingAfterBreak="0">
    <w:nsid w:val="31C22DC9"/>
    <w:multiLevelType w:val="hybridMultilevel"/>
    <w:tmpl w:val="58E83C0C"/>
    <w:lvl w:ilvl="0" w:tplc="04090001">
      <w:start w:val="1"/>
      <w:numFmt w:val="bullet"/>
      <w:lvlText w:val=""/>
      <w:lvlJc w:val="left"/>
      <w:pPr>
        <w:ind w:left="1642" w:hanging="360"/>
      </w:pPr>
      <w:rPr>
        <w:rFonts w:ascii="Symbol" w:hAnsi="Symbol" w:hint="default"/>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17" w15:restartNumberingAfterBreak="0">
    <w:nsid w:val="33EC1671"/>
    <w:multiLevelType w:val="hybridMultilevel"/>
    <w:tmpl w:val="55EA89AC"/>
    <w:lvl w:ilvl="0" w:tplc="0D4C73B6">
      <w:start w:val="1"/>
      <w:numFmt w:val="decimal"/>
      <w:lvlText w:val="%1."/>
      <w:lvlJc w:val="left"/>
      <w:pPr>
        <w:ind w:left="1280" w:hanging="360"/>
      </w:pPr>
      <w:rPr>
        <w:rFonts w:ascii="Calibri" w:eastAsia="Calibri" w:hAnsi="Calibri" w:cs="Calibri" w:hint="default"/>
        <w:b w:val="0"/>
        <w:bCs w:val="0"/>
        <w:i w:val="0"/>
        <w:iCs w:val="0"/>
        <w:spacing w:val="0"/>
        <w:w w:val="100"/>
        <w:sz w:val="24"/>
        <w:szCs w:val="24"/>
        <w:lang w:val="en-US" w:eastAsia="en-US" w:bidi="ar-SA"/>
      </w:rPr>
    </w:lvl>
    <w:lvl w:ilvl="1" w:tplc="73261CA4">
      <w:numFmt w:val="bullet"/>
      <w:lvlText w:val="•"/>
      <w:lvlJc w:val="left"/>
      <w:pPr>
        <w:ind w:left="2120" w:hanging="360"/>
      </w:pPr>
      <w:rPr>
        <w:rFonts w:hint="default"/>
        <w:lang w:val="en-US" w:eastAsia="en-US" w:bidi="ar-SA"/>
      </w:rPr>
    </w:lvl>
    <w:lvl w:ilvl="2" w:tplc="0BC6307A">
      <w:numFmt w:val="bullet"/>
      <w:lvlText w:val="•"/>
      <w:lvlJc w:val="left"/>
      <w:pPr>
        <w:ind w:left="2960" w:hanging="360"/>
      </w:pPr>
      <w:rPr>
        <w:rFonts w:hint="default"/>
        <w:lang w:val="en-US" w:eastAsia="en-US" w:bidi="ar-SA"/>
      </w:rPr>
    </w:lvl>
    <w:lvl w:ilvl="3" w:tplc="1B5E648A">
      <w:numFmt w:val="bullet"/>
      <w:lvlText w:val="•"/>
      <w:lvlJc w:val="left"/>
      <w:pPr>
        <w:ind w:left="3800" w:hanging="360"/>
      </w:pPr>
      <w:rPr>
        <w:rFonts w:hint="default"/>
        <w:lang w:val="en-US" w:eastAsia="en-US" w:bidi="ar-SA"/>
      </w:rPr>
    </w:lvl>
    <w:lvl w:ilvl="4" w:tplc="80328EF0">
      <w:numFmt w:val="bullet"/>
      <w:lvlText w:val="•"/>
      <w:lvlJc w:val="left"/>
      <w:pPr>
        <w:ind w:left="4640" w:hanging="360"/>
      </w:pPr>
      <w:rPr>
        <w:rFonts w:hint="default"/>
        <w:lang w:val="en-US" w:eastAsia="en-US" w:bidi="ar-SA"/>
      </w:rPr>
    </w:lvl>
    <w:lvl w:ilvl="5" w:tplc="011037F0">
      <w:numFmt w:val="bullet"/>
      <w:lvlText w:val="•"/>
      <w:lvlJc w:val="left"/>
      <w:pPr>
        <w:ind w:left="5480" w:hanging="360"/>
      </w:pPr>
      <w:rPr>
        <w:rFonts w:hint="default"/>
        <w:lang w:val="en-US" w:eastAsia="en-US" w:bidi="ar-SA"/>
      </w:rPr>
    </w:lvl>
    <w:lvl w:ilvl="6" w:tplc="6B6C7DC0">
      <w:numFmt w:val="bullet"/>
      <w:lvlText w:val="•"/>
      <w:lvlJc w:val="left"/>
      <w:pPr>
        <w:ind w:left="6320" w:hanging="360"/>
      </w:pPr>
      <w:rPr>
        <w:rFonts w:hint="default"/>
        <w:lang w:val="en-US" w:eastAsia="en-US" w:bidi="ar-SA"/>
      </w:rPr>
    </w:lvl>
    <w:lvl w:ilvl="7" w:tplc="9F6A3CEC">
      <w:numFmt w:val="bullet"/>
      <w:lvlText w:val="•"/>
      <w:lvlJc w:val="left"/>
      <w:pPr>
        <w:ind w:left="7160" w:hanging="360"/>
      </w:pPr>
      <w:rPr>
        <w:rFonts w:hint="default"/>
        <w:lang w:val="en-US" w:eastAsia="en-US" w:bidi="ar-SA"/>
      </w:rPr>
    </w:lvl>
    <w:lvl w:ilvl="8" w:tplc="8542B994">
      <w:numFmt w:val="bullet"/>
      <w:lvlText w:val="•"/>
      <w:lvlJc w:val="left"/>
      <w:pPr>
        <w:ind w:left="8000" w:hanging="360"/>
      </w:pPr>
      <w:rPr>
        <w:rFonts w:hint="default"/>
        <w:lang w:val="en-US" w:eastAsia="en-US" w:bidi="ar-SA"/>
      </w:rPr>
    </w:lvl>
  </w:abstractNum>
  <w:abstractNum w:abstractNumId="18" w15:restartNumberingAfterBreak="0">
    <w:nsid w:val="349F7BF5"/>
    <w:multiLevelType w:val="hybridMultilevel"/>
    <w:tmpl w:val="803AA018"/>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9" w15:restartNumberingAfterBreak="0">
    <w:nsid w:val="3523413E"/>
    <w:multiLevelType w:val="hybridMultilevel"/>
    <w:tmpl w:val="709A51A2"/>
    <w:lvl w:ilvl="0" w:tplc="B05C50F8">
      <w:numFmt w:val="bullet"/>
      <w:lvlText w:val="•"/>
      <w:lvlJc w:val="left"/>
      <w:pPr>
        <w:ind w:left="764" w:hanging="360"/>
      </w:pPr>
      <w:rPr>
        <w:rFonts w:ascii="Calibri" w:eastAsia="Calibri" w:hAnsi="Calibri" w:cs="Calibri"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0" w15:restartNumberingAfterBreak="0">
    <w:nsid w:val="3CE14123"/>
    <w:multiLevelType w:val="hybridMultilevel"/>
    <w:tmpl w:val="3A703D5C"/>
    <w:lvl w:ilvl="0" w:tplc="04090001">
      <w:start w:val="1"/>
      <w:numFmt w:val="bullet"/>
      <w:lvlText w:val=""/>
      <w:lvlJc w:val="left"/>
      <w:pPr>
        <w:ind w:left="1642" w:hanging="360"/>
      </w:pPr>
      <w:rPr>
        <w:rFonts w:ascii="Symbol" w:hAnsi="Symbol" w:hint="default"/>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21" w15:restartNumberingAfterBreak="0">
    <w:nsid w:val="3DBC2823"/>
    <w:multiLevelType w:val="hybridMultilevel"/>
    <w:tmpl w:val="E8500AA4"/>
    <w:lvl w:ilvl="0" w:tplc="A7142356">
      <w:start w:val="1"/>
      <w:numFmt w:val="decimal"/>
      <w:lvlText w:val="%1."/>
      <w:lvlJc w:val="left"/>
      <w:pPr>
        <w:ind w:left="1280" w:hanging="360"/>
      </w:pPr>
      <w:rPr>
        <w:rFonts w:ascii="Calibri" w:eastAsia="Calibri" w:hAnsi="Calibri" w:cs="Calibri" w:hint="default"/>
        <w:b w:val="0"/>
        <w:bCs w:val="0"/>
        <w:i w:val="0"/>
        <w:iCs w:val="0"/>
        <w:spacing w:val="0"/>
        <w:w w:val="100"/>
        <w:sz w:val="24"/>
        <w:szCs w:val="24"/>
        <w:lang w:val="en-US" w:eastAsia="en-US" w:bidi="ar-SA"/>
      </w:rPr>
    </w:lvl>
    <w:lvl w:ilvl="1" w:tplc="EC423FCA">
      <w:numFmt w:val="bullet"/>
      <w:lvlText w:val="•"/>
      <w:lvlJc w:val="left"/>
      <w:pPr>
        <w:ind w:left="2120" w:hanging="360"/>
      </w:pPr>
      <w:rPr>
        <w:rFonts w:hint="default"/>
        <w:lang w:val="en-US" w:eastAsia="en-US" w:bidi="ar-SA"/>
      </w:rPr>
    </w:lvl>
    <w:lvl w:ilvl="2" w:tplc="AB788F18">
      <w:numFmt w:val="bullet"/>
      <w:lvlText w:val="•"/>
      <w:lvlJc w:val="left"/>
      <w:pPr>
        <w:ind w:left="2960" w:hanging="360"/>
      </w:pPr>
      <w:rPr>
        <w:rFonts w:hint="default"/>
        <w:lang w:val="en-US" w:eastAsia="en-US" w:bidi="ar-SA"/>
      </w:rPr>
    </w:lvl>
    <w:lvl w:ilvl="3" w:tplc="FB720D92">
      <w:numFmt w:val="bullet"/>
      <w:lvlText w:val="•"/>
      <w:lvlJc w:val="left"/>
      <w:pPr>
        <w:ind w:left="3800" w:hanging="360"/>
      </w:pPr>
      <w:rPr>
        <w:rFonts w:hint="default"/>
        <w:lang w:val="en-US" w:eastAsia="en-US" w:bidi="ar-SA"/>
      </w:rPr>
    </w:lvl>
    <w:lvl w:ilvl="4" w:tplc="FF3058C2">
      <w:numFmt w:val="bullet"/>
      <w:lvlText w:val="•"/>
      <w:lvlJc w:val="left"/>
      <w:pPr>
        <w:ind w:left="4640" w:hanging="360"/>
      </w:pPr>
      <w:rPr>
        <w:rFonts w:hint="default"/>
        <w:lang w:val="en-US" w:eastAsia="en-US" w:bidi="ar-SA"/>
      </w:rPr>
    </w:lvl>
    <w:lvl w:ilvl="5" w:tplc="86586114">
      <w:numFmt w:val="bullet"/>
      <w:lvlText w:val="•"/>
      <w:lvlJc w:val="left"/>
      <w:pPr>
        <w:ind w:left="5480" w:hanging="360"/>
      </w:pPr>
      <w:rPr>
        <w:rFonts w:hint="default"/>
        <w:lang w:val="en-US" w:eastAsia="en-US" w:bidi="ar-SA"/>
      </w:rPr>
    </w:lvl>
    <w:lvl w:ilvl="6" w:tplc="D1AA0CBA">
      <w:numFmt w:val="bullet"/>
      <w:lvlText w:val="•"/>
      <w:lvlJc w:val="left"/>
      <w:pPr>
        <w:ind w:left="6320" w:hanging="360"/>
      </w:pPr>
      <w:rPr>
        <w:rFonts w:hint="default"/>
        <w:lang w:val="en-US" w:eastAsia="en-US" w:bidi="ar-SA"/>
      </w:rPr>
    </w:lvl>
    <w:lvl w:ilvl="7" w:tplc="A3F43D66">
      <w:numFmt w:val="bullet"/>
      <w:lvlText w:val="•"/>
      <w:lvlJc w:val="left"/>
      <w:pPr>
        <w:ind w:left="7160" w:hanging="360"/>
      </w:pPr>
      <w:rPr>
        <w:rFonts w:hint="default"/>
        <w:lang w:val="en-US" w:eastAsia="en-US" w:bidi="ar-SA"/>
      </w:rPr>
    </w:lvl>
    <w:lvl w:ilvl="8" w:tplc="DBEEEF28">
      <w:numFmt w:val="bullet"/>
      <w:lvlText w:val="•"/>
      <w:lvlJc w:val="left"/>
      <w:pPr>
        <w:ind w:left="8000" w:hanging="360"/>
      </w:pPr>
      <w:rPr>
        <w:rFonts w:hint="default"/>
        <w:lang w:val="en-US" w:eastAsia="en-US" w:bidi="ar-SA"/>
      </w:rPr>
    </w:lvl>
  </w:abstractNum>
  <w:abstractNum w:abstractNumId="22" w15:restartNumberingAfterBreak="0">
    <w:nsid w:val="3F9F6FD3"/>
    <w:multiLevelType w:val="hybridMultilevel"/>
    <w:tmpl w:val="684C92E4"/>
    <w:lvl w:ilvl="0" w:tplc="B05C50F8">
      <w:numFmt w:val="bullet"/>
      <w:lvlText w:val="•"/>
      <w:lvlJc w:val="left"/>
      <w:pPr>
        <w:ind w:left="2002" w:hanging="360"/>
      </w:pPr>
      <w:rPr>
        <w:rFonts w:ascii="Calibri" w:eastAsia="Calibri" w:hAnsi="Calibri" w:cs="Calibri" w:hint="default"/>
      </w:rPr>
    </w:lvl>
    <w:lvl w:ilvl="1" w:tplc="04090003">
      <w:start w:val="1"/>
      <w:numFmt w:val="bullet"/>
      <w:lvlText w:val="o"/>
      <w:lvlJc w:val="left"/>
      <w:pPr>
        <w:ind w:left="2722" w:hanging="360"/>
      </w:pPr>
      <w:rPr>
        <w:rFonts w:ascii="Courier New" w:hAnsi="Courier New" w:cs="Courier New" w:hint="default"/>
      </w:rPr>
    </w:lvl>
    <w:lvl w:ilvl="2" w:tplc="04090005" w:tentative="1">
      <w:start w:val="1"/>
      <w:numFmt w:val="bullet"/>
      <w:lvlText w:val=""/>
      <w:lvlJc w:val="left"/>
      <w:pPr>
        <w:ind w:left="3442" w:hanging="360"/>
      </w:pPr>
      <w:rPr>
        <w:rFonts w:ascii="Wingdings" w:hAnsi="Wingdings" w:hint="default"/>
      </w:rPr>
    </w:lvl>
    <w:lvl w:ilvl="3" w:tplc="04090001" w:tentative="1">
      <w:start w:val="1"/>
      <w:numFmt w:val="bullet"/>
      <w:lvlText w:val=""/>
      <w:lvlJc w:val="left"/>
      <w:pPr>
        <w:ind w:left="4162" w:hanging="360"/>
      </w:pPr>
      <w:rPr>
        <w:rFonts w:ascii="Symbol" w:hAnsi="Symbol" w:hint="default"/>
      </w:rPr>
    </w:lvl>
    <w:lvl w:ilvl="4" w:tplc="04090003" w:tentative="1">
      <w:start w:val="1"/>
      <w:numFmt w:val="bullet"/>
      <w:lvlText w:val="o"/>
      <w:lvlJc w:val="left"/>
      <w:pPr>
        <w:ind w:left="4882" w:hanging="360"/>
      </w:pPr>
      <w:rPr>
        <w:rFonts w:ascii="Courier New" w:hAnsi="Courier New" w:cs="Courier New" w:hint="default"/>
      </w:rPr>
    </w:lvl>
    <w:lvl w:ilvl="5" w:tplc="04090005" w:tentative="1">
      <w:start w:val="1"/>
      <w:numFmt w:val="bullet"/>
      <w:lvlText w:val=""/>
      <w:lvlJc w:val="left"/>
      <w:pPr>
        <w:ind w:left="5602" w:hanging="360"/>
      </w:pPr>
      <w:rPr>
        <w:rFonts w:ascii="Wingdings" w:hAnsi="Wingdings" w:hint="default"/>
      </w:rPr>
    </w:lvl>
    <w:lvl w:ilvl="6" w:tplc="04090001" w:tentative="1">
      <w:start w:val="1"/>
      <w:numFmt w:val="bullet"/>
      <w:lvlText w:val=""/>
      <w:lvlJc w:val="left"/>
      <w:pPr>
        <w:ind w:left="6322" w:hanging="360"/>
      </w:pPr>
      <w:rPr>
        <w:rFonts w:ascii="Symbol" w:hAnsi="Symbol" w:hint="default"/>
      </w:rPr>
    </w:lvl>
    <w:lvl w:ilvl="7" w:tplc="04090003" w:tentative="1">
      <w:start w:val="1"/>
      <w:numFmt w:val="bullet"/>
      <w:lvlText w:val="o"/>
      <w:lvlJc w:val="left"/>
      <w:pPr>
        <w:ind w:left="7042" w:hanging="360"/>
      </w:pPr>
      <w:rPr>
        <w:rFonts w:ascii="Courier New" w:hAnsi="Courier New" w:cs="Courier New" w:hint="default"/>
      </w:rPr>
    </w:lvl>
    <w:lvl w:ilvl="8" w:tplc="04090005" w:tentative="1">
      <w:start w:val="1"/>
      <w:numFmt w:val="bullet"/>
      <w:lvlText w:val=""/>
      <w:lvlJc w:val="left"/>
      <w:pPr>
        <w:ind w:left="7762" w:hanging="360"/>
      </w:pPr>
      <w:rPr>
        <w:rFonts w:ascii="Wingdings" w:hAnsi="Wingdings" w:hint="default"/>
      </w:rPr>
    </w:lvl>
  </w:abstractNum>
  <w:abstractNum w:abstractNumId="23" w15:restartNumberingAfterBreak="0">
    <w:nsid w:val="42B02816"/>
    <w:multiLevelType w:val="hybridMultilevel"/>
    <w:tmpl w:val="2C0AF40C"/>
    <w:lvl w:ilvl="0" w:tplc="1AAC81CA">
      <w:start w:val="1"/>
      <w:numFmt w:val="decimal"/>
      <w:lvlText w:val="%1."/>
      <w:lvlJc w:val="left"/>
      <w:pPr>
        <w:ind w:left="1280" w:hanging="360"/>
      </w:pPr>
      <w:rPr>
        <w:rFonts w:ascii="Calibri" w:eastAsia="Calibri" w:hAnsi="Calibri" w:cs="Calibri" w:hint="default"/>
        <w:b w:val="0"/>
        <w:bCs w:val="0"/>
        <w:i w:val="0"/>
        <w:iCs w:val="0"/>
        <w:spacing w:val="0"/>
        <w:w w:val="100"/>
        <w:sz w:val="24"/>
        <w:szCs w:val="24"/>
        <w:lang w:val="en-US" w:eastAsia="en-US" w:bidi="ar-SA"/>
      </w:rPr>
    </w:lvl>
    <w:lvl w:ilvl="1" w:tplc="AEDE0ABE">
      <w:numFmt w:val="bullet"/>
      <w:lvlText w:val="•"/>
      <w:lvlJc w:val="left"/>
      <w:pPr>
        <w:ind w:left="2120" w:hanging="360"/>
      </w:pPr>
      <w:rPr>
        <w:rFonts w:hint="default"/>
        <w:lang w:val="en-US" w:eastAsia="en-US" w:bidi="ar-SA"/>
      </w:rPr>
    </w:lvl>
    <w:lvl w:ilvl="2" w:tplc="94E0DFC2">
      <w:numFmt w:val="bullet"/>
      <w:lvlText w:val="•"/>
      <w:lvlJc w:val="left"/>
      <w:pPr>
        <w:ind w:left="2960" w:hanging="360"/>
      </w:pPr>
      <w:rPr>
        <w:rFonts w:hint="default"/>
        <w:lang w:val="en-US" w:eastAsia="en-US" w:bidi="ar-SA"/>
      </w:rPr>
    </w:lvl>
    <w:lvl w:ilvl="3" w:tplc="AC467496">
      <w:numFmt w:val="bullet"/>
      <w:lvlText w:val="•"/>
      <w:lvlJc w:val="left"/>
      <w:pPr>
        <w:ind w:left="3800" w:hanging="360"/>
      </w:pPr>
      <w:rPr>
        <w:rFonts w:hint="default"/>
        <w:lang w:val="en-US" w:eastAsia="en-US" w:bidi="ar-SA"/>
      </w:rPr>
    </w:lvl>
    <w:lvl w:ilvl="4" w:tplc="FE16435C">
      <w:numFmt w:val="bullet"/>
      <w:lvlText w:val="•"/>
      <w:lvlJc w:val="left"/>
      <w:pPr>
        <w:ind w:left="4640" w:hanging="360"/>
      </w:pPr>
      <w:rPr>
        <w:rFonts w:hint="default"/>
        <w:lang w:val="en-US" w:eastAsia="en-US" w:bidi="ar-SA"/>
      </w:rPr>
    </w:lvl>
    <w:lvl w:ilvl="5" w:tplc="8C82F84E">
      <w:numFmt w:val="bullet"/>
      <w:lvlText w:val="•"/>
      <w:lvlJc w:val="left"/>
      <w:pPr>
        <w:ind w:left="5480" w:hanging="360"/>
      </w:pPr>
      <w:rPr>
        <w:rFonts w:hint="default"/>
        <w:lang w:val="en-US" w:eastAsia="en-US" w:bidi="ar-SA"/>
      </w:rPr>
    </w:lvl>
    <w:lvl w:ilvl="6" w:tplc="8AB84D02">
      <w:numFmt w:val="bullet"/>
      <w:lvlText w:val="•"/>
      <w:lvlJc w:val="left"/>
      <w:pPr>
        <w:ind w:left="6320" w:hanging="360"/>
      </w:pPr>
      <w:rPr>
        <w:rFonts w:hint="default"/>
        <w:lang w:val="en-US" w:eastAsia="en-US" w:bidi="ar-SA"/>
      </w:rPr>
    </w:lvl>
    <w:lvl w:ilvl="7" w:tplc="9D38D6B8">
      <w:numFmt w:val="bullet"/>
      <w:lvlText w:val="•"/>
      <w:lvlJc w:val="left"/>
      <w:pPr>
        <w:ind w:left="7160" w:hanging="360"/>
      </w:pPr>
      <w:rPr>
        <w:rFonts w:hint="default"/>
        <w:lang w:val="en-US" w:eastAsia="en-US" w:bidi="ar-SA"/>
      </w:rPr>
    </w:lvl>
    <w:lvl w:ilvl="8" w:tplc="07DCCCA0">
      <w:numFmt w:val="bullet"/>
      <w:lvlText w:val="•"/>
      <w:lvlJc w:val="left"/>
      <w:pPr>
        <w:ind w:left="8000" w:hanging="360"/>
      </w:pPr>
      <w:rPr>
        <w:rFonts w:hint="default"/>
        <w:lang w:val="en-US" w:eastAsia="en-US" w:bidi="ar-SA"/>
      </w:rPr>
    </w:lvl>
  </w:abstractNum>
  <w:abstractNum w:abstractNumId="24" w15:restartNumberingAfterBreak="0">
    <w:nsid w:val="440D647C"/>
    <w:multiLevelType w:val="hybridMultilevel"/>
    <w:tmpl w:val="8C9824E0"/>
    <w:lvl w:ilvl="0" w:tplc="FF921FCC">
      <w:start w:val="1"/>
      <w:numFmt w:val="decimal"/>
      <w:lvlText w:val="%1."/>
      <w:lvlJc w:val="left"/>
      <w:pPr>
        <w:ind w:left="1280" w:hanging="360"/>
      </w:pPr>
      <w:rPr>
        <w:rFonts w:ascii="Calibri" w:eastAsia="Calibri" w:hAnsi="Calibri" w:cs="Calibri" w:hint="default"/>
        <w:b w:val="0"/>
        <w:bCs w:val="0"/>
        <w:i w:val="0"/>
        <w:iCs w:val="0"/>
        <w:spacing w:val="0"/>
        <w:w w:val="100"/>
        <w:sz w:val="24"/>
        <w:szCs w:val="24"/>
        <w:lang w:val="en-US" w:eastAsia="en-US" w:bidi="ar-SA"/>
      </w:rPr>
    </w:lvl>
    <w:lvl w:ilvl="1" w:tplc="5636BD8C">
      <w:numFmt w:val="bullet"/>
      <w:lvlText w:val="•"/>
      <w:lvlJc w:val="left"/>
      <w:pPr>
        <w:ind w:left="2120" w:hanging="360"/>
      </w:pPr>
      <w:rPr>
        <w:rFonts w:hint="default"/>
        <w:lang w:val="en-US" w:eastAsia="en-US" w:bidi="ar-SA"/>
      </w:rPr>
    </w:lvl>
    <w:lvl w:ilvl="2" w:tplc="4830D184">
      <w:numFmt w:val="bullet"/>
      <w:lvlText w:val="•"/>
      <w:lvlJc w:val="left"/>
      <w:pPr>
        <w:ind w:left="2960" w:hanging="360"/>
      </w:pPr>
      <w:rPr>
        <w:rFonts w:hint="default"/>
        <w:lang w:val="en-US" w:eastAsia="en-US" w:bidi="ar-SA"/>
      </w:rPr>
    </w:lvl>
    <w:lvl w:ilvl="3" w:tplc="4F9A58C2">
      <w:numFmt w:val="bullet"/>
      <w:lvlText w:val="•"/>
      <w:lvlJc w:val="left"/>
      <w:pPr>
        <w:ind w:left="3800" w:hanging="360"/>
      </w:pPr>
      <w:rPr>
        <w:rFonts w:hint="default"/>
        <w:lang w:val="en-US" w:eastAsia="en-US" w:bidi="ar-SA"/>
      </w:rPr>
    </w:lvl>
    <w:lvl w:ilvl="4" w:tplc="8C8678E4">
      <w:numFmt w:val="bullet"/>
      <w:lvlText w:val="•"/>
      <w:lvlJc w:val="left"/>
      <w:pPr>
        <w:ind w:left="4640" w:hanging="360"/>
      </w:pPr>
      <w:rPr>
        <w:rFonts w:hint="default"/>
        <w:lang w:val="en-US" w:eastAsia="en-US" w:bidi="ar-SA"/>
      </w:rPr>
    </w:lvl>
    <w:lvl w:ilvl="5" w:tplc="4E7C628A">
      <w:numFmt w:val="bullet"/>
      <w:lvlText w:val="•"/>
      <w:lvlJc w:val="left"/>
      <w:pPr>
        <w:ind w:left="5480" w:hanging="360"/>
      </w:pPr>
      <w:rPr>
        <w:rFonts w:hint="default"/>
        <w:lang w:val="en-US" w:eastAsia="en-US" w:bidi="ar-SA"/>
      </w:rPr>
    </w:lvl>
    <w:lvl w:ilvl="6" w:tplc="DF704C3C">
      <w:numFmt w:val="bullet"/>
      <w:lvlText w:val="•"/>
      <w:lvlJc w:val="left"/>
      <w:pPr>
        <w:ind w:left="6320" w:hanging="360"/>
      </w:pPr>
      <w:rPr>
        <w:rFonts w:hint="default"/>
        <w:lang w:val="en-US" w:eastAsia="en-US" w:bidi="ar-SA"/>
      </w:rPr>
    </w:lvl>
    <w:lvl w:ilvl="7" w:tplc="EB142398">
      <w:numFmt w:val="bullet"/>
      <w:lvlText w:val="•"/>
      <w:lvlJc w:val="left"/>
      <w:pPr>
        <w:ind w:left="7160" w:hanging="360"/>
      </w:pPr>
      <w:rPr>
        <w:rFonts w:hint="default"/>
        <w:lang w:val="en-US" w:eastAsia="en-US" w:bidi="ar-SA"/>
      </w:rPr>
    </w:lvl>
    <w:lvl w:ilvl="8" w:tplc="E66C61BE">
      <w:numFmt w:val="bullet"/>
      <w:lvlText w:val="•"/>
      <w:lvlJc w:val="left"/>
      <w:pPr>
        <w:ind w:left="8000" w:hanging="360"/>
      </w:pPr>
      <w:rPr>
        <w:rFonts w:hint="default"/>
        <w:lang w:val="en-US" w:eastAsia="en-US" w:bidi="ar-SA"/>
      </w:rPr>
    </w:lvl>
  </w:abstractNum>
  <w:abstractNum w:abstractNumId="25" w15:restartNumberingAfterBreak="0">
    <w:nsid w:val="48647977"/>
    <w:multiLevelType w:val="hybridMultilevel"/>
    <w:tmpl w:val="4C1C4DFC"/>
    <w:lvl w:ilvl="0" w:tplc="04090001">
      <w:start w:val="1"/>
      <w:numFmt w:val="bullet"/>
      <w:lvlText w:val=""/>
      <w:lvlJc w:val="left"/>
      <w:pPr>
        <w:ind w:left="1642" w:hanging="360"/>
      </w:pPr>
      <w:rPr>
        <w:rFonts w:ascii="Symbol" w:hAnsi="Symbol" w:hint="default"/>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26" w15:restartNumberingAfterBreak="0">
    <w:nsid w:val="48EE1FDC"/>
    <w:multiLevelType w:val="hybridMultilevel"/>
    <w:tmpl w:val="FA6493D8"/>
    <w:lvl w:ilvl="0" w:tplc="55AAD5A6">
      <w:numFmt w:val="bullet"/>
      <w:lvlText w:val="•"/>
      <w:lvlJc w:val="left"/>
      <w:pPr>
        <w:ind w:left="1642" w:hanging="360"/>
      </w:pPr>
      <w:rPr>
        <w:rFonts w:ascii="Arial" w:eastAsiaTheme="minorHAnsi" w:hAnsi="Arial" w:cs="Arial" w:hint="default"/>
      </w:rPr>
    </w:lvl>
    <w:lvl w:ilvl="1" w:tplc="04090003">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27" w15:restartNumberingAfterBreak="0">
    <w:nsid w:val="4AA023D1"/>
    <w:multiLevelType w:val="hybridMultilevel"/>
    <w:tmpl w:val="D90E9BBE"/>
    <w:lvl w:ilvl="0" w:tplc="B05C50F8">
      <w:numFmt w:val="bullet"/>
      <w:lvlText w:val="•"/>
      <w:lvlJc w:val="left"/>
      <w:pPr>
        <w:ind w:left="1280" w:hanging="360"/>
      </w:pPr>
      <w:rPr>
        <w:rFonts w:ascii="Calibri" w:eastAsia="Calibri" w:hAnsi="Calibri" w:cs="Calibri"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8" w15:restartNumberingAfterBreak="0">
    <w:nsid w:val="4CF04C22"/>
    <w:multiLevelType w:val="hybridMultilevel"/>
    <w:tmpl w:val="CED096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440404"/>
    <w:multiLevelType w:val="hybridMultilevel"/>
    <w:tmpl w:val="81B47A78"/>
    <w:lvl w:ilvl="0" w:tplc="EDF0D706">
      <w:start w:val="1"/>
      <w:numFmt w:val="decimal"/>
      <w:lvlText w:val="%1."/>
      <w:lvlJc w:val="left"/>
      <w:pPr>
        <w:ind w:left="1280" w:hanging="360"/>
      </w:pPr>
      <w:rPr>
        <w:rFonts w:ascii="Calibri" w:eastAsia="Calibri" w:hAnsi="Calibri" w:cs="Calibri" w:hint="default"/>
        <w:b w:val="0"/>
        <w:bCs w:val="0"/>
        <w:i w:val="0"/>
        <w:iCs w:val="0"/>
        <w:spacing w:val="0"/>
        <w:w w:val="100"/>
        <w:sz w:val="24"/>
        <w:szCs w:val="24"/>
        <w:lang w:val="en-US" w:eastAsia="en-US" w:bidi="ar-SA"/>
      </w:rPr>
    </w:lvl>
    <w:lvl w:ilvl="1" w:tplc="B784D446">
      <w:numFmt w:val="bullet"/>
      <w:lvlText w:val="•"/>
      <w:lvlJc w:val="left"/>
      <w:pPr>
        <w:ind w:left="2120" w:hanging="360"/>
      </w:pPr>
      <w:rPr>
        <w:rFonts w:hint="default"/>
        <w:lang w:val="en-US" w:eastAsia="en-US" w:bidi="ar-SA"/>
      </w:rPr>
    </w:lvl>
    <w:lvl w:ilvl="2" w:tplc="43743B7C">
      <w:numFmt w:val="bullet"/>
      <w:lvlText w:val="•"/>
      <w:lvlJc w:val="left"/>
      <w:pPr>
        <w:ind w:left="2960" w:hanging="360"/>
      </w:pPr>
      <w:rPr>
        <w:rFonts w:hint="default"/>
        <w:lang w:val="en-US" w:eastAsia="en-US" w:bidi="ar-SA"/>
      </w:rPr>
    </w:lvl>
    <w:lvl w:ilvl="3" w:tplc="95F0C5F0">
      <w:numFmt w:val="bullet"/>
      <w:lvlText w:val="•"/>
      <w:lvlJc w:val="left"/>
      <w:pPr>
        <w:ind w:left="3800" w:hanging="360"/>
      </w:pPr>
      <w:rPr>
        <w:rFonts w:hint="default"/>
        <w:lang w:val="en-US" w:eastAsia="en-US" w:bidi="ar-SA"/>
      </w:rPr>
    </w:lvl>
    <w:lvl w:ilvl="4" w:tplc="FDC049E2">
      <w:numFmt w:val="bullet"/>
      <w:lvlText w:val="•"/>
      <w:lvlJc w:val="left"/>
      <w:pPr>
        <w:ind w:left="4640" w:hanging="360"/>
      </w:pPr>
      <w:rPr>
        <w:rFonts w:hint="default"/>
        <w:lang w:val="en-US" w:eastAsia="en-US" w:bidi="ar-SA"/>
      </w:rPr>
    </w:lvl>
    <w:lvl w:ilvl="5" w:tplc="BC1E3B04">
      <w:numFmt w:val="bullet"/>
      <w:lvlText w:val="•"/>
      <w:lvlJc w:val="left"/>
      <w:pPr>
        <w:ind w:left="5480" w:hanging="360"/>
      </w:pPr>
      <w:rPr>
        <w:rFonts w:hint="default"/>
        <w:lang w:val="en-US" w:eastAsia="en-US" w:bidi="ar-SA"/>
      </w:rPr>
    </w:lvl>
    <w:lvl w:ilvl="6" w:tplc="7E96A142">
      <w:numFmt w:val="bullet"/>
      <w:lvlText w:val="•"/>
      <w:lvlJc w:val="left"/>
      <w:pPr>
        <w:ind w:left="6320" w:hanging="360"/>
      </w:pPr>
      <w:rPr>
        <w:rFonts w:hint="default"/>
        <w:lang w:val="en-US" w:eastAsia="en-US" w:bidi="ar-SA"/>
      </w:rPr>
    </w:lvl>
    <w:lvl w:ilvl="7" w:tplc="EEF257A4">
      <w:numFmt w:val="bullet"/>
      <w:lvlText w:val="•"/>
      <w:lvlJc w:val="left"/>
      <w:pPr>
        <w:ind w:left="7160" w:hanging="360"/>
      </w:pPr>
      <w:rPr>
        <w:rFonts w:hint="default"/>
        <w:lang w:val="en-US" w:eastAsia="en-US" w:bidi="ar-SA"/>
      </w:rPr>
    </w:lvl>
    <w:lvl w:ilvl="8" w:tplc="8BFCD8B8">
      <w:numFmt w:val="bullet"/>
      <w:lvlText w:val="•"/>
      <w:lvlJc w:val="left"/>
      <w:pPr>
        <w:ind w:left="8000" w:hanging="360"/>
      </w:pPr>
      <w:rPr>
        <w:rFonts w:hint="default"/>
        <w:lang w:val="en-US" w:eastAsia="en-US" w:bidi="ar-SA"/>
      </w:rPr>
    </w:lvl>
  </w:abstractNum>
  <w:abstractNum w:abstractNumId="30" w15:restartNumberingAfterBreak="0">
    <w:nsid w:val="538D194E"/>
    <w:multiLevelType w:val="hybridMultilevel"/>
    <w:tmpl w:val="E488BF36"/>
    <w:lvl w:ilvl="0" w:tplc="35008FEC">
      <w:start w:val="1"/>
      <w:numFmt w:val="decimal"/>
      <w:lvlText w:val="%1."/>
      <w:lvlJc w:val="left"/>
      <w:pPr>
        <w:ind w:left="1280" w:hanging="360"/>
      </w:pPr>
      <w:rPr>
        <w:rFonts w:ascii="Calibri" w:eastAsia="Calibri" w:hAnsi="Calibri" w:cs="Calibri" w:hint="default"/>
        <w:b w:val="0"/>
        <w:bCs w:val="0"/>
        <w:i w:val="0"/>
        <w:iCs w:val="0"/>
        <w:spacing w:val="0"/>
        <w:w w:val="100"/>
        <w:sz w:val="24"/>
        <w:szCs w:val="24"/>
        <w:lang w:val="en-US" w:eastAsia="en-US" w:bidi="ar-SA"/>
      </w:rPr>
    </w:lvl>
    <w:lvl w:ilvl="1" w:tplc="D3AE6512">
      <w:numFmt w:val="bullet"/>
      <w:lvlText w:val="•"/>
      <w:lvlJc w:val="left"/>
      <w:pPr>
        <w:ind w:left="2120" w:hanging="360"/>
      </w:pPr>
      <w:rPr>
        <w:rFonts w:hint="default"/>
        <w:lang w:val="en-US" w:eastAsia="en-US" w:bidi="ar-SA"/>
      </w:rPr>
    </w:lvl>
    <w:lvl w:ilvl="2" w:tplc="00EEED2A">
      <w:numFmt w:val="bullet"/>
      <w:lvlText w:val="•"/>
      <w:lvlJc w:val="left"/>
      <w:pPr>
        <w:ind w:left="2960" w:hanging="360"/>
      </w:pPr>
      <w:rPr>
        <w:rFonts w:hint="default"/>
        <w:lang w:val="en-US" w:eastAsia="en-US" w:bidi="ar-SA"/>
      </w:rPr>
    </w:lvl>
    <w:lvl w:ilvl="3" w:tplc="E2DE0DAC">
      <w:numFmt w:val="bullet"/>
      <w:lvlText w:val="•"/>
      <w:lvlJc w:val="left"/>
      <w:pPr>
        <w:ind w:left="3800" w:hanging="360"/>
      </w:pPr>
      <w:rPr>
        <w:rFonts w:hint="default"/>
        <w:lang w:val="en-US" w:eastAsia="en-US" w:bidi="ar-SA"/>
      </w:rPr>
    </w:lvl>
    <w:lvl w:ilvl="4" w:tplc="ED3CB8BC">
      <w:numFmt w:val="bullet"/>
      <w:lvlText w:val="•"/>
      <w:lvlJc w:val="left"/>
      <w:pPr>
        <w:ind w:left="4640" w:hanging="360"/>
      </w:pPr>
      <w:rPr>
        <w:rFonts w:hint="default"/>
        <w:lang w:val="en-US" w:eastAsia="en-US" w:bidi="ar-SA"/>
      </w:rPr>
    </w:lvl>
    <w:lvl w:ilvl="5" w:tplc="A782C578">
      <w:numFmt w:val="bullet"/>
      <w:lvlText w:val="•"/>
      <w:lvlJc w:val="left"/>
      <w:pPr>
        <w:ind w:left="5480" w:hanging="360"/>
      </w:pPr>
      <w:rPr>
        <w:rFonts w:hint="default"/>
        <w:lang w:val="en-US" w:eastAsia="en-US" w:bidi="ar-SA"/>
      </w:rPr>
    </w:lvl>
    <w:lvl w:ilvl="6" w:tplc="0F30E012">
      <w:numFmt w:val="bullet"/>
      <w:lvlText w:val="•"/>
      <w:lvlJc w:val="left"/>
      <w:pPr>
        <w:ind w:left="6320" w:hanging="360"/>
      </w:pPr>
      <w:rPr>
        <w:rFonts w:hint="default"/>
        <w:lang w:val="en-US" w:eastAsia="en-US" w:bidi="ar-SA"/>
      </w:rPr>
    </w:lvl>
    <w:lvl w:ilvl="7" w:tplc="96C0D7E6">
      <w:numFmt w:val="bullet"/>
      <w:lvlText w:val="•"/>
      <w:lvlJc w:val="left"/>
      <w:pPr>
        <w:ind w:left="7160" w:hanging="360"/>
      </w:pPr>
      <w:rPr>
        <w:rFonts w:hint="default"/>
        <w:lang w:val="en-US" w:eastAsia="en-US" w:bidi="ar-SA"/>
      </w:rPr>
    </w:lvl>
    <w:lvl w:ilvl="8" w:tplc="3B72E0CA">
      <w:numFmt w:val="bullet"/>
      <w:lvlText w:val="•"/>
      <w:lvlJc w:val="left"/>
      <w:pPr>
        <w:ind w:left="8000" w:hanging="360"/>
      </w:pPr>
      <w:rPr>
        <w:rFonts w:hint="default"/>
        <w:lang w:val="en-US" w:eastAsia="en-US" w:bidi="ar-SA"/>
      </w:rPr>
    </w:lvl>
  </w:abstractNum>
  <w:abstractNum w:abstractNumId="31" w15:restartNumberingAfterBreak="0">
    <w:nsid w:val="54545A78"/>
    <w:multiLevelType w:val="hybridMultilevel"/>
    <w:tmpl w:val="0BC49820"/>
    <w:lvl w:ilvl="0" w:tplc="FFFFFFFF">
      <w:numFmt w:val="bullet"/>
      <w:lvlText w:val="•"/>
      <w:lvlJc w:val="left"/>
      <w:pPr>
        <w:ind w:left="2002" w:hanging="360"/>
      </w:pPr>
      <w:rPr>
        <w:rFonts w:ascii="Calibri" w:eastAsia="Calibri" w:hAnsi="Calibri" w:cs="Calibri" w:hint="default"/>
      </w:rPr>
    </w:lvl>
    <w:lvl w:ilvl="1" w:tplc="B05C50F8">
      <w:numFmt w:val="bullet"/>
      <w:lvlText w:val="•"/>
      <w:lvlJc w:val="left"/>
      <w:pPr>
        <w:ind w:left="1282" w:hanging="360"/>
      </w:pPr>
      <w:rPr>
        <w:rFonts w:ascii="Calibri" w:eastAsia="Calibri" w:hAnsi="Calibri" w:cs="Calibri" w:hint="default"/>
      </w:rPr>
    </w:lvl>
    <w:lvl w:ilvl="2" w:tplc="FFFFFFFF" w:tentative="1">
      <w:start w:val="1"/>
      <w:numFmt w:val="bullet"/>
      <w:lvlText w:val=""/>
      <w:lvlJc w:val="left"/>
      <w:pPr>
        <w:ind w:left="3442" w:hanging="360"/>
      </w:pPr>
      <w:rPr>
        <w:rFonts w:ascii="Wingdings" w:hAnsi="Wingdings" w:hint="default"/>
      </w:rPr>
    </w:lvl>
    <w:lvl w:ilvl="3" w:tplc="FFFFFFFF" w:tentative="1">
      <w:start w:val="1"/>
      <w:numFmt w:val="bullet"/>
      <w:lvlText w:val=""/>
      <w:lvlJc w:val="left"/>
      <w:pPr>
        <w:ind w:left="4162" w:hanging="360"/>
      </w:pPr>
      <w:rPr>
        <w:rFonts w:ascii="Symbol" w:hAnsi="Symbol" w:hint="default"/>
      </w:rPr>
    </w:lvl>
    <w:lvl w:ilvl="4" w:tplc="FFFFFFFF" w:tentative="1">
      <w:start w:val="1"/>
      <w:numFmt w:val="bullet"/>
      <w:lvlText w:val="o"/>
      <w:lvlJc w:val="left"/>
      <w:pPr>
        <w:ind w:left="4882" w:hanging="360"/>
      </w:pPr>
      <w:rPr>
        <w:rFonts w:ascii="Courier New" w:hAnsi="Courier New" w:cs="Courier New" w:hint="default"/>
      </w:rPr>
    </w:lvl>
    <w:lvl w:ilvl="5" w:tplc="FFFFFFFF" w:tentative="1">
      <w:start w:val="1"/>
      <w:numFmt w:val="bullet"/>
      <w:lvlText w:val=""/>
      <w:lvlJc w:val="left"/>
      <w:pPr>
        <w:ind w:left="5602" w:hanging="360"/>
      </w:pPr>
      <w:rPr>
        <w:rFonts w:ascii="Wingdings" w:hAnsi="Wingdings" w:hint="default"/>
      </w:rPr>
    </w:lvl>
    <w:lvl w:ilvl="6" w:tplc="FFFFFFFF" w:tentative="1">
      <w:start w:val="1"/>
      <w:numFmt w:val="bullet"/>
      <w:lvlText w:val=""/>
      <w:lvlJc w:val="left"/>
      <w:pPr>
        <w:ind w:left="6322" w:hanging="360"/>
      </w:pPr>
      <w:rPr>
        <w:rFonts w:ascii="Symbol" w:hAnsi="Symbol" w:hint="default"/>
      </w:rPr>
    </w:lvl>
    <w:lvl w:ilvl="7" w:tplc="FFFFFFFF" w:tentative="1">
      <w:start w:val="1"/>
      <w:numFmt w:val="bullet"/>
      <w:lvlText w:val="o"/>
      <w:lvlJc w:val="left"/>
      <w:pPr>
        <w:ind w:left="7042" w:hanging="360"/>
      </w:pPr>
      <w:rPr>
        <w:rFonts w:ascii="Courier New" w:hAnsi="Courier New" w:cs="Courier New" w:hint="default"/>
      </w:rPr>
    </w:lvl>
    <w:lvl w:ilvl="8" w:tplc="FFFFFFFF" w:tentative="1">
      <w:start w:val="1"/>
      <w:numFmt w:val="bullet"/>
      <w:lvlText w:val=""/>
      <w:lvlJc w:val="left"/>
      <w:pPr>
        <w:ind w:left="7762" w:hanging="360"/>
      </w:pPr>
      <w:rPr>
        <w:rFonts w:ascii="Wingdings" w:hAnsi="Wingdings" w:hint="default"/>
      </w:rPr>
    </w:lvl>
  </w:abstractNum>
  <w:abstractNum w:abstractNumId="32" w15:restartNumberingAfterBreak="0">
    <w:nsid w:val="57830F59"/>
    <w:multiLevelType w:val="hybridMultilevel"/>
    <w:tmpl w:val="F9F6EF06"/>
    <w:lvl w:ilvl="0" w:tplc="69205EDA">
      <w:start w:val="1"/>
      <w:numFmt w:val="decimal"/>
      <w:lvlText w:val="%1."/>
      <w:lvlJc w:val="left"/>
      <w:pPr>
        <w:ind w:left="1280" w:hanging="360"/>
      </w:pPr>
      <w:rPr>
        <w:rFonts w:ascii="Calibri" w:eastAsia="Calibri" w:hAnsi="Calibri" w:cs="Calibri" w:hint="default"/>
        <w:b w:val="0"/>
        <w:bCs w:val="0"/>
        <w:i w:val="0"/>
        <w:iCs w:val="0"/>
        <w:spacing w:val="0"/>
        <w:w w:val="100"/>
        <w:sz w:val="24"/>
        <w:szCs w:val="24"/>
        <w:lang w:val="en-US" w:eastAsia="en-US" w:bidi="ar-SA"/>
      </w:rPr>
    </w:lvl>
    <w:lvl w:ilvl="1" w:tplc="65782B1E">
      <w:numFmt w:val="bullet"/>
      <w:lvlText w:val="•"/>
      <w:lvlJc w:val="left"/>
      <w:pPr>
        <w:ind w:left="2120" w:hanging="360"/>
      </w:pPr>
      <w:rPr>
        <w:rFonts w:hint="default"/>
        <w:lang w:val="en-US" w:eastAsia="en-US" w:bidi="ar-SA"/>
      </w:rPr>
    </w:lvl>
    <w:lvl w:ilvl="2" w:tplc="77600146">
      <w:numFmt w:val="bullet"/>
      <w:lvlText w:val="•"/>
      <w:lvlJc w:val="left"/>
      <w:pPr>
        <w:ind w:left="2960" w:hanging="360"/>
      </w:pPr>
      <w:rPr>
        <w:rFonts w:hint="default"/>
        <w:lang w:val="en-US" w:eastAsia="en-US" w:bidi="ar-SA"/>
      </w:rPr>
    </w:lvl>
    <w:lvl w:ilvl="3" w:tplc="435208B6">
      <w:numFmt w:val="bullet"/>
      <w:lvlText w:val="•"/>
      <w:lvlJc w:val="left"/>
      <w:pPr>
        <w:ind w:left="3800" w:hanging="360"/>
      </w:pPr>
      <w:rPr>
        <w:rFonts w:hint="default"/>
        <w:lang w:val="en-US" w:eastAsia="en-US" w:bidi="ar-SA"/>
      </w:rPr>
    </w:lvl>
    <w:lvl w:ilvl="4" w:tplc="AAE83A9C">
      <w:numFmt w:val="bullet"/>
      <w:lvlText w:val="•"/>
      <w:lvlJc w:val="left"/>
      <w:pPr>
        <w:ind w:left="4640" w:hanging="360"/>
      </w:pPr>
      <w:rPr>
        <w:rFonts w:hint="default"/>
        <w:lang w:val="en-US" w:eastAsia="en-US" w:bidi="ar-SA"/>
      </w:rPr>
    </w:lvl>
    <w:lvl w:ilvl="5" w:tplc="0164CAEE">
      <w:numFmt w:val="bullet"/>
      <w:lvlText w:val="•"/>
      <w:lvlJc w:val="left"/>
      <w:pPr>
        <w:ind w:left="5480" w:hanging="360"/>
      </w:pPr>
      <w:rPr>
        <w:rFonts w:hint="default"/>
        <w:lang w:val="en-US" w:eastAsia="en-US" w:bidi="ar-SA"/>
      </w:rPr>
    </w:lvl>
    <w:lvl w:ilvl="6" w:tplc="9D6CD8DA">
      <w:numFmt w:val="bullet"/>
      <w:lvlText w:val="•"/>
      <w:lvlJc w:val="left"/>
      <w:pPr>
        <w:ind w:left="6320" w:hanging="360"/>
      </w:pPr>
      <w:rPr>
        <w:rFonts w:hint="default"/>
        <w:lang w:val="en-US" w:eastAsia="en-US" w:bidi="ar-SA"/>
      </w:rPr>
    </w:lvl>
    <w:lvl w:ilvl="7" w:tplc="D10A084E">
      <w:numFmt w:val="bullet"/>
      <w:lvlText w:val="•"/>
      <w:lvlJc w:val="left"/>
      <w:pPr>
        <w:ind w:left="7160" w:hanging="360"/>
      </w:pPr>
      <w:rPr>
        <w:rFonts w:hint="default"/>
        <w:lang w:val="en-US" w:eastAsia="en-US" w:bidi="ar-SA"/>
      </w:rPr>
    </w:lvl>
    <w:lvl w:ilvl="8" w:tplc="07D27EF4">
      <w:numFmt w:val="bullet"/>
      <w:lvlText w:val="•"/>
      <w:lvlJc w:val="left"/>
      <w:pPr>
        <w:ind w:left="8000" w:hanging="360"/>
      </w:pPr>
      <w:rPr>
        <w:rFonts w:hint="default"/>
        <w:lang w:val="en-US" w:eastAsia="en-US" w:bidi="ar-SA"/>
      </w:rPr>
    </w:lvl>
  </w:abstractNum>
  <w:abstractNum w:abstractNumId="33" w15:restartNumberingAfterBreak="0">
    <w:nsid w:val="5EB92E50"/>
    <w:multiLevelType w:val="hybridMultilevel"/>
    <w:tmpl w:val="BA669466"/>
    <w:lvl w:ilvl="0" w:tplc="FFFFFFFF">
      <w:numFmt w:val="bullet"/>
      <w:lvlText w:val="•"/>
      <w:lvlJc w:val="left"/>
      <w:pPr>
        <w:ind w:left="1642" w:hanging="360"/>
      </w:pPr>
      <w:rPr>
        <w:rFonts w:ascii="Arial" w:eastAsiaTheme="minorHAnsi" w:hAnsi="Arial" w:cs="Arial" w:hint="default"/>
      </w:rPr>
    </w:lvl>
    <w:lvl w:ilvl="1" w:tplc="04090001">
      <w:start w:val="1"/>
      <w:numFmt w:val="bullet"/>
      <w:lvlText w:val=""/>
      <w:lvlJc w:val="left"/>
      <w:pPr>
        <w:ind w:left="920" w:hanging="360"/>
      </w:pPr>
      <w:rPr>
        <w:rFonts w:ascii="Symbol" w:hAnsi="Symbol" w:hint="default"/>
      </w:rPr>
    </w:lvl>
    <w:lvl w:ilvl="2" w:tplc="FFFFFFFF" w:tentative="1">
      <w:start w:val="1"/>
      <w:numFmt w:val="bullet"/>
      <w:lvlText w:val=""/>
      <w:lvlJc w:val="left"/>
      <w:pPr>
        <w:ind w:left="3082" w:hanging="360"/>
      </w:pPr>
      <w:rPr>
        <w:rFonts w:ascii="Wingdings" w:hAnsi="Wingdings" w:hint="default"/>
      </w:rPr>
    </w:lvl>
    <w:lvl w:ilvl="3" w:tplc="FFFFFFFF" w:tentative="1">
      <w:start w:val="1"/>
      <w:numFmt w:val="bullet"/>
      <w:lvlText w:val=""/>
      <w:lvlJc w:val="left"/>
      <w:pPr>
        <w:ind w:left="3802" w:hanging="360"/>
      </w:pPr>
      <w:rPr>
        <w:rFonts w:ascii="Symbol" w:hAnsi="Symbol" w:hint="default"/>
      </w:rPr>
    </w:lvl>
    <w:lvl w:ilvl="4" w:tplc="FFFFFFFF" w:tentative="1">
      <w:start w:val="1"/>
      <w:numFmt w:val="bullet"/>
      <w:lvlText w:val="o"/>
      <w:lvlJc w:val="left"/>
      <w:pPr>
        <w:ind w:left="4522" w:hanging="360"/>
      </w:pPr>
      <w:rPr>
        <w:rFonts w:ascii="Courier New" w:hAnsi="Courier New" w:cs="Courier New" w:hint="default"/>
      </w:rPr>
    </w:lvl>
    <w:lvl w:ilvl="5" w:tplc="FFFFFFFF" w:tentative="1">
      <w:start w:val="1"/>
      <w:numFmt w:val="bullet"/>
      <w:lvlText w:val=""/>
      <w:lvlJc w:val="left"/>
      <w:pPr>
        <w:ind w:left="5242" w:hanging="360"/>
      </w:pPr>
      <w:rPr>
        <w:rFonts w:ascii="Wingdings" w:hAnsi="Wingdings" w:hint="default"/>
      </w:rPr>
    </w:lvl>
    <w:lvl w:ilvl="6" w:tplc="FFFFFFFF" w:tentative="1">
      <w:start w:val="1"/>
      <w:numFmt w:val="bullet"/>
      <w:lvlText w:val=""/>
      <w:lvlJc w:val="left"/>
      <w:pPr>
        <w:ind w:left="5962" w:hanging="360"/>
      </w:pPr>
      <w:rPr>
        <w:rFonts w:ascii="Symbol" w:hAnsi="Symbol" w:hint="default"/>
      </w:rPr>
    </w:lvl>
    <w:lvl w:ilvl="7" w:tplc="FFFFFFFF" w:tentative="1">
      <w:start w:val="1"/>
      <w:numFmt w:val="bullet"/>
      <w:lvlText w:val="o"/>
      <w:lvlJc w:val="left"/>
      <w:pPr>
        <w:ind w:left="6682" w:hanging="360"/>
      </w:pPr>
      <w:rPr>
        <w:rFonts w:ascii="Courier New" w:hAnsi="Courier New" w:cs="Courier New" w:hint="default"/>
      </w:rPr>
    </w:lvl>
    <w:lvl w:ilvl="8" w:tplc="FFFFFFFF" w:tentative="1">
      <w:start w:val="1"/>
      <w:numFmt w:val="bullet"/>
      <w:lvlText w:val=""/>
      <w:lvlJc w:val="left"/>
      <w:pPr>
        <w:ind w:left="7402" w:hanging="360"/>
      </w:pPr>
      <w:rPr>
        <w:rFonts w:ascii="Wingdings" w:hAnsi="Wingdings" w:hint="default"/>
      </w:rPr>
    </w:lvl>
  </w:abstractNum>
  <w:abstractNum w:abstractNumId="34" w15:restartNumberingAfterBreak="0">
    <w:nsid w:val="651403D5"/>
    <w:multiLevelType w:val="hybridMultilevel"/>
    <w:tmpl w:val="56569DE0"/>
    <w:lvl w:ilvl="0" w:tplc="3FC2878A">
      <w:start w:val="1"/>
      <w:numFmt w:val="decimal"/>
      <w:lvlText w:val="%1."/>
      <w:lvlJc w:val="left"/>
      <w:pPr>
        <w:ind w:left="1280" w:hanging="360"/>
      </w:pPr>
      <w:rPr>
        <w:rFonts w:ascii="Calibri" w:eastAsia="Calibri" w:hAnsi="Calibri" w:cs="Calibri" w:hint="default"/>
        <w:b w:val="0"/>
        <w:bCs w:val="0"/>
        <w:i w:val="0"/>
        <w:iCs w:val="0"/>
        <w:spacing w:val="0"/>
        <w:w w:val="100"/>
        <w:sz w:val="24"/>
        <w:szCs w:val="24"/>
        <w:lang w:val="en-US" w:eastAsia="en-US" w:bidi="ar-SA"/>
      </w:rPr>
    </w:lvl>
    <w:lvl w:ilvl="1" w:tplc="39689DE8">
      <w:numFmt w:val="bullet"/>
      <w:lvlText w:val="•"/>
      <w:lvlJc w:val="left"/>
      <w:pPr>
        <w:ind w:left="2120" w:hanging="360"/>
      </w:pPr>
      <w:rPr>
        <w:rFonts w:hint="default"/>
        <w:lang w:val="en-US" w:eastAsia="en-US" w:bidi="ar-SA"/>
      </w:rPr>
    </w:lvl>
    <w:lvl w:ilvl="2" w:tplc="7EEC8AA2">
      <w:numFmt w:val="bullet"/>
      <w:lvlText w:val="•"/>
      <w:lvlJc w:val="left"/>
      <w:pPr>
        <w:ind w:left="2960" w:hanging="360"/>
      </w:pPr>
      <w:rPr>
        <w:rFonts w:hint="default"/>
        <w:lang w:val="en-US" w:eastAsia="en-US" w:bidi="ar-SA"/>
      </w:rPr>
    </w:lvl>
    <w:lvl w:ilvl="3" w:tplc="069CDECC">
      <w:numFmt w:val="bullet"/>
      <w:lvlText w:val="•"/>
      <w:lvlJc w:val="left"/>
      <w:pPr>
        <w:ind w:left="3800" w:hanging="360"/>
      </w:pPr>
      <w:rPr>
        <w:rFonts w:hint="default"/>
        <w:lang w:val="en-US" w:eastAsia="en-US" w:bidi="ar-SA"/>
      </w:rPr>
    </w:lvl>
    <w:lvl w:ilvl="4" w:tplc="CFC0A22A">
      <w:numFmt w:val="bullet"/>
      <w:lvlText w:val="•"/>
      <w:lvlJc w:val="left"/>
      <w:pPr>
        <w:ind w:left="4640" w:hanging="360"/>
      </w:pPr>
      <w:rPr>
        <w:rFonts w:hint="default"/>
        <w:lang w:val="en-US" w:eastAsia="en-US" w:bidi="ar-SA"/>
      </w:rPr>
    </w:lvl>
    <w:lvl w:ilvl="5" w:tplc="D2D0F734">
      <w:numFmt w:val="bullet"/>
      <w:lvlText w:val="•"/>
      <w:lvlJc w:val="left"/>
      <w:pPr>
        <w:ind w:left="5480" w:hanging="360"/>
      </w:pPr>
      <w:rPr>
        <w:rFonts w:hint="default"/>
        <w:lang w:val="en-US" w:eastAsia="en-US" w:bidi="ar-SA"/>
      </w:rPr>
    </w:lvl>
    <w:lvl w:ilvl="6" w:tplc="47A01402">
      <w:numFmt w:val="bullet"/>
      <w:lvlText w:val="•"/>
      <w:lvlJc w:val="left"/>
      <w:pPr>
        <w:ind w:left="6320" w:hanging="360"/>
      </w:pPr>
      <w:rPr>
        <w:rFonts w:hint="default"/>
        <w:lang w:val="en-US" w:eastAsia="en-US" w:bidi="ar-SA"/>
      </w:rPr>
    </w:lvl>
    <w:lvl w:ilvl="7" w:tplc="EAA07B22">
      <w:numFmt w:val="bullet"/>
      <w:lvlText w:val="•"/>
      <w:lvlJc w:val="left"/>
      <w:pPr>
        <w:ind w:left="7160" w:hanging="360"/>
      </w:pPr>
      <w:rPr>
        <w:rFonts w:hint="default"/>
        <w:lang w:val="en-US" w:eastAsia="en-US" w:bidi="ar-SA"/>
      </w:rPr>
    </w:lvl>
    <w:lvl w:ilvl="8" w:tplc="50DC6444">
      <w:numFmt w:val="bullet"/>
      <w:lvlText w:val="•"/>
      <w:lvlJc w:val="left"/>
      <w:pPr>
        <w:ind w:left="8000" w:hanging="360"/>
      </w:pPr>
      <w:rPr>
        <w:rFonts w:hint="default"/>
        <w:lang w:val="en-US" w:eastAsia="en-US" w:bidi="ar-SA"/>
      </w:rPr>
    </w:lvl>
  </w:abstractNum>
  <w:abstractNum w:abstractNumId="35" w15:restartNumberingAfterBreak="0">
    <w:nsid w:val="69041CA1"/>
    <w:multiLevelType w:val="hybridMultilevel"/>
    <w:tmpl w:val="F8488FBA"/>
    <w:lvl w:ilvl="0" w:tplc="7DBC2648">
      <w:start w:val="1"/>
      <w:numFmt w:val="decimal"/>
      <w:lvlText w:val="%1."/>
      <w:lvlJc w:val="left"/>
      <w:pPr>
        <w:ind w:left="1280" w:hanging="360"/>
      </w:pPr>
      <w:rPr>
        <w:rFonts w:ascii="Calibri" w:eastAsia="Calibri" w:hAnsi="Calibri" w:cs="Calibri" w:hint="default"/>
        <w:b w:val="0"/>
        <w:bCs w:val="0"/>
        <w:i w:val="0"/>
        <w:iCs w:val="0"/>
        <w:spacing w:val="0"/>
        <w:w w:val="100"/>
        <w:sz w:val="24"/>
        <w:szCs w:val="24"/>
        <w:lang w:val="en-US" w:eastAsia="en-US" w:bidi="ar-SA"/>
      </w:rPr>
    </w:lvl>
    <w:lvl w:ilvl="1" w:tplc="E1C84F1C">
      <w:numFmt w:val="bullet"/>
      <w:lvlText w:val="•"/>
      <w:lvlJc w:val="left"/>
      <w:pPr>
        <w:ind w:left="2120" w:hanging="360"/>
      </w:pPr>
      <w:rPr>
        <w:rFonts w:hint="default"/>
        <w:lang w:val="en-US" w:eastAsia="en-US" w:bidi="ar-SA"/>
      </w:rPr>
    </w:lvl>
    <w:lvl w:ilvl="2" w:tplc="5DAC1334">
      <w:numFmt w:val="bullet"/>
      <w:lvlText w:val="•"/>
      <w:lvlJc w:val="left"/>
      <w:pPr>
        <w:ind w:left="2960" w:hanging="360"/>
      </w:pPr>
      <w:rPr>
        <w:rFonts w:hint="default"/>
        <w:lang w:val="en-US" w:eastAsia="en-US" w:bidi="ar-SA"/>
      </w:rPr>
    </w:lvl>
    <w:lvl w:ilvl="3" w:tplc="F228A48C">
      <w:numFmt w:val="bullet"/>
      <w:lvlText w:val="•"/>
      <w:lvlJc w:val="left"/>
      <w:pPr>
        <w:ind w:left="3800" w:hanging="360"/>
      </w:pPr>
      <w:rPr>
        <w:rFonts w:hint="default"/>
        <w:lang w:val="en-US" w:eastAsia="en-US" w:bidi="ar-SA"/>
      </w:rPr>
    </w:lvl>
    <w:lvl w:ilvl="4" w:tplc="2B0600CC">
      <w:numFmt w:val="bullet"/>
      <w:lvlText w:val="•"/>
      <w:lvlJc w:val="left"/>
      <w:pPr>
        <w:ind w:left="4640" w:hanging="360"/>
      </w:pPr>
      <w:rPr>
        <w:rFonts w:hint="default"/>
        <w:lang w:val="en-US" w:eastAsia="en-US" w:bidi="ar-SA"/>
      </w:rPr>
    </w:lvl>
    <w:lvl w:ilvl="5" w:tplc="F9C80112">
      <w:numFmt w:val="bullet"/>
      <w:lvlText w:val="•"/>
      <w:lvlJc w:val="left"/>
      <w:pPr>
        <w:ind w:left="5480" w:hanging="360"/>
      </w:pPr>
      <w:rPr>
        <w:rFonts w:hint="default"/>
        <w:lang w:val="en-US" w:eastAsia="en-US" w:bidi="ar-SA"/>
      </w:rPr>
    </w:lvl>
    <w:lvl w:ilvl="6" w:tplc="84CE6F5A">
      <w:numFmt w:val="bullet"/>
      <w:lvlText w:val="•"/>
      <w:lvlJc w:val="left"/>
      <w:pPr>
        <w:ind w:left="6320" w:hanging="360"/>
      </w:pPr>
      <w:rPr>
        <w:rFonts w:hint="default"/>
        <w:lang w:val="en-US" w:eastAsia="en-US" w:bidi="ar-SA"/>
      </w:rPr>
    </w:lvl>
    <w:lvl w:ilvl="7" w:tplc="5D028538">
      <w:numFmt w:val="bullet"/>
      <w:lvlText w:val="•"/>
      <w:lvlJc w:val="left"/>
      <w:pPr>
        <w:ind w:left="7160" w:hanging="360"/>
      </w:pPr>
      <w:rPr>
        <w:rFonts w:hint="default"/>
        <w:lang w:val="en-US" w:eastAsia="en-US" w:bidi="ar-SA"/>
      </w:rPr>
    </w:lvl>
    <w:lvl w:ilvl="8" w:tplc="4484E790">
      <w:numFmt w:val="bullet"/>
      <w:lvlText w:val="•"/>
      <w:lvlJc w:val="left"/>
      <w:pPr>
        <w:ind w:left="8000" w:hanging="360"/>
      </w:pPr>
      <w:rPr>
        <w:rFonts w:hint="default"/>
        <w:lang w:val="en-US" w:eastAsia="en-US" w:bidi="ar-SA"/>
      </w:rPr>
    </w:lvl>
  </w:abstractNum>
  <w:abstractNum w:abstractNumId="36" w15:restartNumberingAfterBreak="0">
    <w:nsid w:val="70FC5556"/>
    <w:multiLevelType w:val="hybridMultilevel"/>
    <w:tmpl w:val="138EB37C"/>
    <w:lvl w:ilvl="0" w:tplc="3EB647CA">
      <w:start w:val="1"/>
      <w:numFmt w:val="decimal"/>
      <w:lvlText w:val="%1."/>
      <w:lvlJc w:val="left"/>
      <w:pPr>
        <w:ind w:left="1280" w:hanging="360"/>
      </w:pPr>
      <w:rPr>
        <w:rFonts w:ascii="Calibri" w:eastAsia="Calibri" w:hAnsi="Calibri" w:cs="Calibri" w:hint="default"/>
        <w:b w:val="0"/>
        <w:bCs w:val="0"/>
        <w:i w:val="0"/>
        <w:iCs w:val="0"/>
        <w:spacing w:val="0"/>
        <w:w w:val="100"/>
        <w:sz w:val="24"/>
        <w:szCs w:val="24"/>
        <w:lang w:val="en-US" w:eastAsia="en-US" w:bidi="ar-SA"/>
      </w:rPr>
    </w:lvl>
    <w:lvl w:ilvl="1" w:tplc="88FCAEA2">
      <w:numFmt w:val="bullet"/>
      <w:lvlText w:val="•"/>
      <w:lvlJc w:val="left"/>
      <w:pPr>
        <w:ind w:left="2120" w:hanging="360"/>
      </w:pPr>
      <w:rPr>
        <w:rFonts w:hint="default"/>
        <w:lang w:val="en-US" w:eastAsia="en-US" w:bidi="ar-SA"/>
      </w:rPr>
    </w:lvl>
    <w:lvl w:ilvl="2" w:tplc="0FB264A0">
      <w:numFmt w:val="bullet"/>
      <w:lvlText w:val="•"/>
      <w:lvlJc w:val="left"/>
      <w:pPr>
        <w:ind w:left="2960" w:hanging="360"/>
      </w:pPr>
      <w:rPr>
        <w:rFonts w:hint="default"/>
        <w:lang w:val="en-US" w:eastAsia="en-US" w:bidi="ar-SA"/>
      </w:rPr>
    </w:lvl>
    <w:lvl w:ilvl="3" w:tplc="BCDA701C">
      <w:numFmt w:val="bullet"/>
      <w:lvlText w:val="•"/>
      <w:lvlJc w:val="left"/>
      <w:pPr>
        <w:ind w:left="3800" w:hanging="360"/>
      </w:pPr>
      <w:rPr>
        <w:rFonts w:hint="default"/>
        <w:lang w:val="en-US" w:eastAsia="en-US" w:bidi="ar-SA"/>
      </w:rPr>
    </w:lvl>
    <w:lvl w:ilvl="4" w:tplc="45FA0A78">
      <w:numFmt w:val="bullet"/>
      <w:lvlText w:val="•"/>
      <w:lvlJc w:val="left"/>
      <w:pPr>
        <w:ind w:left="4640" w:hanging="360"/>
      </w:pPr>
      <w:rPr>
        <w:rFonts w:hint="default"/>
        <w:lang w:val="en-US" w:eastAsia="en-US" w:bidi="ar-SA"/>
      </w:rPr>
    </w:lvl>
    <w:lvl w:ilvl="5" w:tplc="D8EEAA7C">
      <w:numFmt w:val="bullet"/>
      <w:lvlText w:val="•"/>
      <w:lvlJc w:val="left"/>
      <w:pPr>
        <w:ind w:left="5480" w:hanging="360"/>
      </w:pPr>
      <w:rPr>
        <w:rFonts w:hint="default"/>
        <w:lang w:val="en-US" w:eastAsia="en-US" w:bidi="ar-SA"/>
      </w:rPr>
    </w:lvl>
    <w:lvl w:ilvl="6" w:tplc="F4F273AC">
      <w:numFmt w:val="bullet"/>
      <w:lvlText w:val="•"/>
      <w:lvlJc w:val="left"/>
      <w:pPr>
        <w:ind w:left="6320" w:hanging="360"/>
      </w:pPr>
      <w:rPr>
        <w:rFonts w:hint="default"/>
        <w:lang w:val="en-US" w:eastAsia="en-US" w:bidi="ar-SA"/>
      </w:rPr>
    </w:lvl>
    <w:lvl w:ilvl="7" w:tplc="F28A5DA6">
      <w:numFmt w:val="bullet"/>
      <w:lvlText w:val="•"/>
      <w:lvlJc w:val="left"/>
      <w:pPr>
        <w:ind w:left="7160" w:hanging="360"/>
      </w:pPr>
      <w:rPr>
        <w:rFonts w:hint="default"/>
        <w:lang w:val="en-US" w:eastAsia="en-US" w:bidi="ar-SA"/>
      </w:rPr>
    </w:lvl>
    <w:lvl w:ilvl="8" w:tplc="37FE9990">
      <w:numFmt w:val="bullet"/>
      <w:lvlText w:val="•"/>
      <w:lvlJc w:val="left"/>
      <w:pPr>
        <w:ind w:left="8000" w:hanging="360"/>
      </w:pPr>
      <w:rPr>
        <w:rFonts w:hint="default"/>
        <w:lang w:val="en-US" w:eastAsia="en-US" w:bidi="ar-SA"/>
      </w:rPr>
    </w:lvl>
  </w:abstractNum>
  <w:abstractNum w:abstractNumId="37" w15:restartNumberingAfterBreak="0">
    <w:nsid w:val="716B5ED4"/>
    <w:multiLevelType w:val="hybridMultilevel"/>
    <w:tmpl w:val="543E588C"/>
    <w:lvl w:ilvl="0" w:tplc="8BC8F0BC">
      <w:numFmt w:val="bullet"/>
      <w:lvlText w:val=""/>
      <w:lvlJc w:val="left"/>
      <w:pPr>
        <w:ind w:left="474" w:hanging="360"/>
      </w:pPr>
      <w:rPr>
        <w:rFonts w:ascii="Symbol" w:eastAsia="Symbol" w:hAnsi="Symbol" w:cs="Symbol" w:hint="default"/>
        <w:b w:val="0"/>
        <w:bCs w:val="0"/>
        <w:i w:val="0"/>
        <w:iCs w:val="0"/>
        <w:spacing w:val="0"/>
        <w:w w:val="100"/>
        <w:sz w:val="24"/>
        <w:szCs w:val="24"/>
        <w:lang w:val="en-US" w:eastAsia="en-US" w:bidi="ar-SA"/>
      </w:rPr>
    </w:lvl>
    <w:lvl w:ilvl="1" w:tplc="F1A027B0">
      <w:numFmt w:val="bullet"/>
      <w:lvlText w:val=""/>
      <w:lvlJc w:val="left"/>
      <w:pPr>
        <w:ind w:left="1312" w:hanging="361"/>
      </w:pPr>
      <w:rPr>
        <w:rFonts w:ascii="Symbol" w:eastAsia="Symbol" w:hAnsi="Symbol" w:cs="Symbol" w:hint="default"/>
        <w:b w:val="0"/>
        <w:bCs w:val="0"/>
        <w:i w:val="0"/>
        <w:iCs w:val="0"/>
        <w:spacing w:val="0"/>
        <w:w w:val="100"/>
        <w:sz w:val="24"/>
        <w:szCs w:val="24"/>
        <w:lang w:val="en-US" w:eastAsia="en-US" w:bidi="ar-SA"/>
      </w:rPr>
    </w:lvl>
    <w:lvl w:ilvl="2" w:tplc="127679F6">
      <w:numFmt w:val="bullet"/>
      <w:lvlText w:val="•"/>
      <w:lvlJc w:val="left"/>
      <w:pPr>
        <w:ind w:left="1168" w:hanging="361"/>
      </w:pPr>
      <w:rPr>
        <w:rFonts w:hint="default"/>
        <w:lang w:val="en-US" w:eastAsia="en-US" w:bidi="ar-SA"/>
      </w:rPr>
    </w:lvl>
    <w:lvl w:ilvl="3" w:tplc="586EF3FC">
      <w:numFmt w:val="bullet"/>
      <w:lvlText w:val="•"/>
      <w:lvlJc w:val="left"/>
      <w:pPr>
        <w:ind w:left="1016" w:hanging="361"/>
      </w:pPr>
      <w:rPr>
        <w:rFonts w:hint="default"/>
        <w:lang w:val="en-US" w:eastAsia="en-US" w:bidi="ar-SA"/>
      </w:rPr>
    </w:lvl>
    <w:lvl w:ilvl="4" w:tplc="97F03AA8">
      <w:numFmt w:val="bullet"/>
      <w:lvlText w:val="•"/>
      <w:lvlJc w:val="left"/>
      <w:pPr>
        <w:ind w:left="864" w:hanging="361"/>
      </w:pPr>
      <w:rPr>
        <w:rFonts w:hint="default"/>
        <w:lang w:val="en-US" w:eastAsia="en-US" w:bidi="ar-SA"/>
      </w:rPr>
    </w:lvl>
    <w:lvl w:ilvl="5" w:tplc="96747F74">
      <w:numFmt w:val="bullet"/>
      <w:lvlText w:val="•"/>
      <w:lvlJc w:val="left"/>
      <w:pPr>
        <w:ind w:left="712" w:hanging="361"/>
      </w:pPr>
      <w:rPr>
        <w:rFonts w:hint="default"/>
        <w:lang w:val="en-US" w:eastAsia="en-US" w:bidi="ar-SA"/>
      </w:rPr>
    </w:lvl>
    <w:lvl w:ilvl="6" w:tplc="E1AC2E26">
      <w:numFmt w:val="bullet"/>
      <w:lvlText w:val="•"/>
      <w:lvlJc w:val="left"/>
      <w:pPr>
        <w:ind w:left="560" w:hanging="361"/>
      </w:pPr>
      <w:rPr>
        <w:rFonts w:hint="default"/>
        <w:lang w:val="en-US" w:eastAsia="en-US" w:bidi="ar-SA"/>
      </w:rPr>
    </w:lvl>
    <w:lvl w:ilvl="7" w:tplc="ACD857AE">
      <w:numFmt w:val="bullet"/>
      <w:lvlText w:val="•"/>
      <w:lvlJc w:val="left"/>
      <w:pPr>
        <w:ind w:left="408" w:hanging="361"/>
      </w:pPr>
      <w:rPr>
        <w:rFonts w:hint="default"/>
        <w:lang w:val="en-US" w:eastAsia="en-US" w:bidi="ar-SA"/>
      </w:rPr>
    </w:lvl>
    <w:lvl w:ilvl="8" w:tplc="2A22C2EA">
      <w:numFmt w:val="bullet"/>
      <w:lvlText w:val="•"/>
      <w:lvlJc w:val="left"/>
      <w:pPr>
        <w:ind w:left="257" w:hanging="361"/>
      </w:pPr>
      <w:rPr>
        <w:rFonts w:hint="default"/>
        <w:lang w:val="en-US" w:eastAsia="en-US" w:bidi="ar-SA"/>
      </w:rPr>
    </w:lvl>
  </w:abstractNum>
  <w:abstractNum w:abstractNumId="38" w15:restartNumberingAfterBreak="0">
    <w:nsid w:val="74EB26FA"/>
    <w:multiLevelType w:val="hybridMultilevel"/>
    <w:tmpl w:val="F3802E26"/>
    <w:lvl w:ilvl="0" w:tplc="C0F8987A">
      <w:start w:val="1"/>
      <w:numFmt w:val="decimal"/>
      <w:lvlText w:val="%1."/>
      <w:lvlJc w:val="left"/>
      <w:pPr>
        <w:ind w:left="1280" w:hanging="360"/>
      </w:pPr>
      <w:rPr>
        <w:rFonts w:ascii="Calibri" w:eastAsia="Calibri" w:hAnsi="Calibri" w:cs="Calibri" w:hint="default"/>
        <w:b w:val="0"/>
        <w:bCs w:val="0"/>
        <w:i w:val="0"/>
        <w:iCs w:val="0"/>
        <w:spacing w:val="0"/>
        <w:w w:val="100"/>
        <w:sz w:val="24"/>
        <w:szCs w:val="24"/>
        <w:lang w:val="en-US" w:eastAsia="en-US" w:bidi="ar-SA"/>
      </w:rPr>
    </w:lvl>
    <w:lvl w:ilvl="1" w:tplc="E7846C32">
      <w:numFmt w:val="bullet"/>
      <w:lvlText w:val="•"/>
      <w:lvlJc w:val="left"/>
      <w:pPr>
        <w:ind w:left="2120" w:hanging="360"/>
      </w:pPr>
      <w:rPr>
        <w:rFonts w:hint="default"/>
        <w:lang w:val="en-US" w:eastAsia="en-US" w:bidi="ar-SA"/>
      </w:rPr>
    </w:lvl>
    <w:lvl w:ilvl="2" w:tplc="50C89F5C">
      <w:numFmt w:val="bullet"/>
      <w:lvlText w:val="•"/>
      <w:lvlJc w:val="left"/>
      <w:pPr>
        <w:ind w:left="2960" w:hanging="360"/>
      </w:pPr>
      <w:rPr>
        <w:rFonts w:hint="default"/>
        <w:lang w:val="en-US" w:eastAsia="en-US" w:bidi="ar-SA"/>
      </w:rPr>
    </w:lvl>
    <w:lvl w:ilvl="3" w:tplc="0EC018D6">
      <w:numFmt w:val="bullet"/>
      <w:lvlText w:val="•"/>
      <w:lvlJc w:val="left"/>
      <w:pPr>
        <w:ind w:left="3800" w:hanging="360"/>
      </w:pPr>
      <w:rPr>
        <w:rFonts w:hint="default"/>
        <w:lang w:val="en-US" w:eastAsia="en-US" w:bidi="ar-SA"/>
      </w:rPr>
    </w:lvl>
    <w:lvl w:ilvl="4" w:tplc="0CD8FC80">
      <w:numFmt w:val="bullet"/>
      <w:lvlText w:val="•"/>
      <w:lvlJc w:val="left"/>
      <w:pPr>
        <w:ind w:left="4640" w:hanging="360"/>
      </w:pPr>
      <w:rPr>
        <w:rFonts w:hint="default"/>
        <w:lang w:val="en-US" w:eastAsia="en-US" w:bidi="ar-SA"/>
      </w:rPr>
    </w:lvl>
    <w:lvl w:ilvl="5" w:tplc="536EF942">
      <w:numFmt w:val="bullet"/>
      <w:lvlText w:val="•"/>
      <w:lvlJc w:val="left"/>
      <w:pPr>
        <w:ind w:left="5480" w:hanging="360"/>
      </w:pPr>
      <w:rPr>
        <w:rFonts w:hint="default"/>
        <w:lang w:val="en-US" w:eastAsia="en-US" w:bidi="ar-SA"/>
      </w:rPr>
    </w:lvl>
    <w:lvl w:ilvl="6" w:tplc="19042C24">
      <w:numFmt w:val="bullet"/>
      <w:lvlText w:val="•"/>
      <w:lvlJc w:val="left"/>
      <w:pPr>
        <w:ind w:left="6320" w:hanging="360"/>
      </w:pPr>
      <w:rPr>
        <w:rFonts w:hint="default"/>
        <w:lang w:val="en-US" w:eastAsia="en-US" w:bidi="ar-SA"/>
      </w:rPr>
    </w:lvl>
    <w:lvl w:ilvl="7" w:tplc="CD3281DA">
      <w:numFmt w:val="bullet"/>
      <w:lvlText w:val="•"/>
      <w:lvlJc w:val="left"/>
      <w:pPr>
        <w:ind w:left="7160" w:hanging="360"/>
      </w:pPr>
      <w:rPr>
        <w:rFonts w:hint="default"/>
        <w:lang w:val="en-US" w:eastAsia="en-US" w:bidi="ar-SA"/>
      </w:rPr>
    </w:lvl>
    <w:lvl w:ilvl="8" w:tplc="FBEC3F84">
      <w:numFmt w:val="bullet"/>
      <w:lvlText w:val="•"/>
      <w:lvlJc w:val="left"/>
      <w:pPr>
        <w:ind w:left="8000" w:hanging="360"/>
      </w:pPr>
      <w:rPr>
        <w:rFonts w:hint="default"/>
        <w:lang w:val="en-US" w:eastAsia="en-US" w:bidi="ar-SA"/>
      </w:rPr>
    </w:lvl>
  </w:abstractNum>
  <w:abstractNum w:abstractNumId="39" w15:restartNumberingAfterBreak="0">
    <w:nsid w:val="79713960"/>
    <w:multiLevelType w:val="hybridMultilevel"/>
    <w:tmpl w:val="BE6E02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5F5FBF"/>
    <w:multiLevelType w:val="hybridMultilevel"/>
    <w:tmpl w:val="EB6C44D4"/>
    <w:lvl w:ilvl="0" w:tplc="FE6CF8C4">
      <w:start w:val="1"/>
      <w:numFmt w:val="decimal"/>
      <w:lvlText w:val="%1."/>
      <w:lvlJc w:val="left"/>
      <w:pPr>
        <w:ind w:left="1280" w:hanging="360"/>
      </w:pPr>
      <w:rPr>
        <w:rFonts w:ascii="Calibri" w:eastAsia="Calibri" w:hAnsi="Calibri" w:cs="Calibri" w:hint="default"/>
        <w:b w:val="0"/>
        <w:bCs w:val="0"/>
        <w:i w:val="0"/>
        <w:iCs w:val="0"/>
        <w:spacing w:val="0"/>
        <w:w w:val="100"/>
        <w:sz w:val="24"/>
        <w:szCs w:val="24"/>
        <w:lang w:val="en-US" w:eastAsia="en-US" w:bidi="ar-SA"/>
      </w:rPr>
    </w:lvl>
    <w:lvl w:ilvl="1" w:tplc="36D263D0">
      <w:start w:val="1"/>
      <w:numFmt w:val="lowerLetter"/>
      <w:lvlText w:val="%2."/>
      <w:lvlJc w:val="left"/>
      <w:pPr>
        <w:ind w:left="2000" w:hanging="360"/>
      </w:pPr>
      <w:rPr>
        <w:rFonts w:ascii="Calibri" w:eastAsia="Calibri" w:hAnsi="Calibri" w:cs="Calibri" w:hint="default"/>
        <w:b w:val="0"/>
        <w:bCs w:val="0"/>
        <w:i w:val="0"/>
        <w:iCs w:val="0"/>
        <w:spacing w:val="0"/>
        <w:w w:val="100"/>
        <w:sz w:val="24"/>
        <w:szCs w:val="24"/>
        <w:lang w:val="en-US" w:eastAsia="en-US" w:bidi="ar-SA"/>
      </w:rPr>
    </w:lvl>
    <w:lvl w:ilvl="2" w:tplc="AE52349E">
      <w:numFmt w:val="bullet"/>
      <w:lvlText w:val="•"/>
      <w:lvlJc w:val="left"/>
      <w:pPr>
        <w:ind w:left="2853" w:hanging="360"/>
      </w:pPr>
      <w:rPr>
        <w:rFonts w:hint="default"/>
        <w:lang w:val="en-US" w:eastAsia="en-US" w:bidi="ar-SA"/>
      </w:rPr>
    </w:lvl>
    <w:lvl w:ilvl="3" w:tplc="19ECD9D4">
      <w:numFmt w:val="bullet"/>
      <w:lvlText w:val="•"/>
      <w:lvlJc w:val="left"/>
      <w:pPr>
        <w:ind w:left="3706" w:hanging="360"/>
      </w:pPr>
      <w:rPr>
        <w:rFonts w:hint="default"/>
        <w:lang w:val="en-US" w:eastAsia="en-US" w:bidi="ar-SA"/>
      </w:rPr>
    </w:lvl>
    <w:lvl w:ilvl="4" w:tplc="2732272C">
      <w:numFmt w:val="bullet"/>
      <w:lvlText w:val="•"/>
      <w:lvlJc w:val="left"/>
      <w:pPr>
        <w:ind w:left="4560" w:hanging="360"/>
      </w:pPr>
      <w:rPr>
        <w:rFonts w:hint="default"/>
        <w:lang w:val="en-US" w:eastAsia="en-US" w:bidi="ar-SA"/>
      </w:rPr>
    </w:lvl>
    <w:lvl w:ilvl="5" w:tplc="2D06B910">
      <w:numFmt w:val="bullet"/>
      <w:lvlText w:val="•"/>
      <w:lvlJc w:val="left"/>
      <w:pPr>
        <w:ind w:left="5413" w:hanging="360"/>
      </w:pPr>
      <w:rPr>
        <w:rFonts w:hint="default"/>
        <w:lang w:val="en-US" w:eastAsia="en-US" w:bidi="ar-SA"/>
      </w:rPr>
    </w:lvl>
    <w:lvl w:ilvl="6" w:tplc="0DFE392E">
      <w:numFmt w:val="bullet"/>
      <w:lvlText w:val="•"/>
      <w:lvlJc w:val="left"/>
      <w:pPr>
        <w:ind w:left="6266" w:hanging="360"/>
      </w:pPr>
      <w:rPr>
        <w:rFonts w:hint="default"/>
        <w:lang w:val="en-US" w:eastAsia="en-US" w:bidi="ar-SA"/>
      </w:rPr>
    </w:lvl>
    <w:lvl w:ilvl="7" w:tplc="EB20C8FC">
      <w:numFmt w:val="bullet"/>
      <w:lvlText w:val="•"/>
      <w:lvlJc w:val="left"/>
      <w:pPr>
        <w:ind w:left="7120" w:hanging="360"/>
      </w:pPr>
      <w:rPr>
        <w:rFonts w:hint="default"/>
        <w:lang w:val="en-US" w:eastAsia="en-US" w:bidi="ar-SA"/>
      </w:rPr>
    </w:lvl>
    <w:lvl w:ilvl="8" w:tplc="E0000D3C">
      <w:numFmt w:val="bullet"/>
      <w:lvlText w:val="•"/>
      <w:lvlJc w:val="left"/>
      <w:pPr>
        <w:ind w:left="7973" w:hanging="360"/>
      </w:pPr>
      <w:rPr>
        <w:rFonts w:hint="default"/>
        <w:lang w:val="en-US" w:eastAsia="en-US" w:bidi="ar-SA"/>
      </w:rPr>
    </w:lvl>
  </w:abstractNum>
  <w:abstractNum w:abstractNumId="41" w15:restartNumberingAfterBreak="0">
    <w:nsid w:val="7BDA35BC"/>
    <w:multiLevelType w:val="hybridMultilevel"/>
    <w:tmpl w:val="72CA4B16"/>
    <w:lvl w:ilvl="0" w:tplc="1F742B7E">
      <w:start w:val="1"/>
      <w:numFmt w:val="decimal"/>
      <w:lvlText w:val="%1."/>
      <w:lvlJc w:val="left"/>
      <w:pPr>
        <w:ind w:left="1280" w:hanging="360"/>
      </w:pPr>
      <w:rPr>
        <w:rFonts w:ascii="Calibri" w:eastAsia="Calibri" w:hAnsi="Calibri" w:cs="Calibri" w:hint="default"/>
        <w:b w:val="0"/>
        <w:bCs w:val="0"/>
        <w:i w:val="0"/>
        <w:iCs w:val="0"/>
        <w:spacing w:val="0"/>
        <w:w w:val="100"/>
        <w:sz w:val="24"/>
        <w:szCs w:val="24"/>
        <w:lang w:val="en-US" w:eastAsia="en-US" w:bidi="ar-SA"/>
      </w:rPr>
    </w:lvl>
    <w:lvl w:ilvl="1" w:tplc="DC2ACB56">
      <w:numFmt w:val="bullet"/>
      <w:lvlText w:val="•"/>
      <w:lvlJc w:val="left"/>
      <w:pPr>
        <w:ind w:left="2120" w:hanging="360"/>
      </w:pPr>
      <w:rPr>
        <w:rFonts w:hint="default"/>
        <w:lang w:val="en-US" w:eastAsia="en-US" w:bidi="ar-SA"/>
      </w:rPr>
    </w:lvl>
    <w:lvl w:ilvl="2" w:tplc="3DD80706">
      <w:numFmt w:val="bullet"/>
      <w:lvlText w:val="•"/>
      <w:lvlJc w:val="left"/>
      <w:pPr>
        <w:ind w:left="2960" w:hanging="360"/>
      </w:pPr>
      <w:rPr>
        <w:rFonts w:hint="default"/>
        <w:lang w:val="en-US" w:eastAsia="en-US" w:bidi="ar-SA"/>
      </w:rPr>
    </w:lvl>
    <w:lvl w:ilvl="3" w:tplc="C08A0CB2">
      <w:numFmt w:val="bullet"/>
      <w:lvlText w:val="•"/>
      <w:lvlJc w:val="left"/>
      <w:pPr>
        <w:ind w:left="3800" w:hanging="360"/>
      </w:pPr>
      <w:rPr>
        <w:rFonts w:hint="default"/>
        <w:lang w:val="en-US" w:eastAsia="en-US" w:bidi="ar-SA"/>
      </w:rPr>
    </w:lvl>
    <w:lvl w:ilvl="4" w:tplc="5B286F08">
      <w:numFmt w:val="bullet"/>
      <w:lvlText w:val="•"/>
      <w:lvlJc w:val="left"/>
      <w:pPr>
        <w:ind w:left="4640" w:hanging="360"/>
      </w:pPr>
      <w:rPr>
        <w:rFonts w:hint="default"/>
        <w:lang w:val="en-US" w:eastAsia="en-US" w:bidi="ar-SA"/>
      </w:rPr>
    </w:lvl>
    <w:lvl w:ilvl="5" w:tplc="2512A414">
      <w:numFmt w:val="bullet"/>
      <w:lvlText w:val="•"/>
      <w:lvlJc w:val="left"/>
      <w:pPr>
        <w:ind w:left="5480" w:hanging="360"/>
      </w:pPr>
      <w:rPr>
        <w:rFonts w:hint="default"/>
        <w:lang w:val="en-US" w:eastAsia="en-US" w:bidi="ar-SA"/>
      </w:rPr>
    </w:lvl>
    <w:lvl w:ilvl="6" w:tplc="3CB0B736">
      <w:numFmt w:val="bullet"/>
      <w:lvlText w:val="•"/>
      <w:lvlJc w:val="left"/>
      <w:pPr>
        <w:ind w:left="6320" w:hanging="360"/>
      </w:pPr>
      <w:rPr>
        <w:rFonts w:hint="default"/>
        <w:lang w:val="en-US" w:eastAsia="en-US" w:bidi="ar-SA"/>
      </w:rPr>
    </w:lvl>
    <w:lvl w:ilvl="7" w:tplc="048E1F04">
      <w:numFmt w:val="bullet"/>
      <w:lvlText w:val="•"/>
      <w:lvlJc w:val="left"/>
      <w:pPr>
        <w:ind w:left="7160" w:hanging="360"/>
      </w:pPr>
      <w:rPr>
        <w:rFonts w:hint="default"/>
        <w:lang w:val="en-US" w:eastAsia="en-US" w:bidi="ar-SA"/>
      </w:rPr>
    </w:lvl>
    <w:lvl w:ilvl="8" w:tplc="34B2ECBC">
      <w:numFmt w:val="bullet"/>
      <w:lvlText w:val="•"/>
      <w:lvlJc w:val="left"/>
      <w:pPr>
        <w:ind w:left="8000" w:hanging="360"/>
      </w:pPr>
      <w:rPr>
        <w:rFonts w:hint="default"/>
        <w:lang w:val="en-US" w:eastAsia="en-US" w:bidi="ar-SA"/>
      </w:rPr>
    </w:lvl>
  </w:abstractNum>
  <w:abstractNum w:abstractNumId="42" w15:restartNumberingAfterBreak="0">
    <w:nsid w:val="7FB634DC"/>
    <w:multiLevelType w:val="hybridMultilevel"/>
    <w:tmpl w:val="13749B16"/>
    <w:lvl w:ilvl="0" w:tplc="B05C50F8">
      <w:numFmt w:val="bullet"/>
      <w:lvlText w:val="•"/>
      <w:lvlJc w:val="left"/>
      <w:pPr>
        <w:ind w:left="1282" w:hanging="360"/>
      </w:pPr>
      <w:rPr>
        <w:rFonts w:ascii="Calibri" w:eastAsia="Calibri" w:hAnsi="Calibri" w:cs="Calibri"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num w:numId="1" w16cid:durableId="430856834">
    <w:abstractNumId w:val="15"/>
  </w:num>
  <w:num w:numId="2" w16cid:durableId="271321678">
    <w:abstractNumId w:val="30"/>
  </w:num>
  <w:num w:numId="3" w16cid:durableId="1837845160">
    <w:abstractNumId w:val="23"/>
  </w:num>
  <w:num w:numId="4" w16cid:durableId="1014840777">
    <w:abstractNumId w:val="9"/>
  </w:num>
  <w:num w:numId="5" w16cid:durableId="1402024919">
    <w:abstractNumId w:val="10"/>
  </w:num>
  <w:num w:numId="6" w16cid:durableId="1240793156">
    <w:abstractNumId w:val="32"/>
  </w:num>
  <w:num w:numId="7" w16cid:durableId="1347516630">
    <w:abstractNumId w:val="5"/>
  </w:num>
  <w:num w:numId="8" w16cid:durableId="220680973">
    <w:abstractNumId w:val="12"/>
  </w:num>
  <w:num w:numId="9" w16cid:durableId="2082675622">
    <w:abstractNumId w:val="17"/>
  </w:num>
  <w:num w:numId="10" w16cid:durableId="315770331">
    <w:abstractNumId w:val="40"/>
  </w:num>
  <w:num w:numId="11" w16cid:durableId="105735409">
    <w:abstractNumId w:val="36"/>
  </w:num>
  <w:num w:numId="12" w16cid:durableId="1420953845">
    <w:abstractNumId w:val="3"/>
  </w:num>
  <w:num w:numId="13" w16cid:durableId="2021076550">
    <w:abstractNumId w:val="24"/>
  </w:num>
  <w:num w:numId="14" w16cid:durableId="1043749204">
    <w:abstractNumId w:val="38"/>
  </w:num>
  <w:num w:numId="15" w16cid:durableId="686056965">
    <w:abstractNumId w:val="35"/>
  </w:num>
  <w:num w:numId="16" w16cid:durableId="1178540535">
    <w:abstractNumId w:val="8"/>
  </w:num>
  <w:num w:numId="17" w16cid:durableId="1129058090">
    <w:abstractNumId w:val="34"/>
  </w:num>
  <w:num w:numId="18" w16cid:durableId="303005590">
    <w:abstractNumId w:val="41"/>
  </w:num>
  <w:num w:numId="19" w16cid:durableId="902911466">
    <w:abstractNumId w:val="21"/>
  </w:num>
  <w:num w:numId="20" w16cid:durableId="535893900">
    <w:abstractNumId w:val="29"/>
  </w:num>
  <w:num w:numId="21" w16cid:durableId="97677208">
    <w:abstractNumId w:val="37"/>
  </w:num>
  <w:num w:numId="22" w16cid:durableId="1700622043">
    <w:abstractNumId w:val="7"/>
  </w:num>
  <w:num w:numId="23" w16cid:durableId="1132791031">
    <w:abstractNumId w:val="14"/>
  </w:num>
  <w:num w:numId="24" w16cid:durableId="2051761847">
    <w:abstractNumId w:val="2"/>
  </w:num>
  <w:num w:numId="25" w16cid:durableId="1021472729">
    <w:abstractNumId w:val="19"/>
  </w:num>
  <w:num w:numId="26" w16cid:durableId="119423944">
    <w:abstractNumId w:val="4"/>
  </w:num>
  <w:num w:numId="27" w16cid:durableId="1720392839">
    <w:abstractNumId w:val="11"/>
  </w:num>
  <w:num w:numId="28" w16cid:durableId="2066756762">
    <w:abstractNumId w:val="18"/>
  </w:num>
  <w:num w:numId="29" w16cid:durableId="1593002926">
    <w:abstractNumId w:val="0"/>
  </w:num>
  <w:num w:numId="30" w16cid:durableId="1144662010">
    <w:abstractNumId w:val="27"/>
  </w:num>
  <w:num w:numId="31" w16cid:durableId="854081069">
    <w:abstractNumId w:val="42"/>
  </w:num>
  <w:num w:numId="32" w16cid:durableId="1900824588">
    <w:abstractNumId w:val="22"/>
  </w:num>
  <w:num w:numId="33" w16cid:durableId="1717966195">
    <w:abstractNumId w:val="31"/>
  </w:num>
  <w:num w:numId="34" w16cid:durableId="1861239740">
    <w:abstractNumId w:val="26"/>
  </w:num>
  <w:num w:numId="35" w16cid:durableId="1879658096">
    <w:abstractNumId w:val="33"/>
  </w:num>
  <w:num w:numId="36" w16cid:durableId="999694212">
    <w:abstractNumId w:val="16"/>
  </w:num>
  <w:num w:numId="37" w16cid:durableId="1797406411">
    <w:abstractNumId w:val="13"/>
  </w:num>
  <w:num w:numId="38" w16cid:durableId="1872450770">
    <w:abstractNumId w:val="20"/>
  </w:num>
  <w:num w:numId="39" w16cid:durableId="611132856">
    <w:abstractNumId w:val="25"/>
  </w:num>
  <w:num w:numId="40" w16cid:durableId="987058174">
    <w:abstractNumId w:val="6"/>
  </w:num>
  <w:num w:numId="41" w16cid:durableId="293827486">
    <w:abstractNumId w:val="28"/>
  </w:num>
  <w:num w:numId="42" w16cid:durableId="1121068113">
    <w:abstractNumId w:val="1"/>
  </w:num>
  <w:num w:numId="43" w16cid:durableId="186007440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76"/>
    <w:rsid w:val="00000763"/>
    <w:rsid w:val="00003573"/>
    <w:rsid w:val="00014355"/>
    <w:rsid w:val="00014467"/>
    <w:rsid w:val="000152FF"/>
    <w:rsid w:val="00021C62"/>
    <w:rsid w:val="00022A10"/>
    <w:rsid w:val="00022FC7"/>
    <w:rsid w:val="00030520"/>
    <w:rsid w:val="00033B11"/>
    <w:rsid w:val="000378F4"/>
    <w:rsid w:val="00042F41"/>
    <w:rsid w:val="00044A94"/>
    <w:rsid w:val="00046483"/>
    <w:rsid w:val="000536E4"/>
    <w:rsid w:val="00056432"/>
    <w:rsid w:val="00061D1A"/>
    <w:rsid w:val="0006244A"/>
    <w:rsid w:val="00062F01"/>
    <w:rsid w:val="00065C2E"/>
    <w:rsid w:val="0006629F"/>
    <w:rsid w:val="000672CA"/>
    <w:rsid w:val="0006795B"/>
    <w:rsid w:val="00067D28"/>
    <w:rsid w:val="000700A7"/>
    <w:rsid w:val="00071D07"/>
    <w:rsid w:val="00072003"/>
    <w:rsid w:val="00077FAE"/>
    <w:rsid w:val="00090D88"/>
    <w:rsid w:val="000A69B7"/>
    <w:rsid w:val="000A79F3"/>
    <w:rsid w:val="000B0073"/>
    <w:rsid w:val="000C0B09"/>
    <w:rsid w:val="000C7323"/>
    <w:rsid w:val="000D2D4B"/>
    <w:rsid w:val="000D2E28"/>
    <w:rsid w:val="000D4BFF"/>
    <w:rsid w:val="000E77FE"/>
    <w:rsid w:val="000F2289"/>
    <w:rsid w:val="000F326B"/>
    <w:rsid w:val="00101DE2"/>
    <w:rsid w:val="00101EAE"/>
    <w:rsid w:val="00112A79"/>
    <w:rsid w:val="001131A8"/>
    <w:rsid w:val="00114FF4"/>
    <w:rsid w:val="00115F13"/>
    <w:rsid w:val="00117EC5"/>
    <w:rsid w:val="00122069"/>
    <w:rsid w:val="00124BDF"/>
    <w:rsid w:val="001326DD"/>
    <w:rsid w:val="00133B6C"/>
    <w:rsid w:val="001353BF"/>
    <w:rsid w:val="00140342"/>
    <w:rsid w:val="0014088C"/>
    <w:rsid w:val="00143F23"/>
    <w:rsid w:val="001469CE"/>
    <w:rsid w:val="00147A88"/>
    <w:rsid w:val="00155CB0"/>
    <w:rsid w:val="00157DDF"/>
    <w:rsid w:val="001603F6"/>
    <w:rsid w:val="00167914"/>
    <w:rsid w:val="0017178B"/>
    <w:rsid w:val="00173346"/>
    <w:rsid w:val="00174ABF"/>
    <w:rsid w:val="00175A5B"/>
    <w:rsid w:val="00184AB5"/>
    <w:rsid w:val="00190220"/>
    <w:rsid w:val="00192C27"/>
    <w:rsid w:val="001937C2"/>
    <w:rsid w:val="001944EA"/>
    <w:rsid w:val="00196B64"/>
    <w:rsid w:val="00197ECC"/>
    <w:rsid w:val="001A04B3"/>
    <w:rsid w:val="001A135D"/>
    <w:rsid w:val="001C17DD"/>
    <w:rsid w:val="001C3B87"/>
    <w:rsid w:val="001C4E04"/>
    <w:rsid w:val="001D4186"/>
    <w:rsid w:val="001E4197"/>
    <w:rsid w:val="001E4D63"/>
    <w:rsid w:val="001F1904"/>
    <w:rsid w:val="001F1B87"/>
    <w:rsid w:val="001F5E45"/>
    <w:rsid w:val="00200E9E"/>
    <w:rsid w:val="002014C7"/>
    <w:rsid w:val="00215255"/>
    <w:rsid w:val="002173C0"/>
    <w:rsid w:val="00220A12"/>
    <w:rsid w:val="0022239D"/>
    <w:rsid w:val="002223A4"/>
    <w:rsid w:val="0022473D"/>
    <w:rsid w:val="00231D83"/>
    <w:rsid w:val="0023642F"/>
    <w:rsid w:val="00242ABB"/>
    <w:rsid w:val="0024351F"/>
    <w:rsid w:val="002442A4"/>
    <w:rsid w:val="00252D27"/>
    <w:rsid w:val="00254D64"/>
    <w:rsid w:val="00260FF7"/>
    <w:rsid w:val="002613B6"/>
    <w:rsid w:val="00261D3A"/>
    <w:rsid w:val="002620A5"/>
    <w:rsid w:val="002624F2"/>
    <w:rsid w:val="00263A7D"/>
    <w:rsid w:val="00265B88"/>
    <w:rsid w:val="002735C9"/>
    <w:rsid w:val="00274730"/>
    <w:rsid w:val="00275201"/>
    <w:rsid w:val="00276584"/>
    <w:rsid w:val="00280785"/>
    <w:rsid w:val="00285491"/>
    <w:rsid w:val="00287A9D"/>
    <w:rsid w:val="00297377"/>
    <w:rsid w:val="002A3092"/>
    <w:rsid w:val="002B639B"/>
    <w:rsid w:val="002C23C6"/>
    <w:rsid w:val="002C29C0"/>
    <w:rsid w:val="002C6FB3"/>
    <w:rsid w:val="002C6FBD"/>
    <w:rsid w:val="002D36B9"/>
    <w:rsid w:val="002D410F"/>
    <w:rsid w:val="002E12A0"/>
    <w:rsid w:val="002E2B33"/>
    <w:rsid w:val="002E6C0B"/>
    <w:rsid w:val="002F0529"/>
    <w:rsid w:val="002F18FC"/>
    <w:rsid w:val="002F1931"/>
    <w:rsid w:val="002F3AC2"/>
    <w:rsid w:val="002F3F5E"/>
    <w:rsid w:val="002F6659"/>
    <w:rsid w:val="002F6BE9"/>
    <w:rsid w:val="003018F1"/>
    <w:rsid w:val="003060F9"/>
    <w:rsid w:val="003069DC"/>
    <w:rsid w:val="003132E6"/>
    <w:rsid w:val="00316E3A"/>
    <w:rsid w:val="003205EA"/>
    <w:rsid w:val="0032258D"/>
    <w:rsid w:val="00323451"/>
    <w:rsid w:val="00327C77"/>
    <w:rsid w:val="00342770"/>
    <w:rsid w:val="00344390"/>
    <w:rsid w:val="00344F17"/>
    <w:rsid w:val="00345706"/>
    <w:rsid w:val="00345EFA"/>
    <w:rsid w:val="003473F0"/>
    <w:rsid w:val="00347DC8"/>
    <w:rsid w:val="00353434"/>
    <w:rsid w:val="00356198"/>
    <w:rsid w:val="003570B2"/>
    <w:rsid w:val="0036253D"/>
    <w:rsid w:val="003665A5"/>
    <w:rsid w:val="00370C32"/>
    <w:rsid w:val="00373F0C"/>
    <w:rsid w:val="003753DA"/>
    <w:rsid w:val="003875FA"/>
    <w:rsid w:val="00391DB4"/>
    <w:rsid w:val="00397610"/>
    <w:rsid w:val="003B66C4"/>
    <w:rsid w:val="003D08F5"/>
    <w:rsid w:val="003D1999"/>
    <w:rsid w:val="003D5DA1"/>
    <w:rsid w:val="003F6F50"/>
    <w:rsid w:val="00400D74"/>
    <w:rsid w:val="0040527B"/>
    <w:rsid w:val="0040575E"/>
    <w:rsid w:val="00412701"/>
    <w:rsid w:val="00415D5D"/>
    <w:rsid w:val="004168A9"/>
    <w:rsid w:val="004176E1"/>
    <w:rsid w:val="004246C3"/>
    <w:rsid w:val="004274F0"/>
    <w:rsid w:val="004278EF"/>
    <w:rsid w:val="00430C2A"/>
    <w:rsid w:val="004335AA"/>
    <w:rsid w:val="0043533A"/>
    <w:rsid w:val="00443460"/>
    <w:rsid w:val="004540C4"/>
    <w:rsid w:val="00457330"/>
    <w:rsid w:val="004630DD"/>
    <w:rsid w:val="004631F3"/>
    <w:rsid w:val="004661E4"/>
    <w:rsid w:val="00470C25"/>
    <w:rsid w:val="00471E59"/>
    <w:rsid w:val="00474587"/>
    <w:rsid w:val="004750FF"/>
    <w:rsid w:val="00480EAC"/>
    <w:rsid w:val="0048277A"/>
    <w:rsid w:val="0048442A"/>
    <w:rsid w:val="00486ED5"/>
    <w:rsid w:val="0049416B"/>
    <w:rsid w:val="004962E8"/>
    <w:rsid w:val="004A0B2A"/>
    <w:rsid w:val="004A557E"/>
    <w:rsid w:val="004B0A85"/>
    <w:rsid w:val="004B30CB"/>
    <w:rsid w:val="004B393F"/>
    <w:rsid w:val="004B45C2"/>
    <w:rsid w:val="004B7501"/>
    <w:rsid w:val="004C0508"/>
    <w:rsid w:val="004C6B5F"/>
    <w:rsid w:val="004C76F7"/>
    <w:rsid w:val="004D38B8"/>
    <w:rsid w:val="004D476F"/>
    <w:rsid w:val="004D64FF"/>
    <w:rsid w:val="004D7BA6"/>
    <w:rsid w:val="004E276F"/>
    <w:rsid w:val="004E466A"/>
    <w:rsid w:val="004E56FB"/>
    <w:rsid w:val="004E79AD"/>
    <w:rsid w:val="004F056B"/>
    <w:rsid w:val="004F2AC0"/>
    <w:rsid w:val="004F3430"/>
    <w:rsid w:val="00500212"/>
    <w:rsid w:val="005067DA"/>
    <w:rsid w:val="0051217D"/>
    <w:rsid w:val="00514398"/>
    <w:rsid w:val="0052311F"/>
    <w:rsid w:val="00523924"/>
    <w:rsid w:val="005275F7"/>
    <w:rsid w:val="00527F5C"/>
    <w:rsid w:val="00530A3E"/>
    <w:rsid w:val="00530D4D"/>
    <w:rsid w:val="005312DA"/>
    <w:rsid w:val="00533214"/>
    <w:rsid w:val="005341E8"/>
    <w:rsid w:val="0054059B"/>
    <w:rsid w:val="00540D61"/>
    <w:rsid w:val="00546FD7"/>
    <w:rsid w:val="00550B78"/>
    <w:rsid w:val="00550F33"/>
    <w:rsid w:val="00554098"/>
    <w:rsid w:val="005546C7"/>
    <w:rsid w:val="0055686B"/>
    <w:rsid w:val="00560C1D"/>
    <w:rsid w:val="00564E44"/>
    <w:rsid w:val="00565DD9"/>
    <w:rsid w:val="00566A3D"/>
    <w:rsid w:val="005741F3"/>
    <w:rsid w:val="0058124D"/>
    <w:rsid w:val="00582666"/>
    <w:rsid w:val="0058313C"/>
    <w:rsid w:val="005840E1"/>
    <w:rsid w:val="0058425B"/>
    <w:rsid w:val="005937E5"/>
    <w:rsid w:val="00594406"/>
    <w:rsid w:val="005A09E5"/>
    <w:rsid w:val="005A4B00"/>
    <w:rsid w:val="005B2772"/>
    <w:rsid w:val="005B6120"/>
    <w:rsid w:val="005D1864"/>
    <w:rsid w:val="005D1C53"/>
    <w:rsid w:val="005D2F87"/>
    <w:rsid w:val="005D368D"/>
    <w:rsid w:val="005D45DB"/>
    <w:rsid w:val="005D4939"/>
    <w:rsid w:val="005E2285"/>
    <w:rsid w:val="005E69A3"/>
    <w:rsid w:val="005F179F"/>
    <w:rsid w:val="005F23AC"/>
    <w:rsid w:val="005F413F"/>
    <w:rsid w:val="005F4B33"/>
    <w:rsid w:val="005F7D47"/>
    <w:rsid w:val="00600736"/>
    <w:rsid w:val="00607F3D"/>
    <w:rsid w:val="00614D72"/>
    <w:rsid w:val="00615A94"/>
    <w:rsid w:val="00616029"/>
    <w:rsid w:val="006244C8"/>
    <w:rsid w:val="00625E43"/>
    <w:rsid w:val="006314A4"/>
    <w:rsid w:val="00632ADD"/>
    <w:rsid w:val="00633301"/>
    <w:rsid w:val="00642BF7"/>
    <w:rsid w:val="00643D7F"/>
    <w:rsid w:val="006469A7"/>
    <w:rsid w:val="00651A21"/>
    <w:rsid w:val="00651CF6"/>
    <w:rsid w:val="00661E66"/>
    <w:rsid w:val="0066225D"/>
    <w:rsid w:val="00665875"/>
    <w:rsid w:val="00665B40"/>
    <w:rsid w:val="006717B7"/>
    <w:rsid w:val="00682C24"/>
    <w:rsid w:val="00682D3A"/>
    <w:rsid w:val="00685B8C"/>
    <w:rsid w:val="0069235E"/>
    <w:rsid w:val="00693038"/>
    <w:rsid w:val="00693130"/>
    <w:rsid w:val="00693F00"/>
    <w:rsid w:val="00694CA8"/>
    <w:rsid w:val="006965FD"/>
    <w:rsid w:val="006A1606"/>
    <w:rsid w:val="006A2F3E"/>
    <w:rsid w:val="006A2F85"/>
    <w:rsid w:val="006A70A9"/>
    <w:rsid w:val="006B2469"/>
    <w:rsid w:val="006B2C01"/>
    <w:rsid w:val="006C22EC"/>
    <w:rsid w:val="006C48D0"/>
    <w:rsid w:val="006D4BFF"/>
    <w:rsid w:val="006D4D11"/>
    <w:rsid w:val="006E2F28"/>
    <w:rsid w:val="006E39C7"/>
    <w:rsid w:val="006F01F6"/>
    <w:rsid w:val="006F2746"/>
    <w:rsid w:val="006F297E"/>
    <w:rsid w:val="006F4040"/>
    <w:rsid w:val="006F47FC"/>
    <w:rsid w:val="006F53BC"/>
    <w:rsid w:val="006F6360"/>
    <w:rsid w:val="00701B4F"/>
    <w:rsid w:val="00703AFC"/>
    <w:rsid w:val="00704C49"/>
    <w:rsid w:val="0070781D"/>
    <w:rsid w:val="00712922"/>
    <w:rsid w:val="00716309"/>
    <w:rsid w:val="00721F8E"/>
    <w:rsid w:val="00732177"/>
    <w:rsid w:val="00736357"/>
    <w:rsid w:val="00741EFF"/>
    <w:rsid w:val="00745307"/>
    <w:rsid w:val="0074596C"/>
    <w:rsid w:val="00745F6C"/>
    <w:rsid w:val="00746C5D"/>
    <w:rsid w:val="00746EF1"/>
    <w:rsid w:val="00750F53"/>
    <w:rsid w:val="007544D3"/>
    <w:rsid w:val="00755323"/>
    <w:rsid w:val="00755D2D"/>
    <w:rsid w:val="007579BF"/>
    <w:rsid w:val="00763A91"/>
    <w:rsid w:val="007642CD"/>
    <w:rsid w:val="00764B2C"/>
    <w:rsid w:val="00774948"/>
    <w:rsid w:val="00775344"/>
    <w:rsid w:val="00781E52"/>
    <w:rsid w:val="00782B08"/>
    <w:rsid w:val="00785C8F"/>
    <w:rsid w:val="00790310"/>
    <w:rsid w:val="0079089F"/>
    <w:rsid w:val="00792745"/>
    <w:rsid w:val="00797410"/>
    <w:rsid w:val="007A111D"/>
    <w:rsid w:val="007A1B17"/>
    <w:rsid w:val="007A478C"/>
    <w:rsid w:val="007A7D85"/>
    <w:rsid w:val="007B309C"/>
    <w:rsid w:val="007B45CD"/>
    <w:rsid w:val="007C2D32"/>
    <w:rsid w:val="007C7471"/>
    <w:rsid w:val="007C78B2"/>
    <w:rsid w:val="007C7F48"/>
    <w:rsid w:val="007D4A01"/>
    <w:rsid w:val="007D5DA1"/>
    <w:rsid w:val="007E053F"/>
    <w:rsid w:val="007E1052"/>
    <w:rsid w:val="007E2A37"/>
    <w:rsid w:val="007E2AED"/>
    <w:rsid w:val="007E7A08"/>
    <w:rsid w:val="007F0130"/>
    <w:rsid w:val="007F071A"/>
    <w:rsid w:val="007F093C"/>
    <w:rsid w:val="007F0C07"/>
    <w:rsid w:val="007F7B11"/>
    <w:rsid w:val="00800014"/>
    <w:rsid w:val="00801DE2"/>
    <w:rsid w:val="00813854"/>
    <w:rsid w:val="008172FA"/>
    <w:rsid w:val="00821391"/>
    <w:rsid w:val="00821394"/>
    <w:rsid w:val="00821F67"/>
    <w:rsid w:val="00831535"/>
    <w:rsid w:val="0083502A"/>
    <w:rsid w:val="00836E17"/>
    <w:rsid w:val="0083795A"/>
    <w:rsid w:val="00837E34"/>
    <w:rsid w:val="00850377"/>
    <w:rsid w:val="00861ED8"/>
    <w:rsid w:val="00864F3D"/>
    <w:rsid w:val="008847F1"/>
    <w:rsid w:val="008849A5"/>
    <w:rsid w:val="00885754"/>
    <w:rsid w:val="008864DF"/>
    <w:rsid w:val="00886D00"/>
    <w:rsid w:val="008942AB"/>
    <w:rsid w:val="008A5800"/>
    <w:rsid w:val="008A6A0A"/>
    <w:rsid w:val="008B2E53"/>
    <w:rsid w:val="008B718E"/>
    <w:rsid w:val="008B7E02"/>
    <w:rsid w:val="008C2716"/>
    <w:rsid w:val="008C4A1D"/>
    <w:rsid w:val="008D260C"/>
    <w:rsid w:val="008D5D55"/>
    <w:rsid w:val="008E3B01"/>
    <w:rsid w:val="008E54BF"/>
    <w:rsid w:val="008E55C9"/>
    <w:rsid w:val="008F00D5"/>
    <w:rsid w:val="008F1FF7"/>
    <w:rsid w:val="008F4054"/>
    <w:rsid w:val="00900F08"/>
    <w:rsid w:val="0090136F"/>
    <w:rsid w:val="0090273E"/>
    <w:rsid w:val="009036BC"/>
    <w:rsid w:val="00917938"/>
    <w:rsid w:val="00932570"/>
    <w:rsid w:val="0093277B"/>
    <w:rsid w:val="0094313C"/>
    <w:rsid w:val="00945880"/>
    <w:rsid w:val="00961F02"/>
    <w:rsid w:val="00963D3A"/>
    <w:rsid w:val="00965BA4"/>
    <w:rsid w:val="00967409"/>
    <w:rsid w:val="00972BAC"/>
    <w:rsid w:val="009737B5"/>
    <w:rsid w:val="00985594"/>
    <w:rsid w:val="009916D9"/>
    <w:rsid w:val="0099265B"/>
    <w:rsid w:val="0099366D"/>
    <w:rsid w:val="009A2B61"/>
    <w:rsid w:val="009A41B0"/>
    <w:rsid w:val="009A501D"/>
    <w:rsid w:val="009B1158"/>
    <w:rsid w:val="009B20B6"/>
    <w:rsid w:val="009C0960"/>
    <w:rsid w:val="009C3974"/>
    <w:rsid w:val="009C63B9"/>
    <w:rsid w:val="009E5C6F"/>
    <w:rsid w:val="009E6815"/>
    <w:rsid w:val="009E73BF"/>
    <w:rsid w:val="009F0080"/>
    <w:rsid w:val="009F10AF"/>
    <w:rsid w:val="009F1E54"/>
    <w:rsid w:val="009F3B6F"/>
    <w:rsid w:val="009F4893"/>
    <w:rsid w:val="009F5E4E"/>
    <w:rsid w:val="00A05359"/>
    <w:rsid w:val="00A06239"/>
    <w:rsid w:val="00A17E40"/>
    <w:rsid w:val="00A20CB4"/>
    <w:rsid w:val="00A27C4D"/>
    <w:rsid w:val="00A32671"/>
    <w:rsid w:val="00A353E5"/>
    <w:rsid w:val="00A35D5A"/>
    <w:rsid w:val="00A366AA"/>
    <w:rsid w:val="00A4307F"/>
    <w:rsid w:val="00A44C36"/>
    <w:rsid w:val="00A46476"/>
    <w:rsid w:val="00A561E1"/>
    <w:rsid w:val="00A63921"/>
    <w:rsid w:val="00A6696A"/>
    <w:rsid w:val="00A7650A"/>
    <w:rsid w:val="00A76BCA"/>
    <w:rsid w:val="00A76D72"/>
    <w:rsid w:val="00A777E8"/>
    <w:rsid w:val="00A813AF"/>
    <w:rsid w:val="00A81414"/>
    <w:rsid w:val="00A8716A"/>
    <w:rsid w:val="00A903A2"/>
    <w:rsid w:val="00A93648"/>
    <w:rsid w:val="00A948F6"/>
    <w:rsid w:val="00A978C9"/>
    <w:rsid w:val="00A97C59"/>
    <w:rsid w:val="00AA22E8"/>
    <w:rsid w:val="00AA5276"/>
    <w:rsid w:val="00AB456F"/>
    <w:rsid w:val="00AB66DC"/>
    <w:rsid w:val="00AC0C24"/>
    <w:rsid w:val="00AC1097"/>
    <w:rsid w:val="00AC4057"/>
    <w:rsid w:val="00AE0EFB"/>
    <w:rsid w:val="00AE3C75"/>
    <w:rsid w:val="00AE4707"/>
    <w:rsid w:val="00AE474C"/>
    <w:rsid w:val="00AE4B1F"/>
    <w:rsid w:val="00AE70AA"/>
    <w:rsid w:val="00AF6493"/>
    <w:rsid w:val="00B02576"/>
    <w:rsid w:val="00B12A44"/>
    <w:rsid w:val="00B148FC"/>
    <w:rsid w:val="00B21E39"/>
    <w:rsid w:val="00B22CD9"/>
    <w:rsid w:val="00B24139"/>
    <w:rsid w:val="00B2721B"/>
    <w:rsid w:val="00B30F40"/>
    <w:rsid w:val="00B34E4C"/>
    <w:rsid w:val="00B41002"/>
    <w:rsid w:val="00B413FB"/>
    <w:rsid w:val="00B43C24"/>
    <w:rsid w:val="00B4433C"/>
    <w:rsid w:val="00B5742D"/>
    <w:rsid w:val="00B62D1C"/>
    <w:rsid w:val="00B64C69"/>
    <w:rsid w:val="00B64C78"/>
    <w:rsid w:val="00B67143"/>
    <w:rsid w:val="00B672E3"/>
    <w:rsid w:val="00B71140"/>
    <w:rsid w:val="00B7244F"/>
    <w:rsid w:val="00B81F87"/>
    <w:rsid w:val="00B8482D"/>
    <w:rsid w:val="00B911F2"/>
    <w:rsid w:val="00B91E99"/>
    <w:rsid w:val="00B9288C"/>
    <w:rsid w:val="00B92C48"/>
    <w:rsid w:val="00B96D7C"/>
    <w:rsid w:val="00BA299D"/>
    <w:rsid w:val="00BA4CA0"/>
    <w:rsid w:val="00BA50A7"/>
    <w:rsid w:val="00BA6B63"/>
    <w:rsid w:val="00BB6149"/>
    <w:rsid w:val="00BB646F"/>
    <w:rsid w:val="00BB7B28"/>
    <w:rsid w:val="00BC2982"/>
    <w:rsid w:val="00BC5311"/>
    <w:rsid w:val="00BD380B"/>
    <w:rsid w:val="00BD5418"/>
    <w:rsid w:val="00BD7199"/>
    <w:rsid w:val="00BF78A6"/>
    <w:rsid w:val="00C04B14"/>
    <w:rsid w:val="00C05CFA"/>
    <w:rsid w:val="00C10100"/>
    <w:rsid w:val="00C1228F"/>
    <w:rsid w:val="00C1414D"/>
    <w:rsid w:val="00C14886"/>
    <w:rsid w:val="00C15C03"/>
    <w:rsid w:val="00C2158D"/>
    <w:rsid w:val="00C34794"/>
    <w:rsid w:val="00C44B77"/>
    <w:rsid w:val="00C44EFC"/>
    <w:rsid w:val="00C54171"/>
    <w:rsid w:val="00C548D2"/>
    <w:rsid w:val="00C56923"/>
    <w:rsid w:val="00C57033"/>
    <w:rsid w:val="00C57AE7"/>
    <w:rsid w:val="00C61AE4"/>
    <w:rsid w:val="00C61E64"/>
    <w:rsid w:val="00C64294"/>
    <w:rsid w:val="00C671FD"/>
    <w:rsid w:val="00C70898"/>
    <w:rsid w:val="00C717EA"/>
    <w:rsid w:val="00C72A09"/>
    <w:rsid w:val="00C7602E"/>
    <w:rsid w:val="00C762B3"/>
    <w:rsid w:val="00C80322"/>
    <w:rsid w:val="00C81966"/>
    <w:rsid w:val="00C86050"/>
    <w:rsid w:val="00C918BF"/>
    <w:rsid w:val="00CA60FE"/>
    <w:rsid w:val="00CB4ADB"/>
    <w:rsid w:val="00CB5029"/>
    <w:rsid w:val="00CC4C79"/>
    <w:rsid w:val="00CD2751"/>
    <w:rsid w:val="00CD357E"/>
    <w:rsid w:val="00CD43DA"/>
    <w:rsid w:val="00CD47AB"/>
    <w:rsid w:val="00CE11D2"/>
    <w:rsid w:val="00CE549F"/>
    <w:rsid w:val="00CF02BD"/>
    <w:rsid w:val="00CF2DD1"/>
    <w:rsid w:val="00CF76EE"/>
    <w:rsid w:val="00D00A9E"/>
    <w:rsid w:val="00D0129F"/>
    <w:rsid w:val="00D065EC"/>
    <w:rsid w:val="00D0753F"/>
    <w:rsid w:val="00D10C0D"/>
    <w:rsid w:val="00D11CA3"/>
    <w:rsid w:val="00D12816"/>
    <w:rsid w:val="00D134CA"/>
    <w:rsid w:val="00D13E2B"/>
    <w:rsid w:val="00D16018"/>
    <w:rsid w:val="00D21916"/>
    <w:rsid w:val="00D2452A"/>
    <w:rsid w:val="00D30B10"/>
    <w:rsid w:val="00D31B37"/>
    <w:rsid w:val="00D36871"/>
    <w:rsid w:val="00D36C84"/>
    <w:rsid w:val="00D41D34"/>
    <w:rsid w:val="00D41DF8"/>
    <w:rsid w:val="00D51883"/>
    <w:rsid w:val="00D54C3F"/>
    <w:rsid w:val="00D63B2B"/>
    <w:rsid w:val="00D67CA4"/>
    <w:rsid w:val="00D702D9"/>
    <w:rsid w:val="00D70AFC"/>
    <w:rsid w:val="00D73C49"/>
    <w:rsid w:val="00D846B0"/>
    <w:rsid w:val="00D94628"/>
    <w:rsid w:val="00DA0C4F"/>
    <w:rsid w:val="00DA275E"/>
    <w:rsid w:val="00DA5862"/>
    <w:rsid w:val="00DB299C"/>
    <w:rsid w:val="00DB39A2"/>
    <w:rsid w:val="00DB4675"/>
    <w:rsid w:val="00DB553A"/>
    <w:rsid w:val="00DB6BAF"/>
    <w:rsid w:val="00DC16C8"/>
    <w:rsid w:val="00DD47E6"/>
    <w:rsid w:val="00DD502F"/>
    <w:rsid w:val="00DE0BC0"/>
    <w:rsid w:val="00DF29E0"/>
    <w:rsid w:val="00DF5AE1"/>
    <w:rsid w:val="00DF5E08"/>
    <w:rsid w:val="00E02CFB"/>
    <w:rsid w:val="00E04567"/>
    <w:rsid w:val="00E12277"/>
    <w:rsid w:val="00E26063"/>
    <w:rsid w:val="00E310AD"/>
    <w:rsid w:val="00E32DFA"/>
    <w:rsid w:val="00E37137"/>
    <w:rsid w:val="00E434DF"/>
    <w:rsid w:val="00E4534D"/>
    <w:rsid w:val="00E52EBB"/>
    <w:rsid w:val="00E62819"/>
    <w:rsid w:val="00E66F44"/>
    <w:rsid w:val="00E679CF"/>
    <w:rsid w:val="00E67C12"/>
    <w:rsid w:val="00E72389"/>
    <w:rsid w:val="00E74B83"/>
    <w:rsid w:val="00E76F37"/>
    <w:rsid w:val="00E83C97"/>
    <w:rsid w:val="00E83F13"/>
    <w:rsid w:val="00E94622"/>
    <w:rsid w:val="00E96822"/>
    <w:rsid w:val="00E96C01"/>
    <w:rsid w:val="00E9758B"/>
    <w:rsid w:val="00EA1B47"/>
    <w:rsid w:val="00EA311F"/>
    <w:rsid w:val="00EA3647"/>
    <w:rsid w:val="00EA7FD8"/>
    <w:rsid w:val="00EB3EF2"/>
    <w:rsid w:val="00EB486C"/>
    <w:rsid w:val="00EB5001"/>
    <w:rsid w:val="00EB687B"/>
    <w:rsid w:val="00EC2AE8"/>
    <w:rsid w:val="00ED6811"/>
    <w:rsid w:val="00ED7303"/>
    <w:rsid w:val="00ED75E5"/>
    <w:rsid w:val="00EE4FC6"/>
    <w:rsid w:val="00EF4228"/>
    <w:rsid w:val="00F00C0B"/>
    <w:rsid w:val="00F05FE1"/>
    <w:rsid w:val="00F0600D"/>
    <w:rsid w:val="00F07294"/>
    <w:rsid w:val="00F1027F"/>
    <w:rsid w:val="00F10D69"/>
    <w:rsid w:val="00F111C2"/>
    <w:rsid w:val="00F13896"/>
    <w:rsid w:val="00F15545"/>
    <w:rsid w:val="00F1563B"/>
    <w:rsid w:val="00F157DA"/>
    <w:rsid w:val="00F16F9F"/>
    <w:rsid w:val="00F1760E"/>
    <w:rsid w:val="00F20A71"/>
    <w:rsid w:val="00F228F7"/>
    <w:rsid w:val="00F22F0C"/>
    <w:rsid w:val="00F240AD"/>
    <w:rsid w:val="00F24701"/>
    <w:rsid w:val="00F2542B"/>
    <w:rsid w:val="00F260C6"/>
    <w:rsid w:val="00F30CBF"/>
    <w:rsid w:val="00F41633"/>
    <w:rsid w:val="00F506D1"/>
    <w:rsid w:val="00F50BDB"/>
    <w:rsid w:val="00F52D9C"/>
    <w:rsid w:val="00F539A1"/>
    <w:rsid w:val="00F55515"/>
    <w:rsid w:val="00F60789"/>
    <w:rsid w:val="00F61350"/>
    <w:rsid w:val="00F61C43"/>
    <w:rsid w:val="00F67D5A"/>
    <w:rsid w:val="00F7078D"/>
    <w:rsid w:val="00F70F13"/>
    <w:rsid w:val="00F8058A"/>
    <w:rsid w:val="00F900B1"/>
    <w:rsid w:val="00F94D35"/>
    <w:rsid w:val="00FA16FA"/>
    <w:rsid w:val="00FA1785"/>
    <w:rsid w:val="00FA3F67"/>
    <w:rsid w:val="00FA54C4"/>
    <w:rsid w:val="00FB0F9D"/>
    <w:rsid w:val="00FB6145"/>
    <w:rsid w:val="00FB76FB"/>
    <w:rsid w:val="00FC21C9"/>
    <w:rsid w:val="00FE4DDA"/>
    <w:rsid w:val="00FE7178"/>
    <w:rsid w:val="00FF04EA"/>
    <w:rsid w:val="00FF52AB"/>
    <w:rsid w:val="00FF69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9450B"/>
  <w15:docId w15:val="{31F314C8-C9AA-42A3-A70D-BB1111AB5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66" w:right="541"/>
      <w:jc w:val="center"/>
      <w:outlineLvl w:val="0"/>
    </w:pPr>
    <w:rPr>
      <w:b/>
      <w:bCs/>
      <w:sz w:val="28"/>
      <w:szCs w:val="28"/>
    </w:rPr>
  </w:style>
  <w:style w:type="paragraph" w:styleId="Heading2">
    <w:name w:val="heading 2"/>
    <w:basedOn w:val="Normal"/>
    <w:uiPriority w:val="9"/>
    <w:unhideWhenUsed/>
    <w:qFormat/>
    <w:pPr>
      <w:ind w:left="5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200"/>
    </w:pPr>
    <w:rPr>
      <w:b/>
      <w:bCs/>
      <w:sz w:val="24"/>
      <w:szCs w:val="24"/>
    </w:rPr>
  </w:style>
  <w:style w:type="paragraph" w:styleId="TOC2">
    <w:name w:val="toc 2"/>
    <w:basedOn w:val="Normal"/>
    <w:uiPriority w:val="1"/>
    <w:qFormat/>
    <w:pPr>
      <w:ind w:left="920"/>
    </w:pPr>
    <w:rPr>
      <w:sz w:val="24"/>
      <w:szCs w:val="24"/>
    </w:rPr>
  </w:style>
  <w:style w:type="paragraph" w:styleId="BodyText">
    <w:name w:val="Body Text"/>
    <w:basedOn w:val="Normal"/>
    <w:link w:val="BodyTextChar"/>
    <w:uiPriority w:val="1"/>
    <w:qFormat/>
    <w:pPr>
      <w:spacing w:before="163"/>
      <w:ind w:left="560"/>
    </w:pPr>
    <w:rPr>
      <w:sz w:val="24"/>
      <w:szCs w:val="24"/>
    </w:rPr>
  </w:style>
  <w:style w:type="paragraph" w:styleId="Title">
    <w:name w:val="Title"/>
    <w:basedOn w:val="Normal"/>
    <w:uiPriority w:val="10"/>
    <w:qFormat/>
    <w:pPr>
      <w:spacing w:before="544"/>
      <w:ind w:left="624" w:right="541"/>
      <w:jc w:val="center"/>
    </w:pPr>
    <w:rPr>
      <w:sz w:val="56"/>
      <w:szCs w:val="56"/>
    </w:rPr>
  </w:style>
  <w:style w:type="paragraph" w:styleId="ListParagraph">
    <w:name w:val="List Paragraph"/>
    <w:basedOn w:val="Normal"/>
    <w:uiPriority w:val="1"/>
    <w:qFormat/>
    <w:pPr>
      <w:spacing w:before="163"/>
      <w:ind w:left="12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7330"/>
    <w:pPr>
      <w:tabs>
        <w:tab w:val="center" w:pos="4680"/>
        <w:tab w:val="right" w:pos="9360"/>
      </w:tabs>
    </w:pPr>
  </w:style>
  <w:style w:type="character" w:customStyle="1" w:styleId="HeaderChar">
    <w:name w:val="Header Char"/>
    <w:basedOn w:val="DefaultParagraphFont"/>
    <w:link w:val="Header"/>
    <w:uiPriority w:val="99"/>
    <w:rsid w:val="00457330"/>
    <w:rPr>
      <w:rFonts w:ascii="Calibri" w:eastAsia="Calibri" w:hAnsi="Calibri" w:cs="Calibri"/>
    </w:rPr>
  </w:style>
  <w:style w:type="paragraph" w:styleId="Footer">
    <w:name w:val="footer"/>
    <w:basedOn w:val="Normal"/>
    <w:link w:val="FooterChar"/>
    <w:uiPriority w:val="99"/>
    <w:unhideWhenUsed/>
    <w:rsid w:val="00457330"/>
    <w:pPr>
      <w:tabs>
        <w:tab w:val="center" w:pos="4680"/>
        <w:tab w:val="right" w:pos="9360"/>
      </w:tabs>
    </w:pPr>
  </w:style>
  <w:style w:type="character" w:customStyle="1" w:styleId="FooterChar">
    <w:name w:val="Footer Char"/>
    <w:basedOn w:val="DefaultParagraphFont"/>
    <w:link w:val="Footer"/>
    <w:uiPriority w:val="99"/>
    <w:rsid w:val="00457330"/>
    <w:rPr>
      <w:rFonts w:ascii="Calibri" w:eastAsia="Calibri" w:hAnsi="Calibri" w:cs="Calibri"/>
    </w:rPr>
  </w:style>
  <w:style w:type="paragraph" w:styleId="Revision">
    <w:name w:val="Revision"/>
    <w:hidden/>
    <w:uiPriority w:val="99"/>
    <w:semiHidden/>
    <w:rsid w:val="004B393F"/>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7E1052"/>
    <w:rPr>
      <w:sz w:val="16"/>
      <w:szCs w:val="16"/>
    </w:rPr>
  </w:style>
  <w:style w:type="paragraph" w:styleId="CommentText">
    <w:name w:val="annotation text"/>
    <w:basedOn w:val="Normal"/>
    <w:link w:val="CommentTextChar"/>
    <w:uiPriority w:val="99"/>
    <w:unhideWhenUsed/>
    <w:rsid w:val="007E1052"/>
    <w:rPr>
      <w:sz w:val="20"/>
      <w:szCs w:val="20"/>
    </w:rPr>
  </w:style>
  <w:style w:type="character" w:customStyle="1" w:styleId="CommentTextChar">
    <w:name w:val="Comment Text Char"/>
    <w:basedOn w:val="DefaultParagraphFont"/>
    <w:link w:val="CommentText"/>
    <w:uiPriority w:val="99"/>
    <w:rsid w:val="007E105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E1052"/>
    <w:rPr>
      <w:b/>
      <w:bCs/>
    </w:rPr>
  </w:style>
  <w:style w:type="character" w:customStyle="1" w:styleId="CommentSubjectChar">
    <w:name w:val="Comment Subject Char"/>
    <w:basedOn w:val="CommentTextChar"/>
    <w:link w:val="CommentSubject"/>
    <w:uiPriority w:val="99"/>
    <w:semiHidden/>
    <w:rsid w:val="007E1052"/>
    <w:rPr>
      <w:rFonts w:ascii="Calibri" w:eastAsia="Calibri" w:hAnsi="Calibri" w:cs="Calibri"/>
      <w:b/>
      <w:bCs/>
      <w:sz w:val="20"/>
      <w:szCs w:val="20"/>
    </w:rPr>
  </w:style>
  <w:style w:type="table" w:styleId="TableGrid">
    <w:name w:val="Table Grid"/>
    <w:basedOn w:val="TableNormal"/>
    <w:uiPriority w:val="39"/>
    <w:rsid w:val="00B22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BodyText"/>
    <w:qFormat/>
    <w:rsid w:val="005F7D47"/>
    <w:pPr>
      <w:widowControl/>
      <w:autoSpaceDE/>
      <w:autoSpaceDN/>
      <w:spacing w:before="36" w:after="36"/>
      <w:ind w:left="0"/>
    </w:pPr>
    <w:rPr>
      <w:rFonts w:asciiTheme="minorHAnsi" w:eastAsiaTheme="minorHAnsi" w:hAnsiTheme="minorHAnsi" w:cstheme="minorBidi"/>
    </w:rPr>
  </w:style>
  <w:style w:type="character" w:customStyle="1" w:styleId="BodyTextChar">
    <w:name w:val="Body Text Char"/>
    <w:basedOn w:val="DefaultParagraphFont"/>
    <w:link w:val="BodyText"/>
    <w:uiPriority w:val="1"/>
    <w:rsid w:val="00A4307F"/>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51D85-96E0-4379-A587-096DB94BC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9988</Words>
  <Characters>59231</Characters>
  <Application>Microsoft Office Word</Application>
  <DocSecurity>4</DocSecurity>
  <Lines>1645</Lines>
  <Paragraphs>1081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Ames</dc:creator>
  <cp:lastModifiedBy>Alora Sutcliffe</cp:lastModifiedBy>
  <cp:revision>2</cp:revision>
  <cp:lastPrinted>2026-03-05T01:16:00Z</cp:lastPrinted>
  <dcterms:created xsi:type="dcterms:W3CDTF">2026-03-05T16:10:00Z</dcterms:created>
  <dcterms:modified xsi:type="dcterms:W3CDTF">2026-03-05T16:10:00Z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Creator">
    <vt:lpwstr>Microsoft® Word for Microsoft 365</vt:lpwstr>
  </property>
  <property fmtid="{D5CDD505-2E9C-101B-9397-08002B2CF9AE}" pid="4" name="LastSaved">
    <vt:filetime>2024-10-25T00:00:00Z</vt:filetime>
  </property>
  <property fmtid="{D5CDD505-2E9C-101B-9397-08002B2CF9AE}" pid="5" name="Producer">
    <vt:lpwstr>Microsoft® Word for Microsoft 365</vt:lpwstr>
  </property>
</Properties>
</file>