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463"/>
        <w:gridCol w:w="110"/>
        <w:gridCol w:w="413"/>
        <w:gridCol w:w="296"/>
        <w:gridCol w:w="385"/>
        <w:gridCol w:w="173"/>
        <w:gridCol w:w="211"/>
        <w:gridCol w:w="270"/>
        <w:gridCol w:w="965"/>
        <w:gridCol w:w="197"/>
        <w:gridCol w:w="503"/>
        <w:gridCol w:w="349"/>
        <w:gridCol w:w="740"/>
        <w:gridCol w:w="118"/>
        <w:gridCol w:w="169"/>
        <w:gridCol w:w="430"/>
        <w:gridCol w:w="741"/>
        <w:gridCol w:w="332"/>
        <w:gridCol w:w="103"/>
        <w:gridCol w:w="420"/>
        <w:gridCol w:w="729"/>
        <w:gridCol w:w="327"/>
        <w:gridCol w:w="1299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5C21F3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836DCE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73D45">
              <w:rPr>
                <w:rFonts w:cs="Arial"/>
                <w:b/>
                <w:noProof/>
                <w:sz w:val="20"/>
                <w:szCs w:val="20"/>
              </w:rPr>
              <w:t>3</w:t>
            </w:r>
            <w:r w:rsidR="00DC2080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7316C66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7426C">
              <w:rPr>
                <w:rFonts w:cs="Arial"/>
                <w:b/>
                <w:sz w:val="20"/>
                <w:szCs w:val="20"/>
              </w:rPr>
              <w:t>1/20/2026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7BF64B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9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D997CB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C2080">
              <w:rPr>
                <w:rFonts w:cs="Arial"/>
                <w:b/>
                <w:sz w:val="20"/>
                <w:szCs w:val="20"/>
              </w:rPr>
              <w:t>Bryan Schenone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7CCD9B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530-</w:t>
            </w:r>
            <w:r w:rsidR="00276858">
              <w:rPr>
                <w:rFonts w:cs="Arial"/>
                <w:b/>
                <w:sz w:val="20"/>
                <w:szCs w:val="20"/>
              </w:rPr>
              <w:t>8</w:t>
            </w:r>
            <w:r w:rsidR="00C1062F">
              <w:rPr>
                <w:rFonts w:cs="Arial"/>
                <w:b/>
                <w:sz w:val="20"/>
                <w:szCs w:val="20"/>
              </w:rPr>
              <w:t>41-2155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3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1CAB35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1312 Fairlane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7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75A4961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062F">
              <w:rPr>
                <w:rFonts w:cs="Arial"/>
                <w:b/>
                <w:sz w:val="20"/>
                <w:szCs w:val="20"/>
              </w:rPr>
              <w:t>Bryan Schenone, Director, Siskiyou OES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3F644E" w14:textId="67663CD6" w:rsidR="00877DC5" w:rsidRPr="004E6635" w:rsidRDefault="004C3523" w:rsidP="009723B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7426C">
              <w:rPr>
                <w:rFonts w:cs="Arial"/>
                <w:sz w:val="20"/>
                <w:szCs w:val="20"/>
              </w:rPr>
              <w:t>Staff is presenting for the Boards consideration, extension of the State of Emergency proclaimed under Resolution 25-109 regarding illegal pesticides and illicit cann</w:t>
            </w:r>
            <w:r w:rsidR="00CC6847">
              <w:rPr>
                <w:rFonts w:cs="Arial"/>
                <w:sz w:val="20"/>
                <w:szCs w:val="20"/>
              </w:rPr>
              <w:t>a</w:t>
            </w:r>
            <w:r w:rsidR="00A7426C">
              <w:rPr>
                <w:rFonts w:cs="Arial"/>
                <w:sz w:val="20"/>
                <w:szCs w:val="20"/>
              </w:rPr>
              <w:t xml:space="preserve">bis operations.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C9474CB" w14:textId="675273D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6516684" w14:textId="1C447473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="00A7426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4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4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4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4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4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6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8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B327F4E" w14:textId="0073E960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744662">
              <w:rPr>
                <w:rFonts w:cs="Arial"/>
              </w:rPr>
              <w:t xml:space="preserve">If the </w:t>
            </w:r>
            <w:r w:rsidR="00740933">
              <w:rPr>
                <w:rFonts w:cs="Arial"/>
              </w:rPr>
              <w:t>B</w:t>
            </w:r>
            <w:r w:rsidR="00744662">
              <w:rPr>
                <w:rFonts w:cs="Arial"/>
              </w:rPr>
              <w:t xml:space="preserve">oard so desires, </w:t>
            </w:r>
            <w:r w:rsidR="00A7426C">
              <w:rPr>
                <w:rFonts w:cs="Arial"/>
              </w:rPr>
              <w:t>extend the state of emergency proclaimed</w:t>
            </w:r>
            <w:r w:rsidR="004A7D6B">
              <w:rPr>
                <w:rFonts w:cs="Arial"/>
              </w:rPr>
              <w:t xml:space="preserve"> </w:t>
            </w:r>
            <w:r w:rsidR="00740933">
              <w:rPr>
                <w:rFonts w:cs="Arial"/>
              </w:rPr>
              <w:t xml:space="preserve">the </w:t>
            </w:r>
            <w:r w:rsidR="00701EF9">
              <w:rPr>
                <w:rFonts w:cs="Arial"/>
              </w:rPr>
              <w:t>resolution</w:t>
            </w:r>
            <w:r w:rsidR="00744662">
              <w:rPr>
                <w:rFonts w:cs="Arial"/>
              </w:rPr>
              <w:t xml:space="preserve"> a</w:t>
            </w:r>
            <w:r w:rsidR="00A7426C">
              <w:rPr>
                <w:rFonts w:cs="Arial"/>
              </w:rPr>
              <w:t>nd direct staff to bring the resolution back every sixty days for consideration of extension.</w:t>
            </w:r>
            <w:r w:rsidR="00740933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4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8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4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4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4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4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4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2F2B"/>
    <w:rsid w:val="00213CC7"/>
    <w:rsid w:val="002677F3"/>
    <w:rsid w:val="00270599"/>
    <w:rsid w:val="00276858"/>
    <w:rsid w:val="00280060"/>
    <w:rsid w:val="0029655A"/>
    <w:rsid w:val="002A08C1"/>
    <w:rsid w:val="00313C72"/>
    <w:rsid w:val="0032224A"/>
    <w:rsid w:val="0033462C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5D16"/>
    <w:rsid w:val="00441197"/>
    <w:rsid w:val="004433C6"/>
    <w:rsid w:val="004A69DF"/>
    <w:rsid w:val="004A7D6B"/>
    <w:rsid w:val="004C3523"/>
    <w:rsid w:val="004E6635"/>
    <w:rsid w:val="00506225"/>
    <w:rsid w:val="0051538D"/>
    <w:rsid w:val="00523369"/>
    <w:rsid w:val="005272C6"/>
    <w:rsid w:val="00533254"/>
    <w:rsid w:val="005501A9"/>
    <w:rsid w:val="00557998"/>
    <w:rsid w:val="005622B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A4F63"/>
    <w:rsid w:val="00701EF9"/>
    <w:rsid w:val="00740933"/>
    <w:rsid w:val="00744662"/>
    <w:rsid w:val="0078619F"/>
    <w:rsid w:val="007F15ED"/>
    <w:rsid w:val="00826428"/>
    <w:rsid w:val="0083570A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27B0D"/>
    <w:rsid w:val="009350CF"/>
    <w:rsid w:val="009668DA"/>
    <w:rsid w:val="009723B5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7426C"/>
    <w:rsid w:val="00A7441D"/>
    <w:rsid w:val="00AA3234"/>
    <w:rsid w:val="00AB4ED4"/>
    <w:rsid w:val="00B007FA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1062F"/>
    <w:rsid w:val="00C25CA6"/>
    <w:rsid w:val="00C35CB3"/>
    <w:rsid w:val="00C6215D"/>
    <w:rsid w:val="00C8022D"/>
    <w:rsid w:val="00C81106"/>
    <w:rsid w:val="00CA4F55"/>
    <w:rsid w:val="00CA51DF"/>
    <w:rsid w:val="00CC2362"/>
    <w:rsid w:val="00CC6847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3D45"/>
    <w:rsid w:val="00D74ED3"/>
    <w:rsid w:val="00DC2080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57CF8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1840</Characters>
  <Application>Microsoft Office Word</Application>
  <DocSecurity>0</DocSecurity>
  <Lines>184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Owen A. Cabo Dal Molin</cp:lastModifiedBy>
  <cp:revision>4</cp:revision>
  <cp:lastPrinted>2015-01-16T16:51:00Z</cp:lastPrinted>
  <dcterms:created xsi:type="dcterms:W3CDTF">2023-10-09T18:57:00Z</dcterms:created>
  <dcterms:modified xsi:type="dcterms:W3CDTF">2026-01-14T23:14:00Z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  <property fmtid="{D5CDD505-2E9C-101B-9397-08002B2CF9AE}" pid="3" name="GrammarlyDocumentId">
    <vt:lpwstr>74561a6fb91fcaf3002ded85ab3169ca7b57b432bd2f93000c16c36600d7eefb</vt:lpwstr>
  </property>
</Properties>
</file>