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27A1AB7F" w:rsidR="009A58CF" w:rsidRPr="004E6635" w:rsidRDefault="00204ED0" w:rsidP="00204ED0">
            <w:pPr>
              <w:rPr>
                <w:rFonts w:cs="Arial"/>
                <w:b/>
                <w:sz w:val="20"/>
                <w:szCs w:val="20"/>
              </w:rPr>
            </w:pPr>
            <w:bookmarkStart w:id="0" w:name="Check2"/>
            <w:r>
              <w:rPr>
                <w:rFonts w:cs="Arial"/>
                <w:b/>
                <w:sz w:val="20"/>
                <w:szCs w:val="20"/>
              </w:rPr>
              <w:t>x</w:t>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024BE433" w:rsidR="009A58CF" w:rsidRPr="004E6635" w:rsidRDefault="00191312" w:rsidP="00593663">
            <w:pPr>
              <w:rPr>
                <w:rFonts w:cs="Arial"/>
                <w:b/>
                <w:sz w:val="20"/>
                <w:szCs w:val="20"/>
              </w:rPr>
            </w:pPr>
            <w:r>
              <w:rPr>
                <w:rFonts w:cs="Arial"/>
                <w:b/>
                <w:sz w:val="20"/>
                <w:szCs w:val="20"/>
              </w:rPr>
              <w:t>3-5 min</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05699D78" w:rsidR="009A58CF" w:rsidRPr="004E6635" w:rsidRDefault="005D2541" w:rsidP="00431195">
            <w:pPr>
              <w:rPr>
                <w:rFonts w:cs="Arial"/>
                <w:b/>
                <w:sz w:val="20"/>
                <w:szCs w:val="20"/>
              </w:rPr>
            </w:pPr>
            <w:r>
              <w:rPr>
                <w:rFonts w:cs="Arial"/>
                <w:b/>
                <w:sz w:val="20"/>
                <w:szCs w:val="20"/>
              </w:rPr>
              <w:t>J</w:t>
            </w:r>
            <w:r w:rsidR="007471A6">
              <w:rPr>
                <w:rFonts w:cs="Arial"/>
                <w:b/>
                <w:sz w:val="20"/>
                <w:szCs w:val="20"/>
              </w:rPr>
              <w:t xml:space="preserve">anuary </w:t>
            </w:r>
            <w:r w:rsidR="0043526F">
              <w:rPr>
                <w:rFonts w:cs="Arial"/>
                <w:b/>
                <w:sz w:val="20"/>
                <w:szCs w:val="20"/>
              </w:rPr>
              <w:t>7</w:t>
            </w:r>
            <w:r w:rsidR="007471A6">
              <w:rPr>
                <w:rFonts w:cs="Arial"/>
                <w:b/>
                <w:sz w:val="20"/>
                <w:szCs w:val="20"/>
              </w:rPr>
              <w:t>, 202</w:t>
            </w:r>
            <w:r w:rsidR="0043526F">
              <w:rPr>
                <w:rFonts w:cs="Arial"/>
                <w:b/>
                <w:sz w:val="20"/>
                <w:szCs w:val="20"/>
              </w:rPr>
              <w:t>5</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1"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3A84C83E" w:rsidR="00593663" w:rsidRPr="004E6635" w:rsidRDefault="00191312" w:rsidP="00593663">
            <w:pPr>
              <w:spacing w:before="120"/>
              <w:rPr>
                <w:rFonts w:cs="Arial"/>
                <w:b/>
                <w:sz w:val="20"/>
                <w:szCs w:val="20"/>
              </w:rPr>
            </w:pPr>
            <w:r>
              <w:rPr>
                <w:rFonts w:cs="Arial"/>
                <w:b/>
                <w:sz w:val="20"/>
                <w:szCs w:val="20"/>
              </w:rPr>
              <w:t>County Clerk</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5801DCF" w:rsidR="00593663" w:rsidRPr="004E6635" w:rsidRDefault="00191312" w:rsidP="00593663">
            <w:pPr>
              <w:spacing w:before="120"/>
              <w:rPr>
                <w:rFonts w:cs="Arial"/>
                <w:b/>
                <w:sz w:val="20"/>
                <w:szCs w:val="20"/>
              </w:rPr>
            </w:pPr>
            <w:r>
              <w:rPr>
                <w:rFonts w:cs="Arial"/>
                <w:b/>
                <w:sz w:val="20"/>
                <w:szCs w:val="20"/>
              </w:rPr>
              <w:t>530-842-8084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20B3ADF6" w:rsidR="00593663" w:rsidRPr="004E6635" w:rsidRDefault="00191312" w:rsidP="00593663">
            <w:pPr>
              <w:spacing w:before="120"/>
              <w:rPr>
                <w:rFonts w:cs="Arial"/>
                <w:b/>
                <w:sz w:val="20"/>
                <w:szCs w:val="20"/>
              </w:rPr>
            </w:pPr>
            <w:r>
              <w:rPr>
                <w:rFonts w:cs="Arial"/>
                <w:b/>
                <w:sz w:val="20"/>
                <w:szCs w:val="20"/>
              </w:rPr>
              <w:t>311 Fourth Street, Room 201,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37C7D81" w:rsidR="00C8022D" w:rsidRPr="004E6635" w:rsidRDefault="00191312" w:rsidP="00C8022D">
            <w:pPr>
              <w:spacing w:before="120"/>
              <w:rPr>
                <w:rFonts w:cs="Arial"/>
                <w:b/>
                <w:sz w:val="20"/>
                <w:szCs w:val="20"/>
              </w:rPr>
            </w:pPr>
            <w:r>
              <w:rPr>
                <w:rFonts w:cs="Arial"/>
                <w:b/>
                <w:sz w:val="20"/>
                <w:szCs w:val="20"/>
              </w:rPr>
              <w:t>Laura Bynum, County Clerk</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938E4" w:rsidRPr="004E6635" w14:paraId="48F7B08B" w14:textId="77777777" w:rsidTr="00D4723D">
        <w:trPr>
          <w:cantSplit/>
          <w:trHeight w:hRule="exact" w:val="3475"/>
        </w:trPr>
        <w:tc>
          <w:tcPr>
            <w:tcW w:w="10406" w:type="dxa"/>
            <w:gridSpan w:val="28"/>
            <w:tcBorders>
              <w:top w:val="single" w:sz="4" w:space="0" w:color="auto"/>
              <w:bottom w:val="single" w:sz="4" w:space="0" w:color="auto"/>
            </w:tcBorders>
          </w:tcPr>
          <w:p w14:paraId="5F2A0BE6" w14:textId="34CB6722" w:rsidR="008A2BAF" w:rsidRPr="008A2BAF" w:rsidRDefault="007E178D" w:rsidP="008A2BAF">
            <w:pPr>
              <w:spacing w:before="120"/>
              <w:jc w:val="both"/>
              <w:rPr>
                <w:rFonts w:cs="Arial"/>
                <w:sz w:val="20"/>
                <w:szCs w:val="18"/>
              </w:rPr>
            </w:pPr>
            <w:bookmarkStart w:id="2" w:name="Text7"/>
            <w:r>
              <w:rPr>
                <w:rFonts w:cs="Arial"/>
                <w:sz w:val="20"/>
                <w:szCs w:val="18"/>
              </w:rPr>
              <w:t xml:space="preserve">Appointment of </w:t>
            </w:r>
            <w:r w:rsidR="0043526F">
              <w:rPr>
                <w:rFonts w:cs="Arial"/>
                <w:sz w:val="20"/>
                <w:szCs w:val="18"/>
              </w:rPr>
              <w:t xml:space="preserve">seven members to </w:t>
            </w:r>
            <w:r w:rsidR="008A2BAF" w:rsidRPr="008A2BAF">
              <w:rPr>
                <w:rFonts w:cs="Arial"/>
                <w:sz w:val="20"/>
                <w:szCs w:val="18"/>
              </w:rPr>
              <w:t xml:space="preserve">scheduled </w:t>
            </w:r>
            <w:r w:rsidR="0043526F">
              <w:rPr>
                <w:rFonts w:cs="Arial"/>
                <w:sz w:val="20"/>
                <w:szCs w:val="18"/>
              </w:rPr>
              <w:t>and unscheduled va</w:t>
            </w:r>
            <w:r w:rsidR="008A2BAF" w:rsidRPr="008A2BAF">
              <w:rPr>
                <w:rFonts w:cs="Arial"/>
                <w:sz w:val="20"/>
                <w:szCs w:val="18"/>
              </w:rPr>
              <w:t>canc</w:t>
            </w:r>
            <w:r w:rsidR="00285248">
              <w:rPr>
                <w:rFonts w:cs="Arial"/>
                <w:sz w:val="20"/>
                <w:szCs w:val="18"/>
              </w:rPr>
              <w:t>ies</w:t>
            </w:r>
            <w:r w:rsidR="008A2BAF" w:rsidRPr="008A2BAF">
              <w:rPr>
                <w:rFonts w:cs="Arial"/>
                <w:sz w:val="20"/>
                <w:szCs w:val="18"/>
              </w:rPr>
              <w:t xml:space="preserve"> on the Siskiyou County Behavioral Health Services Board for term</w:t>
            </w:r>
            <w:r w:rsidR="00285248">
              <w:rPr>
                <w:rFonts w:cs="Arial"/>
                <w:sz w:val="20"/>
                <w:szCs w:val="18"/>
              </w:rPr>
              <w:t>s</w:t>
            </w:r>
            <w:r w:rsidR="008A2BAF" w:rsidRPr="008A2BAF">
              <w:rPr>
                <w:rFonts w:cs="Arial"/>
                <w:sz w:val="20"/>
                <w:szCs w:val="18"/>
              </w:rPr>
              <w:t xml:space="preserve"> ending December 31, 202</w:t>
            </w:r>
            <w:r w:rsidR="0043526F">
              <w:rPr>
                <w:rFonts w:cs="Arial"/>
                <w:sz w:val="20"/>
                <w:szCs w:val="18"/>
              </w:rPr>
              <w:t>5, December 31, 2026 and December 31, 2027</w:t>
            </w:r>
            <w:r w:rsidR="008A2BAF" w:rsidRPr="008A2BAF">
              <w:rPr>
                <w:rFonts w:cs="Arial"/>
                <w:sz w:val="20"/>
                <w:szCs w:val="18"/>
              </w:rPr>
              <w:t xml:space="preserve">. </w:t>
            </w:r>
            <w:r>
              <w:rPr>
                <w:rFonts w:cs="Arial"/>
                <w:sz w:val="20"/>
                <w:szCs w:val="18"/>
              </w:rPr>
              <w:t xml:space="preserve">A </w:t>
            </w:r>
            <w:r w:rsidR="008A2BAF" w:rsidRPr="008A2BAF">
              <w:rPr>
                <w:rFonts w:cs="Arial"/>
                <w:sz w:val="20"/>
                <w:szCs w:val="18"/>
              </w:rPr>
              <w:t>Notice of Vacancy w</w:t>
            </w:r>
            <w:r>
              <w:rPr>
                <w:rFonts w:cs="Arial"/>
                <w:sz w:val="20"/>
                <w:szCs w:val="18"/>
              </w:rPr>
              <w:t>as</w:t>
            </w:r>
            <w:r w:rsidR="008A2BAF" w:rsidRPr="008A2BAF">
              <w:rPr>
                <w:rFonts w:cs="Arial"/>
                <w:sz w:val="20"/>
                <w:szCs w:val="18"/>
              </w:rPr>
              <w:t xml:space="preserve"> posted at the Clerk’s Office, Siskiyou County Government Center (old Courthouse), Library branches, the County</w:t>
            </w:r>
            <w:r w:rsidR="0043526F">
              <w:rPr>
                <w:rFonts w:cs="Arial"/>
                <w:sz w:val="20"/>
                <w:szCs w:val="18"/>
              </w:rPr>
              <w:t>’s</w:t>
            </w:r>
            <w:r w:rsidR="008A2BAF" w:rsidRPr="008A2BAF">
              <w:rPr>
                <w:rFonts w:cs="Arial"/>
                <w:sz w:val="20"/>
                <w:szCs w:val="18"/>
              </w:rPr>
              <w:t xml:space="preserve"> website </w:t>
            </w:r>
            <w:r w:rsidR="0043526F">
              <w:rPr>
                <w:rFonts w:cs="Arial"/>
                <w:sz w:val="20"/>
                <w:szCs w:val="18"/>
              </w:rPr>
              <w:t xml:space="preserve">and Public Information Officer (PIO) </w:t>
            </w:r>
            <w:r w:rsidR="008A2BAF" w:rsidRPr="008A2BAF">
              <w:rPr>
                <w:rFonts w:cs="Arial"/>
                <w:sz w:val="20"/>
                <w:szCs w:val="18"/>
              </w:rPr>
              <w:t>a</w:t>
            </w:r>
            <w:r w:rsidR="00F5324E">
              <w:rPr>
                <w:rFonts w:cs="Arial"/>
                <w:sz w:val="20"/>
                <w:szCs w:val="18"/>
              </w:rPr>
              <w:t xml:space="preserve">nd Press releases were sent to local newspapers and </w:t>
            </w:r>
            <w:r>
              <w:rPr>
                <w:rFonts w:cs="Arial"/>
                <w:sz w:val="20"/>
                <w:szCs w:val="18"/>
              </w:rPr>
              <w:t>Yrekanews.com</w:t>
            </w:r>
            <w:r w:rsidR="008A2BAF" w:rsidRPr="008A2BAF">
              <w:rPr>
                <w:rFonts w:cs="Arial"/>
                <w:sz w:val="20"/>
                <w:szCs w:val="18"/>
              </w:rPr>
              <w:t>.</w:t>
            </w:r>
          </w:p>
          <w:p w14:paraId="6B174D9E" w14:textId="77777777" w:rsidR="008A2BAF" w:rsidRPr="008A2BAF" w:rsidRDefault="008A2BAF" w:rsidP="008A2BAF">
            <w:pPr>
              <w:spacing w:before="120"/>
              <w:jc w:val="both"/>
              <w:rPr>
                <w:rFonts w:cs="Arial"/>
                <w:sz w:val="20"/>
                <w:szCs w:val="22"/>
              </w:rPr>
            </w:pPr>
            <w:r w:rsidRPr="008A2BAF">
              <w:rPr>
                <w:rFonts w:cs="Arial"/>
                <w:sz w:val="20"/>
                <w:szCs w:val="22"/>
              </w:rPr>
              <w:t xml:space="preserve">The Behavioral Health Services Board’s objectives include review and evaluation of the county’s mental health services and facilities, including drug and alcohol services. This board typically meets the third Monday of each month in Yreka at </w:t>
            </w:r>
            <w:proofErr w:type="spellStart"/>
            <w:r w:rsidRPr="008A2BAF">
              <w:rPr>
                <w:rFonts w:cs="Arial"/>
                <w:sz w:val="20"/>
                <w:szCs w:val="22"/>
              </w:rPr>
              <w:t>3:30p.m</w:t>
            </w:r>
            <w:proofErr w:type="spellEnd"/>
            <w:r w:rsidRPr="008A2BAF">
              <w:rPr>
                <w:rFonts w:cs="Arial"/>
                <w:sz w:val="20"/>
                <w:szCs w:val="22"/>
              </w:rPr>
              <w:t>.; meetings usually last for two hours and are open to the public. Members are reimbursed for mileage to attend meetings and certain training expenses. Board members serve three year terms; and qualifications include being a resident of Siskiyou County, a consumer of mental health services; or a family member of a mental health services consumer; or a person who is interested in mental health issues.</w:t>
            </w:r>
            <w:bookmarkEnd w:id="2"/>
          </w:p>
          <w:p w14:paraId="063F644E" w14:textId="450D0C86" w:rsidR="008938E4" w:rsidRPr="008A2BAF" w:rsidRDefault="008A2BAF" w:rsidP="00633405">
            <w:pPr>
              <w:spacing w:before="120"/>
              <w:jc w:val="both"/>
              <w:rPr>
                <w:rFonts w:cs="Arial"/>
                <w:sz w:val="20"/>
                <w:szCs w:val="20"/>
              </w:rPr>
            </w:pPr>
            <w:r w:rsidRPr="008A2BAF">
              <w:rPr>
                <w:rFonts w:cs="Arial"/>
                <w:sz w:val="20"/>
                <w:szCs w:val="22"/>
              </w:rPr>
              <w:t>At the time the agenda worksheet was created, the Clerk’s Office</w:t>
            </w:r>
            <w:r w:rsidR="007E178D">
              <w:rPr>
                <w:rFonts w:cs="Arial"/>
                <w:sz w:val="20"/>
                <w:szCs w:val="22"/>
              </w:rPr>
              <w:t xml:space="preserve"> received </w:t>
            </w:r>
            <w:r w:rsidR="00633405">
              <w:rPr>
                <w:rFonts w:cs="Arial"/>
                <w:sz w:val="20"/>
                <w:szCs w:val="22"/>
              </w:rPr>
              <w:t xml:space="preserve">a </w:t>
            </w:r>
            <w:r w:rsidR="007E178D">
              <w:rPr>
                <w:rFonts w:cs="Arial"/>
                <w:sz w:val="20"/>
                <w:szCs w:val="22"/>
              </w:rPr>
              <w:t>letter</w:t>
            </w:r>
            <w:r w:rsidR="007471A6">
              <w:rPr>
                <w:rFonts w:cs="Arial"/>
                <w:sz w:val="20"/>
                <w:szCs w:val="22"/>
              </w:rPr>
              <w:t xml:space="preserve"> of no </w:t>
            </w:r>
            <w:r w:rsidR="007E178D">
              <w:rPr>
                <w:rFonts w:cs="Arial"/>
                <w:sz w:val="20"/>
                <w:szCs w:val="22"/>
              </w:rPr>
              <w:t>interest</w:t>
            </w:r>
            <w:r w:rsidR="007471A6">
              <w:rPr>
                <w:rFonts w:cs="Arial"/>
                <w:sz w:val="20"/>
                <w:szCs w:val="22"/>
              </w:rPr>
              <w:t xml:space="preserve"> in remaining on the BHS Board from incumbent</w:t>
            </w:r>
            <w:r w:rsidR="0043526F">
              <w:rPr>
                <w:rFonts w:cs="Arial"/>
                <w:sz w:val="20"/>
                <w:szCs w:val="22"/>
              </w:rPr>
              <w:t xml:space="preserve"> Lise Rogers whose term expired on December 31, 2024.</w:t>
            </w:r>
          </w:p>
        </w:tc>
      </w:tr>
      <w:tr w:rsidR="008938E4" w:rsidRPr="004E6635" w14:paraId="6E8A4FCA" w14:textId="77777777" w:rsidTr="00D4723D">
        <w:trPr>
          <w:cantSplit/>
          <w:trHeight w:hRule="exact" w:val="262"/>
        </w:trPr>
        <w:tc>
          <w:tcPr>
            <w:tcW w:w="10406" w:type="dxa"/>
            <w:gridSpan w:val="28"/>
            <w:tcBorders>
              <w:top w:val="single" w:sz="4" w:space="0" w:color="auto"/>
              <w:left w:val="nil"/>
              <w:bottom w:val="single" w:sz="4" w:space="0" w:color="auto"/>
              <w:right w:val="nil"/>
            </w:tcBorders>
          </w:tcPr>
          <w:p w14:paraId="613CA4C7" w14:textId="77777777" w:rsidR="008938E4" w:rsidRPr="004E6635" w:rsidRDefault="008938E4" w:rsidP="008938E4">
            <w:pPr>
              <w:spacing w:before="120"/>
              <w:rPr>
                <w:rFonts w:cs="Arial"/>
                <w:b/>
                <w:sz w:val="20"/>
                <w:szCs w:val="20"/>
              </w:rPr>
            </w:pPr>
            <w:r w:rsidRPr="004E6635">
              <w:rPr>
                <w:rFonts w:cs="Arial"/>
                <w:b/>
                <w:sz w:val="20"/>
                <w:szCs w:val="20"/>
              </w:rPr>
              <w:t>Financial Impact:</w:t>
            </w:r>
          </w:p>
        </w:tc>
      </w:tr>
      <w:tr w:rsidR="008938E4" w:rsidRPr="004E6635" w14:paraId="1BD69678" w14:textId="77777777" w:rsidTr="00D4723D">
        <w:trPr>
          <w:cantSplit/>
          <w:trHeight w:hRule="exact" w:val="352"/>
        </w:trPr>
        <w:tc>
          <w:tcPr>
            <w:tcW w:w="668" w:type="dxa"/>
            <w:tcBorders>
              <w:top w:val="single" w:sz="4" w:space="0" w:color="auto"/>
              <w:bottom w:val="single" w:sz="4" w:space="0" w:color="auto"/>
            </w:tcBorders>
          </w:tcPr>
          <w:p w14:paraId="4B23EEFE" w14:textId="77777777" w:rsidR="008938E4" w:rsidRPr="004E6635" w:rsidRDefault="008938E4" w:rsidP="008938E4">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8938E4" w:rsidRPr="004E6635" w:rsidRDefault="008938E4" w:rsidP="008938E4">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8938E4" w:rsidRPr="004E6635" w:rsidRDefault="008938E4" w:rsidP="008938E4">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fldChar w:fldCharType="end"/>
            </w:r>
          </w:p>
        </w:tc>
      </w:tr>
      <w:tr w:rsidR="008938E4" w:rsidRPr="004E6635" w14:paraId="61D825B5" w14:textId="77777777" w:rsidTr="00D4723D">
        <w:trPr>
          <w:cantSplit/>
          <w:trHeight w:hRule="exact" w:val="298"/>
        </w:trPr>
        <w:tc>
          <w:tcPr>
            <w:tcW w:w="668" w:type="dxa"/>
            <w:tcBorders>
              <w:top w:val="single" w:sz="4" w:space="0" w:color="auto"/>
              <w:bottom w:val="single" w:sz="4" w:space="0" w:color="auto"/>
            </w:tcBorders>
          </w:tcPr>
          <w:p w14:paraId="12573C22" w14:textId="77777777" w:rsidR="008938E4" w:rsidRPr="004E6635" w:rsidRDefault="008938E4" w:rsidP="008938E4">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8938E4" w:rsidRPr="004E6635" w:rsidRDefault="008938E4" w:rsidP="008938E4">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8938E4" w:rsidRPr="004E6635" w:rsidRDefault="008938E4" w:rsidP="008938E4">
            <w:pPr>
              <w:rPr>
                <w:rFonts w:cs="Arial"/>
                <w:i/>
                <w:sz w:val="16"/>
                <w:szCs w:val="16"/>
              </w:rPr>
            </w:pPr>
            <w:r w:rsidRPr="004E6635">
              <w:rPr>
                <w:rFonts w:cs="Arial"/>
                <w:i/>
                <w:sz w:val="16"/>
                <w:szCs w:val="16"/>
              </w:rPr>
              <w:t>Describe impact by indicating amount budgeted and funding source below</w:t>
            </w:r>
          </w:p>
        </w:tc>
      </w:tr>
      <w:tr w:rsidR="008938E4"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8938E4" w:rsidRPr="004E6635" w:rsidRDefault="008938E4" w:rsidP="008938E4">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8938E4" w:rsidRPr="004E6635" w:rsidRDefault="008938E4" w:rsidP="008938E4">
            <w:pPr>
              <w:spacing w:before="120"/>
              <w:rPr>
                <w:rFonts w:cs="Arial"/>
                <w:sz w:val="18"/>
                <w:szCs w:val="18"/>
              </w:rPr>
            </w:pPr>
          </w:p>
        </w:tc>
        <w:tc>
          <w:tcPr>
            <w:tcW w:w="1170" w:type="dxa"/>
            <w:gridSpan w:val="3"/>
            <w:tcBorders>
              <w:top w:val="single" w:sz="4" w:space="0" w:color="auto"/>
            </w:tcBorders>
            <w:vAlign w:val="center"/>
          </w:tcPr>
          <w:p w14:paraId="1C4E336E" w14:textId="77777777" w:rsidR="008938E4" w:rsidRPr="004E6635" w:rsidRDefault="008938E4" w:rsidP="008938E4">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8938E4" w:rsidRPr="004E6635" w:rsidRDefault="008938E4" w:rsidP="008938E4">
            <w:pPr>
              <w:spacing w:before="120"/>
              <w:rPr>
                <w:rFonts w:cs="Arial"/>
                <w:sz w:val="18"/>
                <w:szCs w:val="18"/>
              </w:rPr>
            </w:pPr>
          </w:p>
        </w:tc>
        <w:tc>
          <w:tcPr>
            <w:tcW w:w="4698" w:type="dxa"/>
            <w:gridSpan w:val="10"/>
            <w:tcBorders>
              <w:top w:val="single" w:sz="4" w:space="0" w:color="auto"/>
            </w:tcBorders>
            <w:vAlign w:val="center"/>
          </w:tcPr>
          <w:p w14:paraId="4C4B9206" w14:textId="77777777" w:rsidR="008938E4" w:rsidRPr="004E6635" w:rsidRDefault="008938E4" w:rsidP="008938E4">
            <w:pPr>
              <w:spacing w:before="120"/>
              <w:rPr>
                <w:rFonts w:cs="Arial"/>
                <w:sz w:val="20"/>
                <w:szCs w:val="20"/>
              </w:rPr>
            </w:pPr>
          </w:p>
        </w:tc>
      </w:tr>
      <w:tr w:rsidR="008938E4" w:rsidRPr="004E6635" w14:paraId="7FDFBB8B" w14:textId="77777777" w:rsidTr="00887B36">
        <w:trPr>
          <w:cantSplit/>
          <w:trHeight w:val="341"/>
        </w:trPr>
        <w:tc>
          <w:tcPr>
            <w:tcW w:w="1594" w:type="dxa"/>
            <w:gridSpan w:val="6"/>
            <w:vAlign w:val="center"/>
          </w:tcPr>
          <w:p w14:paraId="18198599" w14:textId="77777777" w:rsidR="008938E4" w:rsidRPr="004E6635" w:rsidRDefault="008938E4" w:rsidP="008938E4">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8938E4" w:rsidRPr="004E6635" w:rsidRDefault="008938E4" w:rsidP="008938E4">
            <w:pPr>
              <w:spacing w:before="120"/>
              <w:rPr>
                <w:rFonts w:cs="Arial"/>
                <w:sz w:val="18"/>
                <w:szCs w:val="18"/>
              </w:rPr>
            </w:pPr>
          </w:p>
        </w:tc>
        <w:tc>
          <w:tcPr>
            <w:tcW w:w="1170" w:type="dxa"/>
            <w:gridSpan w:val="3"/>
            <w:tcBorders>
              <w:right w:val="nil"/>
            </w:tcBorders>
            <w:vAlign w:val="center"/>
          </w:tcPr>
          <w:p w14:paraId="7728781E"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8938E4" w:rsidRPr="004E6635" w:rsidRDefault="008938E4" w:rsidP="008938E4">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8938E4" w:rsidRPr="004E6635" w:rsidRDefault="008938E4" w:rsidP="008938E4">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8938E4" w:rsidRPr="004E6635" w:rsidRDefault="008938E4" w:rsidP="008938E4">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8938E4" w:rsidRPr="004E6635" w:rsidRDefault="008938E4" w:rsidP="008938E4">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8938E4" w:rsidRPr="004E6635" w14:paraId="2062BCEB" w14:textId="77777777" w:rsidTr="004E6635">
        <w:trPr>
          <w:cantSplit/>
          <w:trHeight w:hRule="exact" w:val="361"/>
        </w:trPr>
        <w:tc>
          <w:tcPr>
            <w:tcW w:w="1594" w:type="dxa"/>
            <w:gridSpan w:val="6"/>
          </w:tcPr>
          <w:p w14:paraId="452AC2E0" w14:textId="77777777" w:rsidR="008938E4" w:rsidRPr="004E6635" w:rsidRDefault="008938E4" w:rsidP="008938E4">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8938E4" w:rsidRPr="004E6635" w:rsidRDefault="008938E4" w:rsidP="008938E4">
            <w:pPr>
              <w:spacing w:before="120"/>
              <w:rPr>
                <w:rFonts w:cs="Arial"/>
                <w:sz w:val="18"/>
                <w:szCs w:val="18"/>
              </w:rPr>
            </w:pPr>
          </w:p>
        </w:tc>
        <w:tc>
          <w:tcPr>
            <w:tcW w:w="1170" w:type="dxa"/>
            <w:gridSpan w:val="3"/>
            <w:tcBorders>
              <w:right w:val="nil"/>
            </w:tcBorders>
          </w:tcPr>
          <w:p w14:paraId="252873DE"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8938E4" w:rsidRPr="004E6635" w:rsidRDefault="008938E4" w:rsidP="008938E4">
            <w:pPr>
              <w:spacing w:before="120"/>
              <w:rPr>
                <w:rFonts w:cs="Arial"/>
                <w:sz w:val="20"/>
                <w:szCs w:val="20"/>
              </w:rPr>
            </w:pPr>
          </w:p>
        </w:tc>
      </w:tr>
      <w:tr w:rsidR="008938E4" w:rsidRPr="004E6635" w14:paraId="44593C30" w14:textId="77777777" w:rsidTr="008938E4">
        <w:trPr>
          <w:cantSplit/>
          <w:trHeight w:hRule="exact" w:val="199"/>
        </w:trPr>
        <w:tc>
          <w:tcPr>
            <w:tcW w:w="1594" w:type="dxa"/>
            <w:gridSpan w:val="6"/>
            <w:tcBorders>
              <w:bottom w:val="single" w:sz="4" w:space="0" w:color="auto"/>
            </w:tcBorders>
          </w:tcPr>
          <w:p w14:paraId="06F65A24" w14:textId="77777777" w:rsidR="008938E4" w:rsidRPr="004E6635" w:rsidRDefault="008938E4" w:rsidP="008938E4">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8938E4" w:rsidRPr="004E6635" w:rsidRDefault="008938E4" w:rsidP="008938E4">
            <w:pPr>
              <w:spacing w:before="120"/>
              <w:rPr>
                <w:rFonts w:cs="Arial"/>
                <w:sz w:val="18"/>
                <w:szCs w:val="18"/>
              </w:rPr>
            </w:pPr>
          </w:p>
        </w:tc>
        <w:tc>
          <w:tcPr>
            <w:tcW w:w="1170" w:type="dxa"/>
            <w:gridSpan w:val="3"/>
            <w:tcBorders>
              <w:bottom w:val="single" w:sz="4" w:space="0" w:color="auto"/>
            </w:tcBorders>
          </w:tcPr>
          <w:p w14:paraId="46186557"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8938E4" w:rsidRPr="004E6635" w:rsidRDefault="008938E4" w:rsidP="008938E4">
            <w:pPr>
              <w:spacing w:before="120"/>
              <w:rPr>
                <w:rFonts w:cs="Arial"/>
                <w:sz w:val="20"/>
                <w:szCs w:val="20"/>
              </w:rPr>
            </w:pPr>
          </w:p>
        </w:tc>
      </w:tr>
      <w:tr w:rsidR="008938E4"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8938E4" w:rsidRPr="004E6635" w:rsidRDefault="008938E4" w:rsidP="008938E4">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8938E4"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8938E4" w:rsidRPr="004E6635" w:rsidRDefault="008938E4" w:rsidP="008938E4">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Pr="004E6635">
              <w:rPr>
                <w:rFonts w:cs="Arial"/>
                <w:sz w:val="18"/>
                <w:szCs w:val="18"/>
              </w:rPr>
              <w:t xml:space="preserve"> </w:t>
            </w: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bookmarkStart w:id="11" w:name="Text16"/>
      <w:tr w:rsidR="008938E4" w:rsidRPr="004E6635" w14:paraId="50688914" w14:textId="77777777" w:rsidTr="00D4723D">
        <w:trPr>
          <w:cantSplit/>
          <w:trHeight w:hRule="exact" w:val="70"/>
        </w:trPr>
        <w:tc>
          <w:tcPr>
            <w:tcW w:w="10406" w:type="dxa"/>
            <w:gridSpan w:val="28"/>
            <w:tcBorders>
              <w:top w:val="nil"/>
              <w:bottom w:val="single" w:sz="4" w:space="0" w:color="auto"/>
            </w:tcBorders>
          </w:tcPr>
          <w:p w14:paraId="583DA825"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8938E4"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8938E4" w:rsidRPr="004E6635" w:rsidRDefault="008938E4" w:rsidP="008938E4">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8938E4" w:rsidRPr="004E6635" w:rsidRDefault="008938E4" w:rsidP="008938E4">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8938E4" w:rsidRPr="004E6635" w14:paraId="796CF6F2" w14:textId="77777777" w:rsidTr="008938E4">
        <w:trPr>
          <w:cantSplit/>
          <w:trHeight w:hRule="exact" w:val="216"/>
        </w:trPr>
        <w:tc>
          <w:tcPr>
            <w:tcW w:w="10406" w:type="dxa"/>
            <w:gridSpan w:val="28"/>
            <w:tcBorders>
              <w:top w:val="nil"/>
              <w:bottom w:val="single" w:sz="4" w:space="0" w:color="auto"/>
            </w:tcBorders>
          </w:tcPr>
          <w:p w14:paraId="71A59C60" w14:textId="77777777" w:rsidR="008938E4" w:rsidRPr="004E6635" w:rsidRDefault="008938E4" w:rsidP="008938E4">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8938E4"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8938E4" w:rsidRPr="004E6635" w:rsidRDefault="008938E4" w:rsidP="008938E4">
            <w:pPr>
              <w:spacing w:before="120" w:after="120"/>
              <w:rPr>
                <w:rFonts w:cs="Arial"/>
                <w:b/>
                <w:sz w:val="20"/>
                <w:szCs w:val="20"/>
              </w:rPr>
            </w:pPr>
            <w:r w:rsidRPr="004E6635">
              <w:rPr>
                <w:rFonts w:cs="Arial"/>
                <w:b/>
                <w:sz w:val="20"/>
                <w:szCs w:val="20"/>
              </w:rPr>
              <w:t>Recommended Motion:</w:t>
            </w:r>
          </w:p>
          <w:p w14:paraId="1FF4D6BB" w14:textId="77777777" w:rsidR="008938E4" w:rsidRPr="004E6635" w:rsidRDefault="008938E4" w:rsidP="008938E4">
            <w:pPr>
              <w:spacing w:before="120"/>
              <w:rPr>
                <w:rFonts w:cs="Arial"/>
                <w:sz w:val="20"/>
                <w:szCs w:val="20"/>
              </w:rPr>
            </w:pPr>
          </w:p>
        </w:tc>
      </w:tr>
      <w:tr w:rsidR="00AF1F58" w:rsidRPr="004E6635" w14:paraId="2B4A9A38" w14:textId="77777777" w:rsidTr="00D4723D">
        <w:trPr>
          <w:cantSplit/>
          <w:trHeight w:hRule="exact" w:val="1063"/>
        </w:trPr>
        <w:tc>
          <w:tcPr>
            <w:tcW w:w="10406" w:type="dxa"/>
            <w:gridSpan w:val="28"/>
            <w:tcBorders>
              <w:top w:val="single" w:sz="4" w:space="0" w:color="auto"/>
              <w:bottom w:val="single" w:sz="4" w:space="0" w:color="auto"/>
            </w:tcBorders>
          </w:tcPr>
          <w:p w14:paraId="0B327F4E" w14:textId="72EA6618" w:rsidR="00AF1F58" w:rsidRPr="00AF1F58" w:rsidRDefault="00AF1F58" w:rsidP="00285248">
            <w:pPr>
              <w:spacing w:before="120" w:after="120"/>
              <w:rPr>
                <w:rFonts w:cs="Arial"/>
                <w:sz w:val="22"/>
                <w:szCs w:val="22"/>
              </w:rPr>
            </w:pPr>
            <w:r w:rsidRPr="00AF1F58">
              <w:rPr>
                <w:rFonts w:cs="Arial"/>
                <w:sz w:val="22"/>
                <w:szCs w:val="22"/>
              </w:rPr>
              <w:t>Appoint</w:t>
            </w:r>
            <w:r w:rsidRPr="008A2BAF">
              <w:rPr>
                <w:rFonts w:cs="Arial"/>
                <w:sz w:val="22"/>
                <w:szCs w:val="22"/>
              </w:rPr>
              <w:t xml:space="preserve"> </w:t>
            </w:r>
            <w:r w:rsidR="0043526F">
              <w:rPr>
                <w:rFonts w:cs="Arial"/>
                <w:sz w:val="22"/>
                <w:szCs w:val="22"/>
              </w:rPr>
              <w:t xml:space="preserve">seven member to </w:t>
            </w:r>
            <w:r w:rsidR="008A2BAF" w:rsidRPr="008A2BAF">
              <w:rPr>
                <w:rFonts w:cs="Arial"/>
                <w:sz w:val="22"/>
                <w:szCs w:val="22"/>
              </w:rPr>
              <w:t xml:space="preserve">scheduled </w:t>
            </w:r>
            <w:r w:rsidR="0043526F">
              <w:rPr>
                <w:rFonts w:cs="Arial"/>
                <w:sz w:val="22"/>
                <w:szCs w:val="22"/>
              </w:rPr>
              <w:t xml:space="preserve">and unscheduled </w:t>
            </w:r>
            <w:r w:rsidR="008A2BAF" w:rsidRPr="008A2BAF">
              <w:rPr>
                <w:rFonts w:cs="Arial"/>
                <w:sz w:val="22"/>
                <w:szCs w:val="22"/>
              </w:rPr>
              <w:t>vacanc</w:t>
            </w:r>
            <w:r w:rsidR="00285248">
              <w:rPr>
                <w:rFonts w:cs="Arial"/>
                <w:sz w:val="22"/>
                <w:szCs w:val="22"/>
              </w:rPr>
              <w:t>ies</w:t>
            </w:r>
            <w:r w:rsidR="007E178D">
              <w:rPr>
                <w:rFonts w:cs="Arial"/>
                <w:sz w:val="22"/>
                <w:szCs w:val="22"/>
              </w:rPr>
              <w:t xml:space="preserve"> </w:t>
            </w:r>
            <w:r w:rsidR="007E178D" w:rsidRPr="007E178D">
              <w:rPr>
                <w:rFonts w:cs="Arial"/>
                <w:sz w:val="22"/>
                <w:szCs w:val="22"/>
              </w:rPr>
              <w:t>on the Siskiyou County Behavioral Health Services Board for term</w:t>
            </w:r>
            <w:r w:rsidR="00285248">
              <w:rPr>
                <w:rFonts w:cs="Arial"/>
                <w:sz w:val="22"/>
                <w:szCs w:val="22"/>
              </w:rPr>
              <w:t>s</w:t>
            </w:r>
            <w:r w:rsidR="007E178D" w:rsidRPr="00950554">
              <w:rPr>
                <w:rFonts w:cs="Arial"/>
              </w:rPr>
              <w:t xml:space="preserve"> </w:t>
            </w:r>
            <w:r w:rsidR="0043526F" w:rsidRPr="00950554">
              <w:rPr>
                <w:rFonts w:cs="Arial"/>
                <w:sz w:val="22"/>
                <w:szCs w:val="20"/>
              </w:rPr>
              <w:t>December 31, 2025, December 31, 2026 and December 31, 2027.</w:t>
            </w:r>
          </w:p>
        </w:tc>
      </w:tr>
      <w:tr w:rsidR="00AF1F5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AF1F58" w:rsidRPr="004E6635" w:rsidRDefault="00AF1F58" w:rsidP="00AF1F58">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AF1F58" w:rsidRPr="004E6635" w:rsidRDefault="00AF1F58" w:rsidP="00AF1F58">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AF1F58" w:rsidRPr="004E6635" w:rsidRDefault="00AF1F58" w:rsidP="00AF1F58">
            <w:pPr>
              <w:spacing w:before="120" w:after="120"/>
              <w:rPr>
                <w:rFonts w:cs="Arial"/>
                <w:b/>
                <w:sz w:val="18"/>
                <w:szCs w:val="18"/>
              </w:rPr>
            </w:pPr>
            <w:r w:rsidRPr="004E6635">
              <w:rPr>
                <w:rFonts w:cs="Arial"/>
                <w:b/>
                <w:i/>
                <w:sz w:val="18"/>
                <w:szCs w:val="18"/>
              </w:rPr>
              <w:t>Special Requests</w:t>
            </w:r>
            <w:r w:rsidRPr="004E6635">
              <w:rPr>
                <w:rFonts w:cs="Arial"/>
                <w:b/>
                <w:sz w:val="18"/>
                <w:szCs w:val="18"/>
              </w:rPr>
              <w:t>:</w:t>
            </w:r>
          </w:p>
        </w:tc>
      </w:tr>
      <w:tr w:rsidR="00AF1F58" w:rsidRPr="004E6635" w14:paraId="1329D793" w14:textId="77777777" w:rsidTr="004E6635">
        <w:trPr>
          <w:cantSplit/>
          <w:trHeight w:val="340"/>
        </w:trPr>
        <w:tc>
          <w:tcPr>
            <w:tcW w:w="1658" w:type="dxa"/>
            <w:gridSpan w:val="7"/>
            <w:vMerge w:val="restart"/>
            <w:tcBorders>
              <w:top w:val="nil"/>
            </w:tcBorders>
          </w:tcPr>
          <w:p w14:paraId="5D313455" w14:textId="77777777" w:rsidR="00AF1F58" w:rsidRPr="004E6635" w:rsidRDefault="00AF1F58" w:rsidP="00AF1F58">
            <w:pPr>
              <w:spacing w:before="120" w:after="120"/>
              <w:rPr>
                <w:rFonts w:cs="Arial"/>
                <w:sz w:val="18"/>
                <w:szCs w:val="18"/>
              </w:rPr>
            </w:pPr>
            <w:r w:rsidRPr="004E6635">
              <w:rPr>
                <w:rFonts w:cs="Arial"/>
                <w:sz w:val="18"/>
                <w:szCs w:val="18"/>
              </w:rPr>
              <w:t>County Counsel</w:t>
            </w:r>
          </w:p>
        </w:tc>
        <w:bookmarkStart w:id="14" w:name="Text20"/>
        <w:tc>
          <w:tcPr>
            <w:tcW w:w="3019" w:type="dxa"/>
            <w:gridSpan w:val="9"/>
            <w:vMerge w:val="restart"/>
            <w:tcBorders>
              <w:top w:val="nil"/>
              <w:bottom w:val="single" w:sz="4" w:space="0" w:color="auto"/>
              <w:right w:val="single" w:sz="4" w:space="0" w:color="auto"/>
            </w:tcBorders>
          </w:tcPr>
          <w:p w14:paraId="43B19AA3" w14:textId="77777777" w:rsidR="00AF1F58" w:rsidRPr="004E6635" w:rsidRDefault="00AF1F58" w:rsidP="00AF1F58">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350" w:type="dxa"/>
            <w:vMerge/>
            <w:tcBorders>
              <w:left w:val="single" w:sz="4" w:space="0" w:color="auto"/>
              <w:right w:val="single" w:sz="4" w:space="0" w:color="auto"/>
            </w:tcBorders>
          </w:tcPr>
          <w:p w14:paraId="0F863F6D" w14:textId="77777777" w:rsidR="00AF1F58" w:rsidRPr="004E6635" w:rsidRDefault="00AF1F58" w:rsidP="00AF1F58">
            <w:pPr>
              <w:spacing w:before="120" w:after="120"/>
              <w:rPr>
                <w:rFonts w:cs="Arial"/>
                <w:b/>
              </w:rPr>
            </w:pPr>
          </w:p>
        </w:tc>
        <w:tc>
          <w:tcPr>
            <w:tcW w:w="5379" w:type="dxa"/>
            <w:gridSpan w:val="11"/>
            <w:vMerge/>
            <w:tcBorders>
              <w:top w:val="nil"/>
              <w:left w:val="single" w:sz="4" w:space="0" w:color="auto"/>
            </w:tcBorders>
          </w:tcPr>
          <w:p w14:paraId="2C3BF4C4" w14:textId="77777777" w:rsidR="00AF1F58" w:rsidRPr="004E6635" w:rsidRDefault="00AF1F58" w:rsidP="00AF1F58">
            <w:pPr>
              <w:spacing w:before="120" w:after="120"/>
              <w:rPr>
                <w:rFonts w:cs="Arial"/>
                <w:b/>
                <w:sz w:val="18"/>
                <w:szCs w:val="18"/>
              </w:rPr>
            </w:pPr>
          </w:p>
        </w:tc>
      </w:tr>
      <w:tr w:rsidR="00AF1F58" w:rsidRPr="004E6635" w14:paraId="0FD66079" w14:textId="77777777" w:rsidTr="004E6635">
        <w:trPr>
          <w:cantSplit/>
          <w:trHeight w:hRule="exact" w:val="118"/>
        </w:trPr>
        <w:tc>
          <w:tcPr>
            <w:tcW w:w="1658" w:type="dxa"/>
            <w:gridSpan w:val="7"/>
            <w:vMerge/>
            <w:tcBorders>
              <w:top w:val="nil"/>
            </w:tcBorders>
          </w:tcPr>
          <w:p w14:paraId="473FEA1C" w14:textId="77777777" w:rsidR="00AF1F58" w:rsidRPr="004E6635" w:rsidRDefault="00AF1F58" w:rsidP="00AF1F5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AF1F58" w:rsidRPr="004E6635" w:rsidRDefault="00AF1F58" w:rsidP="00AF1F58">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AF1F58" w:rsidRPr="004E6635" w:rsidRDefault="00AF1F58" w:rsidP="00AF1F58">
            <w:pPr>
              <w:spacing w:before="120" w:after="120"/>
              <w:rPr>
                <w:rFonts w:cs="Arial"/>
                <w:b/>
              </w:rPr>
            </w:pPr>
          </w:p>
        </w:tc>
        <w:tc>
          <w:tcPr>
            <w:tcW w:w="2211" w:type="dxa"/>
            <w:gridSpan w:val="5"/>
            <w:vMerge w:val="restart"/>
            <w:tcBorders>
              <w:top w:val="nil"/>
              <w:left w:val="single" w:sz="4" w:space="0" w:color="auto"/>
            </w:tcBorders>
          </w:tcPr>
          <w:p w14:paraId="6873C7D0" w14:textId="77777777" w:rsidR="00AF1F58" w:rsidRPr="004E6635" w:rsidRDefault="00AF1F58" w:rsidP="00AF1F58">
            <w:pPr>
              <w:spacing w:before="120" w:after="120"/>
              <w:rPr>
                <w:rFonts w:cs="Arial"/>
                <w:i/>
                <w:sz w:val="18"/>
                <w:szCs w:val="18"/>
              </w:rPr>
            </w:pPr>
            <w:r w:rsidRPr="004E6635">
              <w:rPr>
                <w:rFonts w:cs="Arial"/>
                <w:i/>
                <w:sz w:val="18"/>
                <w:szCs w:val="18"/>
              </w:rPr>
              <w:t>Certified Minute Order(s)</w:t>
            </w:r>
          </w:p>
        </w:tc>
        <w:bookmarkStart w:id="15" w:name="Text24"/>
        <w:tc>
          <w:tcPr>
            <w:tcW w:w="860" w:type="dxa"/>
            <w:gridSpan w:val="3"/>
            <w:vMerge w:val="restart"/>
            <w:tcBorders>
              <w:top w:val="nil"/>
            </w:tcBorders>
          </w:tcPr>
          <w:p w14:paraId="3CC577E4" w14:textId="77777777" w:rsidR="00AF1F58" w:rsidRPr="004E6635" w:rsidRDefault="00AF1F58" w:rsidP="00AF1F58">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5"/>
          </w:p>
        </w:tc>
        <w:tc>
          <w:tcPr>
            <w:tcW w:w="1064" w:type="dxa"/>
            <w:gridSpan w:val="2"/>
            <w:vMerge w:val="restart"/>
            <w:tcBorders>
              <w:top w:val="nil"/>
            </w:tcBorders>
          </w:tcPr>
          <w:p w14:paraId="7E952CEE" w14:textId="77777777" w:rsidR="00AF1F58" w:rsidRPr="004E6635" w:rsidRDefault="00AF1F58" w:rsidP="00AF1F58">
            <w:pPr>
              <w:spacing w:before="120" w:after="120"/>
              <w:rPr>
                <w:rFonts w:cs="Arial"/>
                <w:i/>
                <w:sz w:val="18"/>
                <w:szCs w:val="18"/>
              </w:rPr>
            </w:pPr>
            <w:r w:rsidRPr="004E6635">
              <w:rPr>
                <w:rFonts w:cs="Arial"/>
                <w:i/>
                <w:sz w:val="18"/>
                <w:szCs w:val="18"/>
              </w:rPr>
              <w:t>Quantity:</w:t>
            </w:r>
          </w:p>
        </w:tc>
        <w:bookmarkStart w:id="16" w:name="Text27"/>
        <w:tc>
          <w:tcPr>
            <w:tcW w:w="1244" w:type="dxa"/>
            <w:vMerge w:val="restart"/>
            <w:tcBorders>
              <w:top w:val="nil"/>
              <w:bottom w:val="single" w:sz="4" w:space="0" w:color="auto"/>
            </w:tcBorders>
          </w:tcPr>
          <w:p w14:paraId="3BE9B520"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r>
      <w:tr w:rsidR="00AF1F58" w:rsidRPr="004E6635" w14:paraId="1239A139" w14:textId="77777777" w:rsidTr="004E6635">
        <w:trPr>
          <w:cantSplit/>
          <w:trHeight w:hRule="exact" w:val="202"/>
        </w:trPr>
        <w:tc>
          <w:tcPr>
            <w:tcW w:w="1658" w:type="dxa"/>
            <w:gridSpan w:val="7"/>
            <w:vMerge w:val="restart"/>
            <w:tcBorders>
              <w:top w:val="nil"/>
            </w:tcBorders>
          </w:tcPr>
          <w:p w14:paraId="2E3FBF40" w14:textId="77777777" w:rsidR="00AF1F58" w:rsidRPr="004E6635" w:rsidRDefault="00AF1F58" w:rsidP="00AF1F58">
            <w:pPr>
              <w:spacing w:before="120" w:after="120"/>
              <w:rPr>
                <w:rFonts w:cs="Arial"/>
                <w:sz w:val="18"/>
                <w:szCs w:val="18"/>
              </w:rPr>
            </w:pPr>
            <w:r w:rsidRPr="004E6635">
              <w:rPr>
                <w:rFonts w:cs="Arial"/>
                <w:sz w:val="18"/>
                <w:szCs w:val="18"/>
              </w:rPr>
              <w:t>Auditor</w:t>
            </w:r>
          </w:p>
        </w:tc>
        <w:bookmarkStart w:id="17"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c>
          <w:tcPr>
            <w:tcW w:w="350" w:type="dxa"/>
            <w:vMerge/>
            <w:tcBorders>
              <w:left w:val="single" w:sz="4" w:space="0" w:color="auto"/>
              <w:right w:val="single" w:sz="4" w:space="0" w:color="auto"/>
            </w:tcBorders>
          </w:tcPr>
          <w:p w14:paraId="25A623B4" w14:textId="77777777" w:rsidR="00AF1F58" w:rsidRPr="004E6635" w:rsidRDefault="00AF1F58" w:rsidP="00AF1F58">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AF1F58" w:rsidRPr="004E6635" w:rsidRDefault="00AF1F58" w:rsidP="00AF1F58">
            <w:pPr>
              <w:spacing w:before="120" w:after="120"/>
              <w:rPr>
                <w:rFonts w:cs="Arial"/>
                <w:sz w:val="18"/>
                <w:szCs w:val="18"/>
              </w:rPr>
            </w:pPr>
          </w:p>
        </w:tc>
        <w:tc>
          <w:tcPr>
            <w:tcW w:w="860" w:type="dxa"/>
            <w:gridSpan w:val="3"/>
            <w:vMerge/>
            <w:tcBorders>
              <w:top w:val="nil"/>
            </w:tcBorders>
          </w:tcPr>
          <w:p w14:paraId="36054CA9" w14:textId="77777777" w:rsidR="00AF1F58" w:rsidRPr="004E6635" w:rsidRDefault="00AF1F58" w:rsidP="00AF1F58">
            <w:pPr>
              <w:spacing w:before="120" w:after="120"/>
              <w:rPr>
                <w:rFonts w:cs="Arial"/>
                <w:sz w:val="18"/>
                <w:szCs w:val="18"/>
              </w:rPr>
            </w:pPr>
          </w:p>
        </w:tc>
        <w:tc>
          <w:tcPr>
            <w:tcW w:w="1064" w:type="dxa"/>
            <w:gridSpan w:val="2"/>
            <w:vMerge/>
            <w:tcBorders>
              <w:top w:val="nil"/>
            </w:tcBorders>
          </w:tcPr>
          <w:p w14:paraId="045AADAA" w14:textId="77777777" w:rsidR="00AF1F58" w:rsidRPr="004E6635" w:rsidRDefault="00AF1F58" w:rsidP="00AF1F58">
            <w:pPr>
              <w:spacing w:before="120" w:after="120"/>
              <w:rPr>
                <w:rFonts w:cs="Arial"/>
                <w:sz w:val="18"/>
                <w:szCs w:val="18"/>
              </w:rPr>
            </w:pPr>
          </w:p>
        </w:tc>
        <w:tc>
          <w:tcPr>
            <w:tcW w:w="1244" w:type="dxa"/>
            <w:vMerge/>
            <w:tcBorders>
              <w:top w:val="nil"/>
              <w:bottom w:val="single" w:sz="4" w:space="0" w:color="auto"/>
            </w:tcBorders>
          </w:tcPr>
          <w:p w14:paraId="25C50410" w14:textId="77777777" w:rsidR="00AF1F58" w:rsidRPr="004E6635" w:rsidRDefault="00AF1F58" w:rsidP="00AF1F58">
            <w:pPr>
              <w:spacing w:before="120" w:after="120"/>
              <w:rPr>
                <w:rFonts w:cs="Arial"/>
                <w:sz w:val="18"/>
                <w:szCs w:val="18"/>
              </w:rPr>
            </w:pPr>
          </w:p>
        </w:tc>
      </w:tr>
      <w:tr w:rsidR="00AF1F58" w:rsidRPr="004E6635" w14:paraId="1A44143D" w14:textId="77777777" w:rsidTr="004E6635">
        <w:trPr>
          <w:cantSplit/>
          <w:trHeight w:hRule="exact" w:val="154"/>
        </w:trPr>
        <w:tc>
          <w:tcPr>
            <w:tcW w:w="1658" w:type="dxa"/>
            <w:gridSpan w:val="7"/>
            <w:vMerge/>
            <w:tcBorders>
              <w:top w:val="nil"/>
            </w:tcBorders>
          </w:tcPr>
          <w:p w14:paraId="47EABF27" w14:textId="77777777" w:rsidR="00AF1F58" w:rsidRPr="004E6635" w:rsidRDefault="00AF1F58" w:rsidP="00AF1F5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AF1F58" w:rsidRPr="004E6635" w:rsidRDefault="00AF1F58" w:rsidP="00AF1F58">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AF1F58" w:rsidRPr="004E6635" w:rsidRDefault="00AF1F58" w:rsidP="00AF1F58">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AF1F58" w:rsidRPr="004E6635" w:rsidRDefault="00AF1F58" w:rsidP="00AF1F58">
            <w:pPr>
              <w:spacing w:before="120" w:after="120"/>
              <w:rPr>
                <w:rFonts w:cs="Arial"/>
                <w:sz w:val="18"/>
                <w:szCs w:val="18"/>
              </w:rPr>
            </w:pPr>
          </w:p>
        </w:tc>
        <w:tc>
          <w:tcPr>
            <w:tcW w:w="860" w:type="dxa"/>
            <w:gridSpan w:val="3"/>
            <w:tcBorders>
              <w:top w:val="nil"/>
            </w:tcBorders>
          </w:tcPr>
          <w:p w14:paraId="0CF39FA1" w14:textId="77777777" w:rsidR="00AF1F58" w:rsidRPr="004E6635" w:rsidRDefault="00AF1F58" w:rsidP="00AF1F58">
            <w:pPr>
              <w:spacing w:before="120" w:after="120"/>
              <w:rPr>
                <w:rFonts w:cs="Arial"/>
                <w:sz w:val="18"/>
                <w:szCs w:val="18"/>
              </w:rPr>
            </w:pPr>
          </w:p>
        </w:tc>
        <w:tc>
          <w:tcPr>
            <w:tcW w:w="2308" w:type="dxa"/>
            <w:gridSpan w:val="3"/>
            <w:tcBorders>
              <w:top w:val="nil"/>
            </w:tcBorders>
          </w:tcPr>
          <w:p w14:paraId="793FA905" w14:textId="77777777" w:rsidR="00AF1F58" w:rsidRPr="004E6635" w:rsidRDefault="00AF1F58" w:rsidP="00AF1F58">
            <w:pPr>
              <w:spacing w:before="120" w:after="120"/>
              <w:rPr>
                <w:rFonts w:cs="Arial"/>
                <w:sz w:val="18"/>
                <w:szCs w:val="18"/>
              </w:rPr>
            </w:pPr>
          </w:p>
        </w:tc>
      </w:tr>
      <w:tr w:rsidR="00AF1F58" w:rsidRPr="004E6635" w14:paraId="56AC3FEE" w14:textId="77777777" w:rsidTr="004E6635">
        <w:trPr>
          <w:cantSplit/>
          <w:trHeight w:hRule="exact" w:val="361"/>
        </w:trPr>
        <w:tc>
          <w:tcPr>
            <w:tcW w:w="1658" w:type="dxa"/>
            <w:gridSpan w:val="7"/>
            <w:tcBorders>
              <w:top w:val="nil"/>
              <w:bottom w:val="nil"/>
            </w:tcBorders>
          </w:tcPr>
          <w:p w14:paraId="40C91F88" w14:textId="77777777" w:rsidR="00AF1F58" w:rsidRPr="004E6635" w:rsidRDefault="00AF1F58" w:rsidP="00AF1F58">
            <w:pPr>
              <w:spacing w:before="120" w:after="120"/>
              <w:rPr>
                <w:rFonts w:cs="Arial"/>
                <w:sz w:val="18"/>
                <w:szCs w:val="18"/>
              </w:rPr>
            </w:pPr>
            <w:bookmarkStart w:id="18" w:name="_Hlk407015808"/>
            <w:r w:rsidRPr="004E6635">
              <w:rPr>
                <w:rFonts w:cs="Arial"/>
                <w:sz w:val="18"/>
                <w:szCs w:val="18"/>
              </w:rPr>
              <w:t>Personnel</w:t>
            </w:r>
          </w:p>
        </w:tc>
        <w:bookmarkStart w:id="19" w:name="Text22"/>
        <w:tc>
          <w:tcPr>
            <w:tcW w:w="3019" w:type="dxa"/>
            <w:gridSpan w:val="9"/>
            <w:tcBorders>
              <w:top w:val="single" w:sz="4" w:space="0" w:color="auto"/>
              <w:bottom w:val="single" w:sz="4" w:space="0" w:color="auto"/>
              <w:right w:val="single" w:sz="4" w:space="0" w:color="auto"/>
            </w:tcBorders>
          </w:tcPr>
          <w:p w14:paraId="7ECB8729"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c>
          <w:tcPr>
            <w:tcW w:w="350" w:type="dxa"/>
            <w:vMerge/>
            <w:tcBorders>
              <w:left w:val="single" w:sz="4" w:space="0" w:color="auto"/>
              <w:right w:val="single" w:sz="4" w:space="0" w:color="auto"/>
            </w:tcBorders>
          </w:tcPr>
          <w:p w14:paraId="610D192B" w14:textId="77777777" w:rsidR="00AF1F58" w:rsidRPr="004E6635" w:rsidRDefault="00AF1F58" w:rsidP="00AF1F58">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AF1F58" w:rsidRPr="004E6635" w:rsidRDefault="00AF1F58" w:rsidP="00AF1F58">
            <w:pPr>
              <w:spacing w:before="120" w:after="120"/>
              <w:rPr>
                <w:rFonts w:cs="Arial"/>
                <w:i/>
                <w:sz w:val="18"/>
                <w:szCs w:val="18"/>
              </w:rPr>
            </w:pPr>
            <w:r w:rsidRPr="004E6635">
              <w:rPr>
                <w:rFonts w:cs="Arial"/>
                <w:i/>
                <w:sz w:val="18"/>
                <w:szCs w:val="18"/>
              </w:rPr>
              <w:t>Other:</w:t>
            </w:r>
          </w:p>
        </w:tc>
        <w:bookmarkStart w:id="20" w:name="Text25"/>
        <w:tc>
          <w:tcPr>
            <w:tcW w:w="4516" w:type="dxa"/>
            <w:gridSpan w:val="9"/>
            <w:tcBorders>
              <w:top w:val="nil"/>
              <w:bottom w:val="single" w:sz="4" w:space="0" w:color="auto"/>
            </w:tcBorders>
          </w:tcPr>
          <w:p w14:paraId="553112D4"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r>
      <w:bookmarkEnd w:id="18"/>
      <w:tr w:rsidR="00AF1F5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AF1F58" w:rsidRPr="004E6635" w:rsidRDefault="00AF1F58" w:rsidP="00AF1F58">
            <w:pPr>
              <w:spacing w:before="120" w:after="120"/>
              <w:rPr>
                <w:rFonts w:cs="Arial"/>
                <w:sz w:val="18"/>
                <w:szCs w:val="18"/>
              </w:rPr>
            </w:pPr>
            <w:r w:rsidRPr="004E6635">
              <w:rPr>
                <w:rFonts w:cs="Arial"/>
                <w:sz w:val="18"/>
                <w:szCs w:val="18"/>
              </w:rPr>
              <w:t>CAO</w:t>
            </w:r>
          </w:p>
        </w:tc>
        <w:bookmarkStart w:id="21" w:name="Text23"/>
        <w:tc>
          <w:tcPr>
            <w:tcW w:w="3019" w:type="dxa"/>
            <w:gridSpan w:val="9"/>
            <w:tcBorders>
              <w:top w:val="single" w:sz="4" w:space="0" w:color="auto"/>
              <w:bottom w:val="single" w:sz="4" w:space="0" w:color="auto"/>
              <w:right w:val="single" w:sz="4" w:space="0" w:color="auto"/>
            </w:tcBorders>
          </w:tcPr>
          <w:p w14:paraId="6C46B625"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6FC69E54" w14:textId="77777777" w:rsidR="00AF1F58" w:rsidRPr="004E6635" w:rsidRDefault="00AF1F58" w:rsidP="00AF1F58">
            <w:pPr>
              <w:spacing w:before="120" w:after="120"/>
              <w:rPr>
                <w:rFonts w:cs="Arial"/>
                <w:sz w:val="18"/>
                <w:szCs w:val="18"/>
              </w:rPr>
            </w:pPr>
          </w:p>
        </w:tc>
        <w:bookmarkStart w:id="22" w:name="Text26"/>
        <w:tc>
          <w:tcPr>
            <w:tcW w:w="5379" w:type="dxa"/>
            <w:gridSpan w:val="11"/>
            <w:tcBorders>
              <w:top w:val="nil"/>
              <w:left w:val="single" w:sz="4" w:space="0" w:color="auto"/>
              <w:bottom w:val="single" w:sz="4" w:space="0" w:color="auto"/>
            </w:tcBorders>
          </w:tcPr>
          <w:p w14:paraId="31B4E425"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2"/>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2735"/>
    <w:rsid w:val="0000408F"/>
    <w:rsid w:val="0001198F"/>
    <w:rsid w:val="0007686D"/>
    <w:rsid w:val="00096E88"/>
    <w:rsid w:val="000A484E"/>
    <w:rsid w:val="000D6B91"/>
    <w:rsid w:val="00160D91"/>
    <w:rsid w:val="00191312"/>
    <w:rsid w:val="001F3E19"/>
    <w:rsid w:val="001F4378"/>
    <w:rsid w:val="00204ED0"/>
    <w:rsid w:val="00212F2B"/>
    <w:rsid w:val="002677F3"/>
    <w:rsid w:val="00270599"/>
    <w:rsid w:val="00280060"/>
    <w:rsid w:val="00285248"/>
    <w:rsid w:val="0029450A"/>
    <w:rsid w:val="0029655A"/>
    <w:rsid w:val="002A08C1"/>
    <w:rsid w:val="00347C49"/>
    <w:rsid w:val="0035119D"/>
    <w:rsid w:val="00351A8D"/>
    <w:rsid w:val="003761D4"/>
    <w:rsid w:val="00396C4B"/>
    <w:rsid w:val="00405BE2"/>
    <w:rsid w:val="004200BE"/>
    <w:rsid w:val="004242AC"/>
    <w:rsid w:val="00431195"/>
    <w:rsid w:val="0043526F"/>
    <w:rsid w:val="00441197"/>
    <w:rsid w:val="004433C6"/>
    <w:rsid w:val="004C3523"/>
    <w:rsid w:val="004C7A5B"/>
    <w:rsid w:val="004E6635"/>
    <w:rsid w:val="00506225"/>
    <w:rsid w:val="00557998"/>
    <w:rsid w:val="0056511E"/>
    <w:rsid w:val="00593663"/>
    <w:rsid w:val="005C08E3"/>
    <w:rsid w:val="005D2541"/>
    <w:rsid w:val="005F35D7"/>
    <w:rsid w:val="00630A78"/>
    <w:rsid w:val="006331AA"/>
    <w:rsid w:val="00633405"/>
    <w:rsid w:val="006376C3"/>
    <w:rsid w:val="00645B7E"/>
    <w:rsid w:val="00662F60"/>
    <w:rsid w:val="00677610"/>
    <w:rsid w:val="007471A6"/>
    <w:rsid w:val="007B726F"/>
    <w:rsid w:val="007E178D"/>
    <w:rsid w:val="007F15ED"/>
    <w:rsid w:val="00826428"/>
    <w:rsid w:val="008514F8"/>
    <w:rsid w:val="00877DC5"/>
    <w:rsid w:val="00887B36"/>
    <w:rsid w:val="008938E4"/>
    <w:rsid w:val="008A2BAF"/>
    <w:rsid w:val="008A51A4"/>
    <w:rsid w:val="008B6F8B"/>
    <w:rsid w:val="009042C7"/>
    <w:rsid w:val="00950554"/>
    <w:rsid w:val="009668DA"/>
    <w:rsid w:val="009746DC"/>
    <w:rsid w:val="009A58CF"/>
    <w:rsid w:val="009B4DDF"/>
    <w:rsid w:val="009B5441"/>
    <w:rsid w:val="009C4B29"/>
    <w:rsid w:val="009E7391"/>
    <w:rsid w:val="00A1290D"/>
    <w:rsid w:val="00A14EC6"/>
    <w:rsid w:val="00A231FE"/>
    <w:rsid w:val="00A42C6B"/>
    <w:rsid w:val="00A7441D"/>
    <w:rsid w:val="00AB4ED4"/>
    <w:rsid w:val="00AF1F58"/>
    <w:rsid w:val="00AF7294"/>
    <w:rsid w:val="00B020B9"/>
    <w:rsid w:val="00B02692"/>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4723D"/>
    <w:rsid w:val="00D62338"/>
    <w:rsid w:val="00D7096F"/>
    <w:rsid w:val="00D836D3"/>
    <w:rsid w:val="00DA04C9"/>
    <w:rsid w:val="00DE216E"/>
    <w:rsid w:val="00DF2C0D"/>
    <w:rsid w:val="00DF4076"/>
    <w:rsid w:val="00DF6B41"/>
    <w:rsid w:val="00E66BAF"/>
    <w:rsid w:val="00EA12EF"/>
    <w:rsid w:val="00EE5C0A"/>
    <w:rsid w:val="00F12BE7"/>
    <w:rsid w:val="00F218B0"/>
    <w:rsid w:val="00F40862"/>
    <w:rsid w:val="00F5324E"/>
    <w:rsid w:val="00F664F2"/>
    <w:rsid w:val="00F7332C"/>
    <w:rsid w:val="00F734C0"/>
    <w:rsid w:val="00F776A3"/>
    <w:rsid w:val="00F9092E"/>
    <w:rsid w:val="00F97DCD"/>
    <w:rsid w:val="00FA2238"/>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D1D6550-5172-4FDB-A6F4-E201DE416357}">
  <ds:schemaRefs>
    <ds:schemaRef ds:uri="http://schemas.openxmlformats.org/officeDocument/2006/bibliography"/>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Wendy Winningham</cp:lastModifiedBy>
  <cp:revision>4</cp:revision>
  <cp:lastPrinted>2024-12-17T21:09:00Z</cp:lastPrinted>
  <dcterms:created xsi:type="dcterms:W3CDTF">2024-12-17T21:03:00Z</dcterms:created>
  <dcterms:modified xsi:type="dcterms:W3CDTF">2024-12-17T21:09:00Z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