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3"/>
        <w:gridCol w:w="463"/>
        <w:gridCol w:w="110"/>
        <w:gridCol w:w="413"/>
        <w:gridCol w:w="296"/>
        <w:gridCol w:w="385"/>
        <w:gridCol w:w="173"/>
        <w:gridCol w:w="211"/>
        <w:gridCol w:w="270"/>
        <w:gridCol w:w="965"/>
        <w:gridCol w:w="197"/>
        <w:gridCol w:w="503"/>
        <w:gridCol w:w="349"/>
        <w:gridCol w:w="740"/>
        <w:gridCol w:w="118"/>
        <w:gridCol w:w="169"/>
        <w:gridCol w:w="430"/>
        <w:gridCol w:w="741"/>
        <w:gridCol w:w="332"/>
        <w:gridCol w:w="103"/>
        <w:gridCol w:w="420"/>
        <w:gridCol w:w="729"/>
        <w:gridCol w:w="327"/>
        <w:gridCol w:w="1299"/>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2"/>
            <w:tcBorders>
              <w:top w:val="nil"/>
              <w:left w:val="nil"/>
              <w:bottom w:val="nil"/>
              <w:right w:val="nil"/>
            </w:tcBorders>
            <w:vAlign w:val="bottom"/>
          </w:tcPr>
          <w:p w14:paraId="5F296A4D" w14:textId="75E776EC"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5"/>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D0BB430"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D33AC">
              <w:rPr>
                <w:rFonts w:cs="Arial"/>
                <w:b/>
                <w:sz w:val="20"/>
                <w:szCs w:val="20"/>
              </w:rPr>
              <w:t>5</w:t>
            </w:r>
            <w:r w:rsidR="004F7E39">
              <w:rPr>
                <w:rFonts w:cs="Arial"/>
                <w:b/>
                <w:sz w:val="20"/>
                <w:szCs w:val="20"/>
              </w:rPr>
              <w:t xml:space="preserve"> minute</w:t>
            </w:r>
            <w:r w:rsidR="00FE5051">
              <w:rPr>
                <w:rFonts w:cs="Arial"/>
                <w:b/>
                <w:sz w:val="20"/>
                <w:szCs w:val="20"/>
              </w:rPr>
              <w:t>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7EB987E"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D33AC">
              <w:rPr>
                <w:rFonts w:cs="Arial"/>
                <w:b/>
                <w:sz w:val="20"/>
                <w:szCs w:val="20"/>
              </w:rPr>
              <w:t>November 18</w:t>
            </w:r>
            <w:r w:rsidR="001551AC">
              <w:rPr>
                <w:rFonts w:cs="Arial"/>
                <w:b/>
                <w:noProof/>
                <w:sz w:val="20"/>
                <w:szCs w:val="20"/>
              </w:rPr>
              <w:t>, 202</w:t>
            </w:r>
            <w:r w:rsidR="00FE5051">
              <w:rPr>
                <w:rFonts w:cs="Arial"/>
                <w:b/>
                <w:noProof/>
                <w:sz w:val="20"/>
                <w:szCs w:val="20"/>
              </w:rPr>
              <w:t>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4"/>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2"/>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9DC7CA0"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0"/>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9"/>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4AC58F57"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F7E39">
              <w:rPr>
                <w:rFonts w:cs="Arial"/>
                <w:b/>
                <w:noProof/>
                <w:sz w:val="20"/>
                <w:szCs w:val="20"/>
              </w:rPr>
              <w:t>Ri</w:t>
            </w:r>
            <w:r w:rsidR="00FE5051">
              <w:rPr>
                <w:rFonts w:cs="Arial"/>
                <w:b/>
                <w:noProof/>
                <w:sz w:val="20"/>
                <w:szCs w:val="20"/>
              </w:rPr>
              <w:t>ck</w:t>
            </w:r>
            <w:r w:rsidR="004F7E39">
              <w:rPr>
                <w:rFonts w:cs="Arial"/>
                <w:b/>
                <w:noProof/>
                <w:sz w:val="20"/>
                <w:szCs w:val="20"/>
              </w:rPr>
              <w:t xml:space="preserve"> Dean</w:t>
            </w:r>
            <w:r w:rsidR="007769E8">
              <w:rPr>
                <w:rFonts w:cs="Arial"/>
                <w:b/>
                <w:noProof/>
                <w:sz w:val="20"/>
                <w:szCs w:val="20"/>
              </w:rPr>
              <w:t>, CDD</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58DA1696"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69E8">
              <w:rPr>
                <w:rFonts w:cs="Arial"/>
                <w:b/>
                <w:noProof/>
                <w:sz w:val="20"/>
                <w:szCs w:val="20"/>
              </w:rPr>
              <w:t>530-84</w:t>
            </w:r>
            <w:r w:rsidR="004F7E39">
              <w:rPr>
                <w:rFonts w:cs="Arial"/>
                <w:b/>
                <w:noProof/>
                <w:sz w:val="20"/>
                <w:szCs w:val="20"/>
              </w:rPr>
              <w:t>1-2100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3"/>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1"/>
            <w:tcBorders>
              <w:top w:val="nil"/>
              <w:left w:val="nil"/>
              <w:bottom w:val="single" w:sz="4" w:space="0" w:color="auto"/>
              <w:right w:val="nil"/>
            </w:tcBorders>
            <w:vAlign w:val="bottom"/>
          </w:tcPr>
          <w:p w14:paraId="0A08E8A9" w14:textId="4843A88C"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69E8">
              <w:rPr>
                <w:rFonts w:cs="Arial"/>
                <w:b/>
                <w:noProof/>
                <w:sz w:val="20"/>
                <w:szCs w:val="20"/>
              </w:rPr>
              <w:t>806 S.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7"/>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7"/>
            <w:tcBorders>
              <w:top w:val="nil"/>
              <w:bottom w:val="single" w:sz="4" w:space="0" w:color="auto"/>
              <w:right w:val="nil"/>
            </w:tcBorders>
            <w:vAlign w:val="bottom"/>
          </w:tcPr>
          <w:p w14:paraId="0ACF6E6F" w14:textId="7DEF3BD4"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D79FD">
              <w:rPr>
                <w:rFonts w:cs="Arial"/>
                <w:b/>
                <w:sz w:val="20"/>
                <w:szCs w:val="20"/>
              </w:rPr>
              <w:t xml:space="preserve">Rick Dean, </w:t>
            </w:r>
            <w:r w:rsidR="004F7E39">
              <w:rPr>
                <w:rFonts w:cs="Arial"/>
                <w:b/>
                <w:sz w:val="20"/>
                <w:szCs w:val="20"/>
              </w:rPr>
              <w:t>Community Development Director</w:t>
            </w:r>
            <w:r w:rsidR="009D79FD">
              <w:rPr>
                <w:rFonts w:cs="Arial"/>
                <w:b/>
                <w:sz w:val="20"/>
                <w:szCs w:val="20"/>
              </w:rPr>
              <w:t xml:space="preserve">.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4"/>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4"/>
            <w:tcBorders>
              <w:top w:val="single" w:sz="4" w:space="0" w:color="auto"/>
              <w:bottom w:val="single" w:sz="4" w:space="0" w:color="auto"/>
            </w:tcBorders>
          </w:tcPr>
          <w:p w14:paraId="2CBD7762" w14:textId="77777777" w:rsidR="00963834" w:rsidRPr="00963834" w:rsidRDefault="004C3523" w:rsidP="00963834">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01253">
              <w:rPr>
                <w:rFonts w:cs="Arial"/>
                <w:sz w:val="20"/>
                <w:szCs w:val="20"/>
              </w:rPr>
              <w:t xml:space="preserve"> </w:t>
            </w:r>
            <w:r w:rsidR="00963834" w:rsidRPr="00963834">
              <w:rPr>
                <w:rFonts w:cs="Arial"/>
                <w:sz w:val="20"/>
                <w:szCs w:val="20"/>
              </w:rPr>
              <w:t xml:space="preserve">The Community Development Department Director respectfully requests the Siskiyou County Board of Supervisors’ audience to update the BOS regarding direction given to increase fees for the Building, Planning and Environmental Health Divisions of the Community Development Department (CDD). </w:t>
            </w:r>
          </w:p>
          <w:p w14:paraId="7B99A903" w14:textId="77777777" w:rsidR="00963834" w:rsidRPr="00963834" w:rsidRDefault="00963834" w:rsidP="00963834">
            <w:pPr>
              <w:spacing w:before="120"/>
              <w:rPr>
                <w:rFonts w:cs="Arial"/>
                <w:sz w:val="20"/>
                <w:szCs w:val="20"/>
              </w:rPr>
            </w:pPr>
            <w:r w:rsidRPr="00963834">
              <w:rPr>
                <w:rFonts w:cs="Arial"/>
                <w:sz w:val="20"/>
                <w:szCs w:val="20"/>
              </w:rPr>
              <w:t xml:space="preserve">At the end of 2024 staff reported to the BOS the budget status for each division of CDD. The percentage of the CDD total budget that was subsidized by the general fund dollars were, </w:t>
            </w:r>
            <w:proofErr w:type="gramStart"/>
            <w:r w:rsidRPr="00963834">
              <w:rPr>
                <w:rFonts w:cs="Arial"/>
                <w:sz w:val="20"/>
                <w:szCs w:val="20"/>
              </w:rPr>
              <w:t>Building</w:t>
            </w:r>
            <w:proofErr w:type="gramEnd"/>
            <w:r w:rsidRPr="00963834">
              <w:rPr>
                <w:rFonts w:cs="Arial"/>
                <w:sz w:val="20"/>
                <w:szCs w:val="20"/>
              </w:rPr>
              <w:t xml:space="preserve"> 35%, Planning 86%.  Environmental Health was 60% subsidized by realignment dollars, (not general fund supported.)</w:t>
            </w:r>
          </w:p>
          <w:p w14:paraId="063F644E" w14:textId="50F5E40E" w:rsidR="00877DC5" w:rsidRPr="004E6635" w:rsidRDefault="00963834" w:rsidP="00963834">
            <w:pPr>
              <w:spacing w:before="120"/>
              <w:rPr>
                <w:rFonts w:cs="Arial"/>
                <w:sz w:val="20"/>
                <w:szCs w:val="20"/>
              </w:rPr>
            </w:pPr>
            <w:r w:rsidRPr="00963834">
              <w:rPr>
                <w:rFonts w:cs="Arial"/>
                <w:sz w:val="20"/>
                <w:szCs w:val="20"/>
              </w:rPr>
              <w:t xml:space="preserve"> Due to inflation and other factors, 2025 subsidy levels are currently as follows: Building 59%, Planning 90% and Environmental Health 67%.  </w:t>
            </w:r>
            <w:r w:rsidR="00FF2556">
              <w:rPr>
                <w:rFonts w:cs="Arial"/>
                <w:sz w:val="20"/>
                <w:szCs w:val="20"/>
              </w:rPr>
              <w:t xml:space="preserve">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4"/>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tcBorders>
              <w:top w:val="single" w:sz="4" w:space="0" w:color="auto"/>
              <w:bottom w:val="single" w:sz="4" w:space="0" w:color="auto"/>
            </w:tcBorders>
          </w:tcPr>
          <w:p w14:paraId="3C9474CB" w14:textId="653C91E2"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2"/>
            <w:tcBorders>
              <w:top w:val="single" w:sz="4" w:space="0" w:color="auto"/>
              <w:bottom w:val="single" w:sz="4" w:space="0" w:color="auto"/>
            </w:tcBorders>
          </w:tcPr>
          <w:p w14:paraId="26516684" w14:textId="6CB15A3B"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605C8">
              <w:rPr>
                <w:rFonts w:cs="Arial"/>
                <w:sz w:val="18"/>
                <w:szCs w:val="18"/>
              </w:rPr>
              <w:t xml:space="preserve">Proposing </w:t>
            </w:r>
            <w:r w:rsidR="0058378D">
              <w:rPr>
                <w:rFonts w:cs="Arial"/>
                <w:sz w:val="18"/>
                <w:szCs w:val="18"/>
              </w:rPr>
              <w:t>fee increases will decrease general fund subsi</w:t>
            </w:r>
            <w:r w:rsidR="00963834">
              <w:rPr>
                <w:rFonts w:cs="Arial"/>
                <w:sz w:val="18"/>
                <w:szCs w:val="18"/>
              </w:rPr>
              <w:t>dy</w:t>
            </w:r>
            <w:r w:rsidR="0058378D">
              <w:rPr>
                <w:rFonts w:cs="Arial"/>
                <w:sz w:val="18"/>
                <w:szCs w:val="18"/>
              </w:rPr>
              <w:t xml:space="preserve">.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tcBorders>
              <w:top w:val="single" w:sz="4" w:space="0" w:color="auto"/>
              <w:bottom w:val="single" w:sz="4" w:space="0" w:color="auto"/>
            </w:tcBorders>
          </w:tcPr>
          <w:p w14:paraId="37AAA338" w14:textId="11E952F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2"/>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4"/>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4"/>
            <w:tcBorders>
              <w:top w:val="single" w:sz="4" w:space="0" w:color="auto"/>
              <w:bottom w:val="single" w:sz="4" w:space="0" w:color="auto"/>
            </w:tcBorders>
            <w:vAlign w:val="center"/>
          </w:tcPr>
          <w:p w14:paraId="69B06EDC" w14:textId="5DDEEB43"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2"/>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4"/>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4"/>
            <w:tcBorders>
              <w:top w:val="single" w:sz="4" w:space="0" w:color="auto"/>
              <w:bottom w:val="single" w:sz="4" w:space="0" w:color="auto"/>
            </w:tcBorders>
            <w:vAlign w:val="center"/>
          </w:tcPr>
          <w:p w14:paraId="2626F31C" w14:textId="74C20D61"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2"/>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155B98C"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78EB0442"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45A2BADF"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4"/>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4"/>
            <w:tcBorders>
              <w:top w:val="single" w:sz="4" w:space="0" w:color="auto"/>
              <w:bottom w:val="single" w:sz="4" w:space="0" w:color="auto"/>
            </w:tcBorders>
          </w:tcPr>
          <w:p w14:paraId="1482DD20" w14:textId="2D587B93"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2"/>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4AD5324A"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4"/>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4"/>
            <w:tcBorders>
              <w:top w:val="single" w:sz="4" w:space="0" w:color="auto"/>
              <w:bottom w:val="single" w:sz="4" w:space="0" w:color="auto"/>
            </w:tcBorders>
          </w:tcPr>
          <w:p w14:paraId="33ECD798" w14:textId="555E587B"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2"/>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1F31ACB"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4"/>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4"/>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4"/>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6"/>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8"/>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4"/>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4"/>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4"/>
            <w:tcBorders>
              <w:top w:val="single" w:sz="4" w:space="0" w:color="auto"/>
              <w:bottom w:val="single" w:sz="4" w:space="0" w:color="auto"/>
            </w:tcBorders>
          </w:tcPr>
          <w:p w14:paraId="0B327F4E" w14:textId="10B02285" w:rsidR="00677610" w:rsidRPr="004E6635" w:rsidRDefault="004C3523" w:rsidP="00D12905">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bookmarkStart w:id="21" w:name="_Hlk213747618"/>
            <w:r w:rsidR="00FE5051" w:rsidRPr="00FE5051">
              <w:rPr>
                <w:rFonts w:cs="Arial"/>
              </w:rPr>
              <w:t>This is not an action item</w:t>
            </w:r>
            <w:r w:rsidR="00104E94">
              <w:rPr>
                <w:rFonts w:cs="Arial"/>
              </w:rPr>
              <w:t>,</w:t>
            </w:r>
            <w:r w:rsidR="00FE5051" w:rsidRPr="00FE5051">
              <w:rPr>
                <w:rFonts w:cs="Arial"/>
              </w:rPr>
              <w:t xml:space="preserve"> recommended motion </w:t>
            </w:r>
            <w:r w:rsidR="00104E94">
              <w:rPr>
                <w:rFonts w:cs="Arial"/>
              </w:rPr>
              <w:t xml:space="preserve">is </w:t>
            </w:r>
            <w:r w:rsidR="00FE5051" w:rsidRPr="00FE5051">
              <w:rPr>
                <w:rFonts w:cs="Arial"/>
              </w:rPr>
              <w:t>not applicable</w:t>
            </w:r>
            <w:r w:rsidR="00213F62">
              <w:rPr>
                <w:rFonts w:cs="Arial"/>
              </w:rPr>
              <w:t>.  Info</w:t>
            </w:r>
            <w:r w:rsidR="00963834">
              <w:rPr>
                <w:rFonts w:cs="Arial"/>
              </w:rPr>
              <w:t>r</w:t>
            </w:r>
            <w:r w:rsidR="00213F62">
              <w:rPr>
                <w:rFonts w:cs="Arial"/>
              </w:rPr>
              <w:t>mational update for directed fee increases</w:t>
            </w:r>
            <w:bookmarkEnd w:id="21"/>
            <w:r w:rsidR="00FE5051" w:rsidRPr="00FE5051">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2"/>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4"/>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8"/>
            <w:vMerge w:val="restart"/>
            <w:tcBorders>
              <w:top w:val="nil"/>
              <w:bottom w:val="single" w:sz="4" w:space="0" w:color="auto"/>
              <w:right w:val="single" w:sz="4" w:space="0" w:color="auto"/>
            </w:tcBorders>
          </w:tcPr>
          <w:p w14:paraId="43B19AA3" w14:textId="4C5D8F31"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F7E39">
              <w:rPr>
                <w:rFonts w:cs="Arial"/>
                <w:sz w:val="20"/>
                <w:szCs w:val="20"/>
              </w:rPr>
              <w:t> </w:t>
            </w:r>
            <w:r w:rsidR="004F7E39">
              <w:rPr>
                <w:rFonts w:cs="Arial"/>
                <w:sz w:val="20"/>
                <w:szCs w:val="20"/>
              </w:rPr>
              <w:t> </w:t>
            </w:r>
            <w:r w:rsidR="004F7E39">
              <w:rPr>
                <w:rFonts w:cs="Arial"/>
                <w:sz w:val="20"/>
                <w:szCs w:val="20"/>
              </w:rPr>
              <w:t> </w:t>
            </w:r>
            <w:r w:rsidR="004F7E39">
              <w:rPr>
                <w:rFonts w:cs="Arial"/>
                <w:sz w:val="20"/>
                <w:szCs w:val="20"/>
              </w:rPr>
              <w:t> </w:t>
            </w:r>
            <w:r w:rsidR="004F7E39">
              <w:rPr>
                <w:rFonts w:cs="Arial"/>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4"/>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4"/>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8"/>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4"/>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4"/>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8"/>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4"/>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8"/>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AC24CC">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3206F"/>
    <w:rsid w:val="00034CC4"/>
    <w:rsid w:val="000605C8"/>
    <w:rsid w:val="00062B1B"/>
    <w:rsid w:val="0007686D"/>
    <w:rsid w:val="00096E88"/>
    <w:rsid w:val="000A484E"/>
    <w:rsid w:val="000D6B91"/>
    <w:rsid w:val="00104E94"/>
    <w:rsid w:val="001551AC"/>
    <w:rsid w:val="00176408"/>
    <w:rsid w:val="001C34AC"/>
    <w:rsid w:val="001F3E19"/>
    <w:rsid w:val="001F4378"/>
    <w:rsid w:val="00212F2B"/>
    <w:rsid w:val="00213F62"/>
    <w:rsid w:val="0025298D"/>
    <w:rsid w:val="002677F3"/>
    <w:rsid w:val="00270599"/>
    <w:rsid w:val="002774B3"/>
    <w:rsid w:val="00280060"/>
    <w:rsid w:val="0029655A"/>
    <w:rsid w:val="002A08C1"/>
    <w:rsid w:val="002F1E8E"/>
    <w:rsid w:val="00315C69"/>
    <w:rsid w:val="00321E2E"/>
    <w:rsid w:val="00347C49"/>
    <w:rsid w:val="0035119D"/>
    <w:rsid w:val="00351A8D"/>
    <w:rsid w:val="003761D4"/>
    <w:rsid w:val="00387AC0"/>
    <w:rsid w:val="00396C4B"/>
    <w:rsid w:val="003A2163"/>
    <w:rsid w:val="00405BE2"/>
    <w:rsid w:val="00406444"/>
    <w:rsid w:val="004200BE"/>
    <w:rsid w:val="004242AC"/>
    <w:rsid w:val="00441197"/>
    <w:rsid w:val="004433C6"/>
    <w:rsid w:val="004A28BA"/>
    <w:rsid w:val="004C3523"/>
    <w:rsid w:val="004C70D8"/>
    <w:rsid w:val="004E369C"/>
    <w:rsid w:val="004E6635"/>
    <w:rsid w:val="004F7E39"/>
    <w:rsid w:val="00501253"/>
    <w:rsid w:val="00506225"/>
    <w:rsid w:val="00550E73"/>
    <w:rsid w:val="00557998"/>
    <w:rsid w:val="0056511E"/>
    <w:rsid w:val="005716CE"/>
    <w:rsid w:val="0058378D"/>
    <w:rsid w:val="00593663"/>
    <w:rsid w:val="005A3591"/>
    <w:rsid w:val="005C08E3"/>
    <w:rsid w:val="005D6BCD"/>
    <w:rsid w:val="005F35D7"/>
    <w:rsid w:val="00616D15"/>
    <w:rsid w:val="00630A78"/>
    <w:rsid w:val="006331AA"/>
    <w:rsid w:val="006376C3"/>
    <w:rsid w:val="00645B7E"/>
    <w:rsid w:val="00662F60"/>
    <w:rsid w:val="00662FB7"/>
    <w:rsid w:val="00677610"/>
    <w:rsid w:val="00697AFC"/>
    <w:rsid w:val="006A6CBB"/>
    <w:rsid w:val="006C5092"/>
    <w:rsid w:val="00724B11"/>
    <w:rsid w:val="007769E8"/>
    <w:rsid w:val="007B30BB"/>
    <w:rsid w:val="007D33AC"/>
    <w:rsid w:val="007F15ED"/>
    <w:rsid w:val="00826428"/>
    <w:rsid w:val="008472D7"/>
    <w:rsid w:val="008514F8"/>
    <w:rsid w:val="00877DC5"/>
    <w:rsid w:val="00887B36"/>
    <w:rsid w:val="008A4A27"/>
    <w:rsid w:val="008B6F8B"/>
    <w:rsid w:val="009042C7"/>
    <w:rsid w:val="0095449B"/>
    <w:rsid w:val="00963834"/>
    <w:rsid w:val="009668DA"/>
    <w:rsid w:val="00970F8C"/>
    <w:rsid w:val="009746DC"/>
    <w:rsid w:val="009A58CF"/>
    <w:rsid w:val="009B4DDF"/>
    <w:rsid w:val="009B5441"/>
    <w:rsid w:val="009C4B29"/>
    <w:rsid w:val="009D79FD"/>
    <w:rsid w:val="009E7391"/>
    <w:rsid w:val="009F2014"/>
    <w:rsid w:val="00A1290D"/>
    <w:rsid w:val="00A14EC6"/>
    <w:rsid w:val="00A221FE"/>
    <w:rsid w:val="00A231FE"/>
    <w:rsid w:val="00A40D6F"/>
    <w:rsid w:val="00A42C6B"/>
    <w:rsid w:val="00A7441D"/>
    <w:rsid w:val="00A906A2"/>
    <w:rsid w:val="00A96740"/>
    <w:rsid w:val="00A97526"/>
    <w:rsid w:val="00AB4ED4"/>
    <w:rsid w:val="00AC24CC"/>
    <w:rsid w:val="00AF7294"/>
    <w:rsid w:val="00B020B9"/>
    <w:rsid w:val="00B23455"/>
    <w:rsid w:val="00B40269"/>
    <w:rsid w:val="00B42C4B"/>
    <w:rsid w:val="00B43657"/>
    <w:rsid w:val="00B4714F"/>
    <w:rsid w:val="00B50A4F"/>
    <w:rsid w:val="00B61B93"/>
    <w:rsid w:val="00B71F49"/>
    <w:rsid w:val="00B744BC"/>
    <w:rsid w:val="00B95ABF"/>
    <w:rsid w:val="00B97907"/>
    <w:rsid w:val="00BA0BD7"/>
    <w:rsid w:val="00C040CE"/>
    <w:rsid w:val="00C35CB3"/>
    <w:rsid w:val="00C412E7"/>
    <w:rsid w:val="00C767CF"/>
    <w:rsid w:val="00C8022D"/>
    <w:rsid w:val="00CA4F55"/>
    <w:rsid w:val="00CA51DF"/>
    <w:rsid w:val="00CE42D0"/>
    <w:rsid w:val="00D07DC0"/>
    <w:rsid w:val="00D12905"/>
    <w:rsid w:val="00D211AF"/>
    <w:rsid w:val="00D33D82"/>
    <w:rsid w:val="00D42432"/>
    <w:rsid w:val="00D62338"/>
    <w:rsid w:val="00D7096F"/>
    <w:rsid w:val="00DE216E"/>
    <w:rsid w:val="00DE71AB"/>
    <w:rsid w:val="00DF2C0D"/>
    <w:rsid w:val="00DF4076"/>
    <w:rsid w:val="00DF6B41"/>
    <w:rsid w:val="00E102AB"/>
    <w:rsid w:val="00E41474"/>
    <w:rsid w:val="00E50074"/>
    <w:rsid w:val="00E51162"/>
    <w:rsid w:val="00E66BAF"/>
    <w:rsid w:val="00EA12EF"/>
    <w:rsid w:val="00ED0DA8"/>
    <w:rsid w:val="00EE5C0A"/>
    <w:rsid w:val="00F12BE7"/>
    <w:rsid w:val="00F218B0"/>
    <w:rsid w:val="00F40862"/>
    <w:rsid w:val="00F60CEC"/>
    <w:rsid w:val="00F664F2"/>
    <w:rsid w:val="00F7332C"/>
    <w:rsid w:val="00F734C0"/>
    <w:rsid w:val="00F7619A"/>
    <w:rsid w:val="00F776A3"/>
    <w:rsid w:val="00F9092E"/>
    <w:rsid w:val="00F97DCD"/>
    <w:rsid w:val="00FD583D"/>
    <w:rsid w:val="00FD58C0"/>
    <w:rsid w:val="00FE5051"/>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Rick Dean</cp:lastModifiedBy>
  <cp:revision>9</cp:revision>
  <cp:lastPrinted>2015-01-16T16:51:00Z</cp:lastPrinted>
  <dcterms:created xsi:type="dcterms:W3CDTF">2024-08-26T15:19:00Z</dcterms:created>
  <dcterms:modified xsi:type="dcterms:W3CDTF">2025-11-11T18:01:00Z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