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5F47" w14:textId="77777777" w:rsidR="00C45C16" w:rsidRPr="00662F60" w:rsidRDefault="00C45C16" w:rsidP="00C45C16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1227F" wp14:editId="0DD5481E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7439C" w14:textId="77777777" w:rsidR="00C45C16" w:rsidRPr="004E6635" w:rsidRDefault="00C45C16" w:rsidP="00C45C16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DE99DE0" w14:textId="77777777" w:rsidR="00C45C16" w:rsidRPr="00B4714F" w:rsidRDefault="00C45C16" w:rsidP="00C45C16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22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49F7439C" w14:textId="77777777" w:rsidR="00C45C16" w:rsidRPr="004E6635" w:rsidRDefault="00C45C16" w:rsidP="00C45C16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DE99DE0" w14:textId="77777777" w:rsidR="00C45C16" w:rsidRPr="00B4714F" w:rsidRDefault="00C45C16" w:rsidP="00C45C16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629E" wp14:editId="09A0185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C3B1" w14:textId="77777777" w:rsidR="00C45C16" w:rsidRPr="00405BE2" w:rsidRDefault="00C45C16" w:rsidP="00C45C16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629E" id="Text Box 2" o:spid="_x0000_s1027" type="#_x0000_t202" alt="Agenda Worksheet" style="position:absolute;margin-left:2.2pt;margin-top:-14.95pt;width:197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5C4C3B1" w14:textId="77777777" w:rsidR="00C45C16" w:rsidRPr="00405BE2" w:rsidRDefault="00C45C16" w:rsidP="00C45C16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5F3D2A1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5E427EE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C45C16" w:rsidRPr="004E6635" w14:paraId="57EC67E0" w14:textId="77777777" w:rsidTr="004A22F8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CAD33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7245" w14:textId="1D19FD2A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57464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F0A6D" w14:textId="77777777" w:rsidR="00C45C16" w:rsidRPr="004E6635" w:rsidRDefault="00C45C16" w:rsidP="004A22F8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FD93B" w14:textId="1FE205F1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79E9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AB272" w14:textId="60CC241D" w:rsidR="00C45C16" w:rsidRPr="004E6635" w:rsidRDefault="000275EF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9, 2025</w:t>
            </w:r>
          </w:p>
        </w:tc>
      </w:tr>
      <w:tr w:rsidR="00C45C16" w:rsidRPr="004E6635" w14:paraId="48FA47F6" w14:textId="77777777" w:rsidTr="004A22F8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2359D983" w14:textId="77777777" w:rsidR="00C45C16" w:rsidRPr="004E6635" w:rsidRDefault="00C45C16" w:rsidP="004A22F8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C45C16" w:rsidRPr="004E6635" w14:paraId="12CD29CF" w14:textId="77777777" w:rsidTr="004A22F8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4A78C3F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ABC2B98" w14:textId="06086504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FE156D6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45C16" w:rsidRPr="004E6635" w14:paraId="614DA8AA" w14:textId="77777777" w:rsidTr="004A22F8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3C9AA69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4A9B7189" w14:textId="080D4F20" w:rsidR="00C45C16" w:rsidRPr="000275EF" w:rsidRDefault="004D4B8C" w:rsidP="004A22F8">
            <w:pPr>
              <w:spacing w:before="120"/>
              <w:rPr>
                <w:rFonts w:cs="Arial"/>
                <w:b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Hayley Hudson /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es-MX"/>
              </w:rPr>
              <w:t>Deputy</w:t>
            </w:r>
            <w:proofErr w:type="spellEnd"/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 CAO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85F641E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90BA74" w14:textId="2D0EF463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(530) </w:t>
            </w:r>
            <w:r w:rsidR="000275EF">
              <w:rPr>
                <w:rFonts w:cs="Arial"/>
                <w:b/>
                <w:sz w:val="20"/>
                <w:szCs w:val="20"/>
              </w:rPr>
              <w:t>841-2750</w:t>
            </w:r>
          </w:p>
        </w:tc>
      </w:tr>
      <w:tr w:rsidR="00C45C16" w:rsidRPr="004E6635" w14:paraId="250B549A" w14:textId="77777777" w:rsidTr="004A22F8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B4C6842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89866" w14:textId="36DACC80" w:rsidR="00C45C16" w:rsidRPr="004E6635" w:rsidRDefault="000275EF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81</w:t>
            </w:r>
            <w:r w:rsidR="004D1948">
              <w:rPr>
                <w:rFonts w:cs="Arial"/>
                <w:b/>
                <w:sz w:val="20"/>
                <w:szCs w:val="20"/>
              </w:rPr>
              <w:t>8</w:t>
            </w:r>
            <w:r>
              <w:rPr>
                <w:rFonts w:cs="Arial"/>
                <w:b/>
                <w:sz w:val="20"/>
                <w:szCs w:val="20"/>
              </w:rPr>
              <w:t xml:space="preserve"> S. Main Street, Yreka CA 96097</w:t>
            </w:r>
          </w:p>
        </w:tc>
      </w:tr>
      <w:tr w:rsidR="00C45C16" w:rsidRPr="000275EF" w14:paraId="001D990B" w14:textId="77777777" w:rsidTr="004A22F8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EB95FB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9A3CDB" w14:textId="1FC5F5C7" w:rsidR="00C45C16" w:rsidRPr="000275EF" w:rsidRDefault="004D4B8C" w:rsidP="004A22F8">
            <w:pPr>
              <w:spacing w:before="120"/>
              <w:rPr>
                <w:rFonts w:cs="Arial"/>
                <w:b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Hayley Hudson /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es-MX"/>
              </w:rPr>
              <w:t>Deputy</w:t>
            </w:r>
            <w:proofErr w:type="spellEnd"/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 County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es-MX"/>
              </w:rPr>
              <w:t>Administrator</w:t>
            </w:r>
            <w:proofErr w:type="spellEnd"/>
          </w:p>
        </w:tc>
      </w:tr>
      <w:tr w:rsidR="00C45C16" w:rsidRPr="004E6635" w14:paraId="2AB752DF" w14:textId="77777777" w:rsidTr="004A22F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4FBA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C45C16" w:rsidRPr="004E6635" w14:paraId="4C08B938" w14:textId="77777777" w:rsidTr="00F674DF">
        <w:trPr>
          <w:cantSplit/>
          <w:trHeight w:hRule="exact" w:val="2485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543C182" w14:textId="2C9FCAB1" w:rsidR="00706BF7" w:rsidRPr="00180EC5" w:rsidRDefault="004B1735" w:rsidP="008C627D">
            <w:pPr>
              <w:spacing w:before="120"/>
              <w:rPr>
                <w:rFonts w:cs="Arial"/>
                <w:noProof/>
                <w:sz w:val="21"/>
                <w:szCs w:val="21"/>
              </w:rPr>
            </w:pPr>
            <w:r w:rsidRPr="00180EC5">
              <w:rPr>
                <w:rFonts w:cs="Arial"/>
                <w:noProof/>
                <w:sz w:val="21"/>
                <w:szCs w:val="21"/>
              </w:rPr>
              <w:t xml:space="preserve">The </w:t>
            </w:r>
            <w:r w:rsidR="004D1948" w:rsidRPr="00180EC5">
              <w:rPr>
                <w:rFonts w:cs="Arial"/>
                <w:noProof/>
                <w:sz w:val="21"/>
                <w:szCs w:val="21"/>
              </w:rPr>
              <w:t>HHSA Social Services Division</w:t>
            </w:r>
            <w:r w:rsidR="00882F4C" w:rsidRPr="00180EC5">
              <w:rPr>
                <w:rFonts w:cs="Arial"/>
                <w:noProof/>
                <w:sz w:val="21"/>
                <w:szCs w:val="21"/>
              </w:rPr>
              <w:t xml:space="preserve"> i</w:t>
            </w:r>
            <w:r w:rsidRPr="00180EC5">
              <w:rPr>
                <w:rFonts w:cs="Arial"/>
                <w:noProof/>
                <w:sz w:val="21"/>
                <w:szCs w:val="21"/>
              </w:rPr>
              <w:t xml:space="preserve">s recommending approval of </w:t>
            </w:r>
            <w:r w:rsidR="00706BF7" w:rsidRPr="00180EC5">
              <w:rPr>
                <w:rFonts w:cs="Arial"/>
                <w:noProof/>
                <w:sz w:val="21"/>
                <w:szCs w:val="21"/>
              </w:rPr>
              <w:t xml:space="preserve">a wage adjustment for the In-Home Supportive Service Public Authority Administrator. This wage adjustment will bring the position in alignment with IHSS Committee Recommendation 13-1: </w:t>
            </w:r>
            <w:r w:rsidR="00F674DF" w:rsidRPr="00180EC5">
              <w:rPr>
                <w:rFonts w:cs="Arial"/>
                <w:noProof/>
                <w:sz w:val="21"/>
                <w:szCs w:val="21"/>
              </w:rPr>
              <w:t>“</w:t>
            </w:r>
            <w:r w:rsidR="00706BF7" w:rsidRPr="00180EC5">
              <w:rPr>
                <w:rFonts w:cs="Arial"/>
                <w:noProof/>
                <w:sz w:val="21"/>
                <w:szCs w:val="21"/>
              </w:rPr>
              <w:t xml:space="preserve">The position of Public Authority Manager (now referred to as Public Authority Administrator </w:t>
            </w:r>
            <w:r w:rsidR="00F674DF" w:rsidRPr="00180EC5">
              <w:rPr>
                <w:rFonts w:cs="Arial"/>
                <w:noProof/>
                <w:sz w:val="21"/>
                <w:szCs w:val="21"/>
              </w:rPr>
              <w:t>Rev. A</w:t>
            </w:r>
            <w:r w:rsidR="00706BF7" w:rsidRPr="00180EC5">
              <w:rPr>
                <w:rFonts w:cs="Arial"/>
                <w:noProof/>
                <w:sz w:val="21"/>
                <w:szCs w:val="21"/>
              </w:rPr>
              <w:t>pril 01, 2016), be comparable in salary to the county classification of a Program Manager.</w:t>
            </w:r>
            <w:r w:rsidR="00F674DF" w:rsidRPr="00180EC5">
              <w:rPr>
                <w:rFonts w:cs="Arial"/>
                <w:noProof/>
                <w:sz w:val="21"/>
                <w:szCs w:val="21"/>
              </w:rPr>
              <w:t>”</w:t>
            </w:r>
          </w:p>
          <w:p w14:paraId="656E1AD8" w14:textId="46234590" w:rsidR="000275EF" w:rsidRPr="00180EC5" w:rsidRDefault="00F674DF" w:rsidP="00F674DF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180EC5">
              <w:rPr>
                <w:rFonts w:cs="Arial"/>
                <w:noProof/>
                <w:sz w:val="21"/>
                <w:szCs w:val="21"/>
              </w:rPr>
              <w:t xml:space="preserve">A </w:t>
            </w:r>
            <w:r w:rsidR="004B1735" w:rsidRPr="00180EC5">
              <w:rPr>
                <w:rFonts w:cs="Arial"/>
                <w:noProof/>
                <w:sz w:val="21"/>
                <w:szCs w:val="21"/>
              </w:rPr>
              <w:t>Resolution amending the Siskiyou County Salary Schedule</w:t>
            </w:r>
            <w:r w:rsidR="008C627D" w:rsidRPr="00180EC5">
              <w:rPr>
                <w:rFonts w:cs="Arial"/>
                <w:noProof/>
                <w:sz w:val="21"/>
                <w:szCs w:val="21"/>
              </w:rPr>
              <w:t xml:space="preserve"> </w:t>
            </w:r>
            <w:r w:rsidR="000C098A" w:rsidRPr="00180EC5">
              <w:rPr>
                <w:rFonts w:cs="Arial"/>
                <w:noProof/>
                <w:sz w:val="21"/>
                <w:szCs w:val="21"/>
              </w:rPr>
              <w:t xml:space="preserve">and </w:t>
            </w:r>
            <w:r w:rsidR="00706BF7" w:rsidRPr="00180EC5">
              <w:rPr>
                <w:rFonts w:cs="Arial"/>
                <w:noProof/>
                <w:sz w:val="21"/>
                <w:szCs w:val="21"/>
              </w:rPr>
              <w:t>P</w:t>
            </w:r>
            <w:r w:rsidR="000C098A" w:rsidRPr="00180EC5">
              <w:rPr>
                <w:rFonts w:cs="Arial"/>
                <w:noProof/>
                <w:sz w:val="21"/>
                <w:szCs w:val="21"/>
              </w:rPr>
              <w:t xml:space="preserve">osition </w:t>
            </w:r>
            <w:r w:rsidR="00706BF7" w:rsidRPr="00180EC5">
              <w:rPr>
                <w:rFonts w:cs="Arial"/>
                <w:noProof/>
                <w:sz w:val="21"/>
                <w:szCs w:val="21"/>
              </w:rPr>
              <w:t>A</w:t>
            </w:r>
            <w:r w:rsidR="000C098A" w:rsidRPr="00180EC5">
              <w:rPr>
                <w:rFonts w:cs="Arial"/>
                <w:noProof/>
                <w:sz w:val="21"/>
                <w:szCs w:val="21"/>
              </w:rPr>
              <w:t xml:space="preserve">llocation </w:t>
            </w:r>
            <w:r w:rsidR="00706BF7" w:rsidRPr="00180EC5">
              <w:rPr>
                <w:rFonts w:cs="Arial"/>
                <w:noProof/>
                <w:sz w:val="21"/>
                <w:szCs w:val="21"/>
              </w:rPr>
              <w:t>L</w:t>
            </w:r>
            <w:r w:rsidR="000C098A" w:rsidRPr="00180EC5">
              <w:rPr>
                <w:rFonts w:cs="Arial"/>
                <w:noProof/>
                <w:sz w:val="21"/>
                <w:szCs w:val="21"/>
              </w:rPr>
              <w:t xml:space="preserve">ist for </w:t>
            </w:r>
            <w:r w:rsidR="004D1948" w:rsidRPr="00180EC5">
              <w:rPr>
                <w:rFonts w:cs="Arial"/>
                <w:noProof/>
                <w:sz w:val="21"/>
                <w:szCs w:val="21"/>
              </w:rPr>
              <w:t xml:space="preserve">the </w:t>
            </w:r>
            <w:r w:rsidR="000C098A" w:rsidRPr="00180EC5">
              <w:rPr>
                <w:rFonts w:cs="Arial"/>
                <w:noProof/>
                <w:sz w:val="21"/>
                <w:szCs w:val="21"/>
              </w:rPr>
              <w:t xml:space="preserve">positions in </w:t>
            </w:r>
            <w:r w:rsidR="00931637" w:rsidRPr="00180EC5">
              <w:rPr>
                <w:rFonts w:cs="Arial"/>
                <w:noProof/>
                <w:sz w:val="21"/>
                <w:szCs w:val="21"/>
              </w:rPr>
              <w:t>C</w:t>
            </w:r>
            <w:r w:rsidR="000C098A" w:rsidRPr="00180EC5">
              <w:rPr>
                <w:rFonts w:cs="Arial"/>
                <w:noProof/>
                <w:sz w:val="21"/>
                <w:szCs w:val="21"/>
              </w:rPr>
              <w:t>ounty service</w:t>
            </w:r>
            <w:r w:rsidRPr="00180EC5">
              <w:rPr>
                <w:rFonts w:cs="Arial"/>
                <w:noProof/>
                <w:sz w:val="21"/>
                <w:szCs w:val="21"/>
              </w:rPr>
              <w:t>,</w:t>
            </w:r>
            <w:r w:rsidR="000C098A" w:rsidRPr="00180EC5">
              <w:rPr>
                <w:rFonts w:cs="Arial"/>
                <w:noProof/>
                <w:sz w:val="21"/>
                <w:szCs w:val="21"/>
              </w:rPr>
              <w:t xml:space="preserve"> </w:t>
            </w:r>
            <w:r w:rsidR="008C627D" w:rsidRPr="00180EC5">
              <w:rPr>
                <w:rFonts w:cs="Arial"/>
                <w:noProof/>
                <w:sz w:val="21"/>
                <w:szCs w:val="21"/>
              </w:rPr>
              <w:t>effective October 26, 2025</w:t>
            </w:r>
            <w:r w:rsidRPr="00180EC5">
              <w:rPr>
                <w:rFonts w:cs="Arial"/>
                <w:noProof/>
                <w:sz w:val="21"/>
                <w:szCs w:val="21"/>
              </w:rPr>
              <w:t xml:space="preserve">, was approved under regular </w:t>
            </w:r>
            <w:r w:rsidR="000275EF" w:rsidRPr="00180EC5">
              <w:rPr>
                <w:rFonts w:cs="Arial"/>
                <w:noProof/>
                <w:sz w:val="21"/>
                <w:szCs w:val="21"/>
              </w:rPr>
              <w:t xml:space="preserve">Consent Agenda </w:t>
            </w:r>
            <w:r w:rsidRPr="00180EC5">
              <w:rPr>
                <w:rFonts w:cs="Arial"/>
                <w:noProof/>
                <w:sz w:val="21"/>
                <w:szCs w:val="21"/>
              </w:rPr>
              <w:t>on October 21, 2025</w:t>
            </w:r>
            <w:r w:rsidR="00024146">
              <w:rPr>
                <w:rFonts w:cs="Arial"/>
                <w:noProof/>
                <w:sz w:val="21"/>
                <w:szCs w:val="21"/>
              </w:rPr>
              <w:t>.</w:t>
            </w:r>
          </w:p>
        </w:tc>
      </w:tr>
      <w:tr w:rsidR="00C45C16" w:rsidRPr="004E6635" w14:paraId="430BE825" w14:textId="77777777" w:rsidTr="004A22F8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70A4" w14:textId="77777777" w:rsidR="00C45C16" w:rsidRPr="00180EC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180EC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C45C16" w:rsidRPr="004E6635" w14:paraId="3F3838B3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3AD59F7F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48CA0" w14:textId="42FA1D67" w:rsidR="00C45C16" w:rsidRPr="004E6635" w:rsidRDefault="00004B3A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A3A686" w14:textId="323D0526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BC71A3">
              <w:rPr>
                <w:rFonts w:cs="Arial"/>
                <w:sz w:val="18"/>
                <w:szCs w:val="18"/>
              </w:rPr>
              <w:t>Presentation and staff direction only</w:t>
            </w:r>
          </w:p>
        </w:tc>
      </w:tr>
      <w:tr w:rsidR="00C45C16" w:rsidRPr="004E6635" w14:paraId="56B21234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AE3F295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E29E0" w14:textId="5BA4B646" w:rsidR="00C45C16" w:rsidRPr="004E6635" w:rsidRDefault="00F674DF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6F95801" w14:textId="77777777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C45C16" w:rsidRPr="004E6635" w14:paraId="07D6CA81" w14:textId="77777777" w:rsidTr="004A22F8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087127D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9A26B" w14:textId="77777777" w:rsidR="00F674DF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13,834/</w:t>
            </w:r>
          </w:p>
          <w:p w14:paraId="78121980" w14:textId="678A7CFB" w:rsidR="00C45C16" w:rsidRPr="004E6635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143,775.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9693EC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5996AA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9E2C4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415EA9F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64D332FE" w14:textId="77777777" w:rsidTr="004A22F8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56236A5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35D47" w14:textId="45B03035" w:rsidR="00C45C16" w:rsidRPr="004E6635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2127</w:t>
            </w:r>
          </w:p>
        </w:tc>
        <w:tc>
          <w:tcPr>
            <w:tcW w:w="270" w:type="dxa"/>
            <w:vAlign w:val="center"/>
          </w:tcPr>
          <w:p w14:paraId="270E462F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9A7474C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720B9" w14:textId="455EF301" w:rsidR="00C45C16" w:rsidRPr="004E6635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Public Authority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C5F4B8B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21ABD" w14:textId="39570723" w:rsidR="00C45C16" w:rsidRPr="004E6635" w:rsidRDefault="00F674DF" w:rsidP="004A22F8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502055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28BF9D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4BED15" w14:textId="023D6BB5" w:rsidR="00C45C16" w:rsidRPr="004E6635" w:rsidRDefault="00F674DF" w:rsidP="004A22F8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 Authority IHSS</w:t>
            </w:r>
          </w:p>
        </w:tc>
      </w:tr>
      <w:tr w:rsidR="00C45C16" w:rsidRPr="004E6635" w14:paraId="054EDEB0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</w:tcPr>
          <w:p w14:paraId="1558179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8CA841" w14:textId="65D4C7AC" w:rsidR="00C45C16" w:rsidRPr="004E6635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Payroll</w:t>
            </w:r>
          </w:p>
        </w:tc>
        <w:tc>
          <w:tcPr>
            <w:tcW w:w="270" w:type="dxa"/>
          </w:tcPr>
          <w:p w14:paraId="021FC79E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839B192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DF838" w14:textId="0A4DA319" w:rsidR="00C45C16" w:rsidRPr="004E6635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Payroll/IHSS</w:t>
            </w: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4808667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12166A1D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3DC1AD0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89E85" w14:textId="6577C42F" w:rsidR="00C45C16" w:rsidRPr="004E6635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D862324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DFEF9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AB845B" w14:textId="7DE78DE6" w:rsidR="00C45C16" w:rsidRPr="004E6635" w:rsidRDefault="00F674DF" w:rsidP="004A22F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1401549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514BB372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0F1A4C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3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45C16" w:rsidRPr="004E6635" w14:paraId="2CEFA2C4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603002FE" w14:textId="77777777" w:rsidR="00C45C16" w:rsidRPr="004E6635" w:rsidRDefault="00C45C16" w:rsidP="004A22F8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45C16" w:rsidRPr="004E6635" w14:paraId="4BD55E9C" w14:textId="77777777" w:rsidTr="00F674DF">
        <w:trPr>
          <w:cantSplit/>
          <w:trHeight w:hRule="exact" w:val="48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0044008A" w14:textId="231DB41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476962B5" w14:textId="77777777" w:rsidTr="004A22F8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39B748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0DD1DF1F" w14:textId="3E127174" w:rsidR="00C45C16" w:rsidRPr="004E6635" w:rsidRDefault="00AB78C0" w:rsidP="004A22F8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</w:t>
            </w:r>
            <w:r w:rsidR="006661FD">
              <w:rPr>
                <w:rFonts w:cs="Arial"/>
                <w:sz w:val="20"/>
                <w:szCs w:val="20"/>
              </w:rPr>
              <w:t xml:space="preserve"> department will be responsible for changes in </w:t>
            </w:r>
            <w:r>
              <w:rPr>
                <w:rFonts w:cs="Arial"/>
                <w:sz w:val="20"/>
                <w:szCs w:val="20"/>
              </w:rPr>
              <w:t>our</w:t>
            </w:r>
            <w:r w:rsidR="006661FD">
              <w:rPr>
                <w:rFonts w:cs="Arial"/>
                <w:sz w:val="20"/>
                <w:szCs w:val="20"/>
              </w:rPr>
              <w:t xml:space="preserve"> respective budget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C45C16" w:rsidRPr="004E6635" w14:paraId="62DF9519" w14:textId="77777777" w:rsidTr="00F674DF">
        <w:trPr>
          <w:cantSplit/>
          <w:trHeight w:hRule="exact" w:val="48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0FC874E" w14:textId="2F52CAD9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7DE0FD46" w14:textId="77777777" w:rsidTr="004A22F8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7D12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47CF7C5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2115D8E9" w14:textId="77777777" w:rsidTr="007C002C">
        <w:trPr>
          <w:cantSplit/>
          <w:trHeight w:hRule="exact" w:val="128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F5D25FE" w14:textId="638715CD" w:rsidR="004B1735" w:rsidRPr="00877313" w:rsidRDefault="004B1735" w:rsidP="004B1735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bookmarkStart w:id="4" w:name="_Hlk214605000"/>
            <w:r w:rsidRPr="00877313">
              <w:rPr>
                <w:rFonts w:cs="Arial"/>
                <w:noProof/>
                <w:sz w:val="20"/>
                <w:szCs w:val="20"/>
              </w:rPr>
              <w:t xml:space="preserve">It is recommended the </w:t>
            </w:r>
            <w:r w:rsidR="00F674DF" w:rsidRPr="00877313">
              <w:rPr>
                <w:rFonts w:cs="Arial"/>
                <w:noProof/>
                <w:sz w:val="20"/>
                <w:szCs w:val="20"/>
              </w:rPr>
              <w:t>In</w:t>
            </w:r>
            <w:r w:rsidR="004D54E5" w:rsidRPr="00877313">
              <w:rPr>
                <w:rFonts w:cs="Arial"/>
                <w:noProof/>
                <w:sz w:val="20"/>
                <w:szCs w:val="20"/>
              </w:rPr>
              <w:t>-</w:t>
            </w:r>
            <w:r w:rsidR="00F674DF" w:rsidRPr="00877313">
              <w:rPr>
                <w:rFonts w:cs="Arial"/>
                <w:noProof/>
                <w:sz w:val="20"/>
                <w:szCs w:val="20"/>
              </w:rPr>
              <w:t>Home Supportive Service Public Authority Governing Board approve the wage increase for the Public Authority Administrator and</w:t>
            </w:r>
            <w:r w:rsidR="00024146">
              <w:rPr>
                <w:rFonts w:cs="Arial"/>
                <w:noProof/>
                <w:sz w:val="20"/>
                <w:szCs w:val="20"/>
              </w:rPr>
              <w:t xml:space="preserve"> bargaining unit change</w:t>
            </w:r>
            <w:r w:rsidR="00F674DF" w:rsidRPr="00877313">
              <w:rPr>
                <w:rFonts w:cs="Arial"/>
                <w:noProof/>
                <w:sz w:val="20"/>
                <w:szCs w:val="20"/>
              </w:rPr>
              <w:t>,</w:t>
            </w:r>
            <w:r w:rsidR="000C098A" w:rsidRPr="0087731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877313" w:rsidRPr="00877313">
              <w:rPr>
                <w:rFonts w:cs="Arial"/>
                <w:noProof/>
                <w:sz w:val="20"/>
                <w:szCs w:val="20"/>
              </w:rPr>
              <w:t xml:space="preserve">as approved by the Board of Supervisors on October 21, 2025, to be effective as of </w:t>
            </w:r>
            <w:r w:rsidR="008C627D" w:rsidRPr="00877313">
              <w:rPr>
                <w:rFonts w:cs="Arial"/>
                <w:noProof/>
                <w:sz w:val="20"/>
                <w:szCs w:val="20"/>
              </w:rPr>
              <w:t>October 26, 2025.</w:t>
            </w:r>
          </w:p>
          <w:bookmarkEnd w:id="4"/>
          <w:p w14:paraId="3B615C11" w14:textId="1D71F390" w:rsidR="006661FD" w:rsidRPr="00877313" w:rsidRDefault="006661FD" w:rsidP="006661FD">
            <w:pPr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6EF1C5E9" w14:textId="77777777" w:rsidTr="004A22F8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E2F293A" w14:textId="77777777" w:rsidR="00C45C16" w:rsidRPr="00877313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877313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73F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66485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C45C16" w:rsidRPr="004E6635" w14:paraId="13DDE360" w14:textId="77777777" w:rsidTr="004A22F8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C425E1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5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20E73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AFD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1B8D395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C45C16" w:rsidRPr="004E6635" w14:paraId="5D8B79F2" w14:textId="77777777" w:rsidTr="004A22F8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2689DC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B0C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9098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1CEAC3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6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5C6728F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C9C25D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7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D6457D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45C16" w:rsidRPr="004E6635" w14:paraId="1327AF7B" w14:textId="77777777" w:rsidTr="004A22F8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AD22FC0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8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5BC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D719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85E9FD7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1126D91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1A62327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43728DE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5579F15" w14:textId="77777777" w:rsidTr="004A22F8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7483CB8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0E5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BC7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93759F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B83894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0035A71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08B9D7C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D7EA2E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9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0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C1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984B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CC4D9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1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22C95341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bookmarkEnd w:id="9"/>
      <w:tr w:rsidR="00C45C16" w:rsidRPr="004E6635" w14:paraId="15AD7790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72572B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2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A0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BAA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3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194D0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173F7113" w14:textId="59D7B216" w:rsidR="001A3CDC" w:rsidRPr="00C45C16" w:rsidRDefault="00C45C16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>
        <w:rPr>
          <w:rFonts w:cs="Arial"/>
          <w:b/>
          <w:i/>
          <w:sz w:val="17"/>
          <w:szCs w:val="17"/>
        </w:rPr>
        <w:t>Monday</w:t>
      </w:r>
      <w:proofErr w:type="gramEnd"/>
      <w:r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prior to the Board Meeting.                </w:t>
      </w:r>
      <w:r w:rsidRPr="004E6635">
        <w:rPr>
          <w:rFonts w:cs="Arial"/>
          <w:sz w:val="12"/>
          <w:szCs w:val="12"/>
        </w:rPr>
        <w:t xml:space="preserve">Revised </w:t>
      </w:r>
      <w:r>
        <w:rPr>
          <w:rFonts w:cs="Arial"/>
          <w:sz w:val="12"/>
          <w:szCs w:val="12"/>
        </w:rPr>
        <w:t>8/09/2021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1A3CDC" w:rsidRPr="00C45C16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D79FC"/>
    <w:multiLevelType w:val="hybridMultilevel"/>
    <w:tmpl w:val="51C4227E"/>
    <w:lvl w:ilvl="0" w:tplc="90C09D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15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16"/>
    <w:rsid w:val="000026E2"/>
    <w:rsid w:val="00002A0F"/>
    <w:rsid w:val="00004B3A"/>
    <w:rsid w:val="00024146"/>
    <w:rsid w:val="000275EF"/>
    <w:rsid w:val="00073A64"/>
    <w:rsid w:val="000C098A"/>
    <w:rsid w:val="000C5515"/>
    <w:rsid w:val="000F2710"/>
    <w:rsid w:val="00166A9D"/>
    <w:rsid w:val="00167857"/>
    <w:rsid w:val="00180EC5"/>
    <w:rsid w:val="001875A7"/>
    <w:rsid w:val="001944D5"/>
    <w:rsid w:val="001A3CDC"/>
    <w:rsid w:val="001D4925"/>
    <w:rsid w:val="00263B7F"/>
    <w:rsid w:val="00301766"/>
    <w:rsid w:val="00314701"/>
    <w:rsid w:val="00314EDD"/>
    <w:rsid w:val="00356081"/>
    <w:rsid w:val="003647FF"/>
    <w:rsid w:val="00367F82"/>
    <w:rsid w:val="00384258"/>
    <w:rsid w:val="003B7D43"/>
    <w:rsid w:val="00406862"/>
    <w:rsid w:val="00457DA2"/>
    <w:rsid w:val="00476834"/>
    <w:rsid w:val="004B1735"/>
    <w:rsid w:val="004D1948"/>
    <w:rsid w:val="004D4B8C"/>
    <w:rsid w:val="004D54E5"/>
    <w:rsid w:val="00537BDF"/>
    <w:rsid w:val="005853A9"/>
    <w:rsid w:val="005A3FDF"/>
    <w:rsid w:val="005A5D42"/>
    <w:rsid w:val="005B1F8E"/>
    <w:rsid w:val="006661FD"/>
    <w:rsid w:val="00670870"/>
    <w:rsid w:val="006835C4"/>
    <w:rsid w:val="006D3C4F"/>
    <w:rsid w:val="006E166D"/>
    <w:rsid w:val="006E4F76"/>
    <w:rsid w:val="00706BF7"/>
    <w:rsid w:val="00713E5B"/>
    <w:rsid w:val="00730C45"/>
    <w:rsid w:val="0075788F"/>
    <w:rsid w:val="007846DB"/>
    <w:rsid w:val="00796BB3"/>
    <w:rsid w:val="007C002C"/>
    <w:rsid w:val="007C66E1"/>
    <w:rsid w:val="007F1548"/>
    <w:rsid w:val="00862514"/>
    <w:rsid w:val="00876AA7"/>
    <w:rsid w:val="00877313"/>
    <w:rsid w:val="00882F4C"/>
    <w:rsid w:val="008B0A72"/>
    <w:rsid w:val="008C25AF"/>
    <w:rsid w:val="008C3CC9"/>
    <w:rsid w:val="008C627D"/>
    <w:rsid w:val="008D5356"/>
    <w:rsid w:val="00931637"/>
    <w:rsid w:val="00953C8C"/>
    <w:rsid w:val="00A160E6"/>
    <w:rsid w:val="00A26211"/>
    <w:rsid w:val="00A40C29"/>
    <w:rsid w:val="00A9190B"/>
    <w:rsid w:val="00AA3929"/>
    <w:rsid w:val="00AB1F23"/>
    <w:rsid w:val="00AB78C0"/>
    <w:rsid w:val="00AE15FE"/>
    <w:rsid w:val="00B26F42"/>
    <w:rsid w:val="00B56330"/>
    <w:rsid w:val="00B96C53"/>
    <w:rsid w:val="00BC43F4"/>
    <w:rsid w:val="00BC71A3"/>
    <w:rsid w:val="00BD76C2"/>
    <w:rsid w:val="00C45C16"/>
    <w:rsid w:val="00C5047F"/>
    <w:rsid w:val="00C71999"/>
    <w:rsid w:val="00C9336B"/>
    <w:rsid w:val="00CB65BF"/>
    <w:rsid w:val="00D2418D"/>
    <w:rsid w:val="00DB1A1F"/>
    <w:rsid w:val="00DB65C8"/>
    <w:rsid w:val="00DE0658"/>
    <w:rsid w:val="00E00441"/>
    <w:rsid w:val="00E01AF7"/>
    <w:rsid w:val="00E13258"/>
    <w:rsid w:val="00F01A9E"/>
    <w:rsid w:val="00F2453C"/>
    <w:rsid w:val="00F42B78"/>
    <w:rsid w:val="00F674DF"/>
    <w:rsid w:val="00FA20E2"/>
    <w:rsid w:val="00FA4881"/>
    <w:rsid w:val="00FC3F4B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D37"/>
  <w15:chartTrackingRefBased/>
  <w15:docId w15:val="{B0C26EEC-B930-45B8-9C67-F85663FA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C16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16"/>
    <w:rPr>
      <w:rFonts w:ascii="Arial" w:eastAsia="Times New Roman" w:hAnsi="Arial" w:cs="Times New Roman"/>
      <w:i/>
      <w:i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919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Hayley Hudson</cp:lastModifiedBy>
  <cp:revision>8</cp:revision>
  <cp:lastPrinted>2025-11-19T17:25:00Z</cp:lastPrinted>
  <dcterms:created xsi:type="dcterms:W3CDTF">2025-11-19T21:07:00Z</dcterms:created>
  <dcterms:modified xsi:type="dcterms:W3CDTF">2025-12-04T16:38:00Z</dcterms:modified>
</cp:coreProperties>
</file>