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B696" w14:textId="65DED37B" w:rsidR="00C75946" w:rsidRDefault="00C75946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063FF69" w14:textId="1C3B03E7" w:rsidR="002F3885" w:rsidRDefault="002F3885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F117FEC" w14:textId="77777777" w:rsidR="002F3885" w:rsidRDefault="002F3885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8A22146" w14:textId="77357E5D" w:rsidR="00A959D3" w:rsidRPr="006E645B" w:rsidRDefault="006E645B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E645B">
        <w:rPr>
          <w:rFonts w:ascii="Arial" w:hAnsi="Arial" w:cs="Arial"/>
          <w:sz w:val="28"/>
          <w:szCs w:val="28"/>
        </w:rPr>
        <w:t>RESOLUTION NO.</w:t>
      </w:r>
      <w:r w:rsidRPr="006E645B">
        <w:rPr>
          <w:rFonts w:ascii="Arial" w:hAnsi="Arial" w:cs="Arial"/>
          <w:sz w:val="28"/>
          <w:szCs w:val="28"/>
          <w:u w:val="single"/>
        </w:rPr>
        <w:tab/>
      </w:r>
      <w:r w:rsidRPr="006E645B">
        <w:rPr>
          <w:rFonts w:ascii="Arial" w:hAnsi="Arial" w:cs="Arial"/>
          <w:sz w:val="28"/>
          <w:szCs w:val="28"/>
          <w:u w:val="single"/>
        </w:rPr>
        <w:tab/>
      </w:r>
      <w:r w:rsidRPr="006E645B">
        <w:rPr>
          <w:rFonts w:ascii="Arial" w:hAnsi="Arial" w:cs="Arial"/>
          <w:sz w:val="28"/>
          <w:szCs w:val="28"/>
          <w:u w:val="single"/>
        </w:rPr>
        <w:tab/>
      </w:r>
    </w:p>
    <w:p w14:paraId="6EE353BE" w14:textId="77777777" w:rsidR="006E645B" w:rsidRPr="006E645B" w:rsidRDefault="006E645B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108DA5" w14:textId="77777777" w:rsidR="006E645B" w:rsidRPr="006E645B" w:rsidRDefault="006E645B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016C2E3" w14:textId="77777777" w:rsidR="006E645B" w:rsidRDefault="006E645B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E645B">
        <w:rPr>
          <w:rFonts w:ascii="Arial" w:hAnsi="Arial" w:cs="Arial"/>
          <w:sz w:val="28"/>
          <w:szCs w:val="28"/>
        </w:rPr>
        <w:t xml:space="preserve">RESOLUTION OF THE BOARD OF SUPERVISORS OF THE COUNTY OF </w:t>
      </w:r>
      <w:r>
        <w:rPr>
          <w:rFonts w:ascii="Arial" w:hAnsi="Arial" w:cs="Arial"/>
          <w:sz w:val="28"/>
          <w:szCs w:val="28"/>
        </w:rPr>
        <w:t>SISKIYOU</w:t>
      </w:r>
    </w:p>
    <w:p w14:paraId="343F7766" w14:textId="34C70AD8" w:rsidR="006E645B" w:rsidRDefault="006E645B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E645B">
        <w:rPr>
          <w:rFonts w:ascii="Arial" w:hAnsi="Arial" w:cs="Arial"/>
          <w:sz w:val="28"/>
          <w:szCs w:val="28"/>
        </w:rPr>
        <w:t>AUTHORIZING THE ACCEPTANCE OF THE AWARD UNDER THE</w:t>
      </w:r>
    </w:p>
    <w:p w14:paraId="01D4647E" w14:textId="1083FEE4" w:rsidR="006E645B" w:rsidRPr="00C10D66" w:rsidRDefault="00AC25F2" w:rsidP="006E64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CDPH CHVP INNOVATION 3.0 PROJECT </w:t>
      </w:r>
      <w:r w:rsidR="004C4B1F">
        <w:rPr>
          <w:rFonts w:ascii="Arial" w:hAnsi="Arial" w:cs="Arial"/>
          <w:sz w:val="28"/>
          <w:szCs w:val="28"/>
        </w:rPr>
        <w:t xml:space="preserve">GRANT </w:t>
      </w:r>
      <w:r w:rsidR="006E645B" w:rsidRPr="00C10D66">
        <w:rPr>
          <w:rFonts w:ascii="Arial" w:hAnsi="Arial" w:cs="Arial"/>
          <w:sz w:val="28"/>
          <w:szCs w:val="28"/>
        </w:rPr>
        <w:t>FOR COUNTY OF SISKIYOU</w:t>
      </w:r>
    </w:p>
    <w:p w14:paraId="1E63DBDD" w14:textId="77777777" w:rsidR="00C75946" w:rsidRDefault="00C75946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4E5649" w14:textId="77777777" w:rsidR="00C75946" w:rsidRDefault="00C75946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A8A1EC" w14:textId="06B4D530" w:rsidR="003056A9" w:rsidRDefault="006E645B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</w:t>
      </w:r>
      <w:r w:rsidR="00AC25F2" w:rsidRPr="00AC25F2">
        <w:rPr>
          <w:rFonts w:ascii="Arial" w:hAnsi="Arial" w:cs="Arial"/>
          <w:sz w:val="28"/>
          <w:szCs w:val="28"/>
        </w:rPr>
        <w:t>the State of California, Department of Health and Human Services Agency, California Department of Public Health (CDPH), Maternal, Child and Adolescent Health Division</w:t>
      </w:r>
      <w:r w:rsidR="00AC25F2">
        <w:rPr>
          <w:rFonts w:ascii="Arial" w:hAnsi="Arial" w:cs="Arial"/>
          <w:sz w:val="28"/>
          <w:szCs w:val="28"/>
        </w:rPr>
        <w:t xml:space="preserve"> </w:t>
      </w:r>
      <w:r w:rsidR="00AC25F2" w:rsidRPr="005D17DA">
        <w:rPr>
          <w:rFonts w:ascii="Arial" w:hAnsi="Arial" w:cs="Arial"/>
          <w:sz w:val="28"/>
          <w:szCs w:val="28"/>
        </w:rPr>
        <w:t>desires to implement</w:t>
      </w:r>
      <w:r w:rsidR="00B8274F" w:rsidRPr="005D17DA">
        <w:rPr>
          <w:rFonts w:ascii="Arial" w:hAnsi="Arial" w:cs="Arial"/>
          <w:sz w:val="28"/>
          <w:szCs w:val="28"/>
        </w:rPr>
        <w:t xml:space="preserve"> </w:t>
      </w:r>
      <w:r w:rsidR="00657B09" w:rsidRPr="005D17DA">
        <w:rPr>
          <w:rFonts w:ascii="Arial" w:hAnsi="Arial" w:cs="Arial"/>
          <w:sz w:val="28"/>
          <w:szCs w:val="28"/>
        </w:rPr>
        <w:t xml:space="preserve">innovative home visiting or home visiting related programs or projects that provide services to pregnant and parenting families </w:t>
      </w:r>
      <w:r w:rsidR="00EB298F" w:rsidRPr="005D17DA">
        <w:rPr>
          <w:rFonts w:ascii="Arial" w:hAnsi="Arial" w:cs="Arial"/>
          <w:sz w:val="28"/>
          <w:szCs w:val="28"/>
        </w:rPr>
        <w:t xml:space="preserve">with an application deadline of </w:t>
      </w:r>
      <w:r w:rsidR="00B8274F" w:rsidRPr="005D17DA">
        <w:rPr>
          <w:rFonts w:ascii="Arial" w:hAnsi="Arial" w:cs="Arial"/>
          <w:sz w:val="28"/>
          <w:szCs w:val="28"/>
        </w:rPr>
        <w:t>October 22</w:t>
      </w:r>
      <w:r w:rsidR="00EB298F" w:rsidRPr="005D17DA">
        <w:rPr>
          <w:rFonts w:ascii="Arial" w:hAnsi="Arial" w:cs="Arial"/>
          <w:sz w:val="28"/>
          <w:szCs w:val="28"/>
        </w:rPr>
        <w:t xml:space="preserve">, 2025 for an award date of </w:t>
      </w:r>
      <w:r w:rsidR="00B8274F" w:rsidRPr="005D17DA">
        <w:rPr>
          <w:rFonts w:ascii="Arial" w:hAnsi="Arial" w:cs="Arial"/>
          <w:sz w:val="28"/>
          <w:szCs w:val="28"/>
        </w:rPr>
        <w:t xml:space="preserve">July 1, 2026 </w:t>
      </w:r>
      <w:r w:rsidR="00EC04C0" w:rsidRPr="005D17DA">
        <w:rPr>
          <w:rFonts w:ascii="Arial" w:hAnsi="Arial" w:cs="Arial"/>
          <w:sz w:val="28"/>
          <w:szCs w:val="28"/>
        </w:rPr>
        <w:t xml:space="preserve">through </w:t>
      </w:r>
      <w:r w:rsidR="00B8274F" w:rsidRPr="005D17DA">
        <w:rPr>
          <w:rFonts w:ascii="Arial" w:hAnsi="Arial" w:cs="Arial"/>
          <w:sz w:val="28"/>
          <w:szCs w:val="28"/>
        </w:rPr>
        <w:t>June</w:t>
      </w:r>
      <w:r w:rsidR="00EB298F" w:rsidRPr="005D17DA">
        <w:rPr>
          <w:rFonts w:ascii="Arial" w:hAnsi="Arial" w:cs="Arial"/>
          <w:sz w:val="28"/>
          <w:szCs w:val="28"/>
        </w:rPr>
        <w:t xml:space="preserve"> 30, 202</w:t>
      </w:r>
      <w:r w:rsidR="00B8274F" w:rsidRPr="005D17DA">
        <w:rPr>
          <w:rFonts w:ascii="Arial" w:hAnsi="Arial" w:cs="Arial"/>
          <w:sz w:val="28"/>
          <w:szCs w:val="28"/>
        </w:rPr>
        <w:t>9</w:t>
      </w:r>
      <w:r w:rsidRPr="005D17DA">
        <w:rPr>
          <w:rFonts w:ascii="Arial" w:hAnsi="Arial" w:cs="Arial"/>
          <w:sz w:val="28"/>
          <w:szCs w:val="28"/>
        </w:rPr>
        <w:t xml:space="preserve">, for an allocation of </w:t>
      </w:r>
      <w:r w:rsidR="00657B09" w:rsidRPr="005D17DA">
        <w:rPr>
          <w:rFonts w:ascii="Arial" w:hAnsi="Arial" w:cs="Arial"/>
          <w:sz w:val="28"/>
          <w:szCs w:val="28"/>
        </w:rPr>
        <w:t xml:space="preserve">$1,648,815.00 </w:t>
      </w:r>
      <w:r w:rsidR="00B8274F" w:rsidRPr="005D17DA">
        <w:rPr>
          <w:rFonts w:ascii="Arial" w:hAnsi="Arial" w:cs="Arial"/>
          <w:sz w:val="28"/>
          <w:szCs w:val="28"/>
        </w:rPr>
        <w:t>with</w:t>
      </w:r>
      <w:r w:rsidR="008062CC" w:rsidRPr="005D17DA">
        <w:rPr>
          <w:rFonts w:ascii="Arial" w:hAnsi="Arial" w:cs="Arial"/>
          <w:b/>
          <w:sz w:val="28"/>
          <w:szCs w:val="28"/>
        </w:rPr>
        <w:t xml:space="preserve"> </w:t>
      </w:r>
      <w:r w:rsidR="008062CC" w:rsidRPr="005D17DA">
        <w:rPr>
          <w:rFonts w:ascii="Arial" w:hAnsi="Arial" w:cs="Arial"/>
          <w:sz w:val="28"/>
          <w:szCs w:val="28"/>
        </w:rPr>
        <w:t>s</w:t>
      </w:r>
      <w:r w:rsidRPr="005D17DA">
        <w:rPr>
          <w:rFonts w:ascii="Arial" w:hAnsi="Arial" w:cs="Arial"/>
          <w:sz w:val="28"/>
          <w:szCs w:val="28"/>
        </w:rPr>
        <w:t xml:space="preserve">pending authority through </w:t>
      </w:r>
      <w:r w:rsidR="00B8274F" w:rsidRPr="005D17DA">
        <w:rPr>
          <w:rFonts w:ascii="Arial" w:hAnsi="Arial" w:cs="Arial"/>
          <w:sz w:val="28"/>
          <w:szCs w:val="28"/>
        </w:rPr>
        <w:t>June</w:t>
      </w:r>
      <w:r w:rsidR="00472674" w:rsidRPr="005D17DA">
        <w:rPr>
          <w:rFonts w:ascii="Arial" w:hAnsi="Arial" w:cs="Arial"/>
          <w:sz w:val="28"/>
          <w:szCs w:val="28"/>
        </w:rPr>
        <w:t xml:space="preserve"> 30, 202</w:t>
      </w:r>
      <w:r w:rsidR="00657B09" w:rsidRPr="005D17DA">
        <w:rPr>
          <w:rFonts w:ascii="Arial" w:hAnsi="Arial" w:cs="Arial"/>
          <w:sz w:val="28"/>
          <w:szCs w:val="28"/>
        </w:rPr>
        <w:t>9</w:t>
      </w:r>
      <w:r w:rsidR="000226A5" w:rsidRPr="005D17DA">
        <w:rPr>
          <w:rFonts w:ascii="Arial" w:hAnsi="Arial" w:cs="Arial"/>
          <w:sz w:val="28"/>
          <w:szCs w:val="28"/>
        </w:rPr>
        <w:t>.</w:t>
      </w:r>
    </w:p>
    <w:p w14:paraId="1C2BEA15" w14:textId="77777777" w:rsidR="009626EE" w:rsidRDefault="009626EE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149398" w14:textId="77777777" w:rsidR="009626EE" w:rsidRDefault="009626EE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6F1E3D" w14:textId="28E1D5BB" w:rsidR="003056A9" w:rsidRPr="00C10D66" w:rsidRDefault="003056A9" w:rsidP="00305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WHEREAS, County of Siskiyou (“Co</w:t>
      </w:r>
      <w:r w:rsidR="00BE51DD">
        <w:rPr>
          <w:rFonts w:ascii="Arial" w:hAnsi="Arial" w:cs="Arial"/>
          <w:sz w:val="28"/>
          <w:szCs w:val="28"/>
        </w:rPr>
        <w:t xml:space="preserve">unty”) desires to </w:t>
      </w:r>
      <w:r w:rsidR="00EB298F">
        <w:rPr>
          <w:rFonts w:ascii="Arial" w:hAnsi="Arial" w:cs="Arial"/>
          <w:sz w:val="28"/>
          <w:szCs w:val="28"/>
        </w:rPr>
        <w:t xml:space="preserve">compete for the </w:t>
      </w:r>
      <w:r w:rsidR="00AC25F2">
        <w:rPr>
          <w:rFonts w:ascii="Arial" w:hAnsi="Arial" w:cs="Arial"/>
          <w:sz w:val="28"/>
          <w:szCs w:val="28"/>
        </w:rPr>
        <w:t xml:space="preserve">CDPH CHVP Innovation 3.0 Project Grant </w:t>
      </w:r>
      <w:r w:rsidR="00EB298F">
        <w:rPr>
          <w:rFonts w:ascii="Arial" w:hAnsi="Arial" w:cs="Arial"/>
          <w:sz w:val="28"/>
          <w:szCs w:val="28"/>
        </w:rPr>
        <w:t xml:space="preserve">and </w:t>
      </w:r>
      <w:r w:rsidR="00BE51DD">
        <w:rPr>
          <w:rFonts w:ascii="Arial" w:hAnsi="Arial" w:cs="Arial"/>
          <w:sz w:val="28"/>
          <w:szCs w:val="28"/>
        </w:rPr>
        <w:t xml:space="preserve">accept the </w:t>
      </w:r>
      <w:r w:rsidR="00EB298F">
        <w:rPr>
          <w:rFonts w:ascii="Arial" w:hAnsi="Arial" w:cs="Arial"/>
          <w:sz w:val="28"/>
          <w:szCs w:val="28"/>
        </w:rPr>
        <w:t>funding if successful in the competition</w:t>
      </w:r>
      <w:r w:rsidR="000226A5">
        <w:rPr>
          <w:rFonts w:ascii="Arial" w:hAnsi="Arial" w:cs="Arial"/>
          <w:sz w:val="28"/>
          <w:szCs w:val="28"/>
        </w:rPr>
        <w:t>;</w:t>
      </w:r>
    </w:p>
    <w:p w14:paraId="55796B9A" w14:textId="77777777" w:rsidR="00C75946" w:rsidRDefault="00C75946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3DD7EA" w14:textId="77777777" w:rsidR="003056A9" w:rsidRDefault="003056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NOW, THEREFORE, BE IT RESOLVED, that the Board of Supervisors for Siskiyou County does hereby determine and declare as follows:</w:t>
      </w:r>
    </w:p>
    <w:p w14:paraId="1D80CB33" w14:textId="77777777" w:rsidR="009626EE" w:rsidRDefault="009626EE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2868E0" w14:textId="44852F1D" w:rsidR="003056A9" w:rsidRDefault="003056A9" w:rsidP="00EB298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SECTION 1. That County is hereby authorized and directed to </w:t>
      </w:r>
      <w:r w:rsidR="00EB298F">
        <w:rPr>
          <w:rFonts w:ascii="Arial" w:hAnsi="Arial" w:cs="Arial"/>
          <w:sz w:val="28"/>
          <w:szCs w:val="28"/>
        </w:rPr>
        <w:t xml:space="preserve">compete for and </w:t>
      </w:r>
      <w:r>
        <w:rPr>
          <w:rFonts w:ascii="Arial" w:hAnsi="Arial" w:cs="Arial"/>
          <w:sz w:val="28"/>
          <w:szCs w:val="28"/>
        </w:rPr>
        <w:t xml:space="preserve">accept </w:t>
      </w:r>
      <w:r w:rsidR="00AC25F2">
        <w:rPr>
          <w:rFonts w:ascii="Arial" w:hAnsi="Arial" w:cs="Arial"/>
          <w:sz w:val="28"/>
          <w:szCs w:val="28"/>
        </w:rPr>
        <w:t>the CDPH CHVP Innovation 3.0 Project Grant</w:t>
      </w:r>
      <w:r w:rsidR="007167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competitive allocation award, as detailed in the Notice</w:t>
      </w:r>
      <w:r w:rsidR="002F3885">
        <w:rPr>
          <w:rFonts w:ascii="Arial" w:hAnsi="Arial" w:cs="Arial"/>
          <w:sz w:val="28"/>
          <w:szCs w:val="28"/>
        </w:rPr>
        <w:t xml:space="preserve"> of Intent</w:t>
      </w:r>
      <w:r>
        <w:rPr>
          <w:rFonts w:ascii="Arial" w:hAnsi="Arial" w:cs="Arial"/>
          <w:sz w:val="28"/>
          <w:szCs w:val="28"/>
        </w:rPr>
        <w:t>, up to the amount authorized.</w:t>
      </w:r>
    </w:p>
    <w:p w14:paraId="3C4C3204" w14:textId="77777777" w:rsidR="009626EE" w:rsidRDefault="009626EE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2798B9" w14:textId="1E03B135" w:rsidR="003056A9" w:rsidRDefault="003056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SECTION 2. That the County Administrator is hereby authorized and directed to act on behalf</w:t>
      </w:r>
      <w:r w:rsidR="001417A9">
        <w:rPr>
          <w:rFonts w:ascii="Arial" w:hAnsi="Arial" w:cs="Arial"/>
          <w:sz w:val="28"/>
          <w:szCs w:val="28"/>
        </w:rPr>
        <w:t xml:space="preserve"> of the County in connection with </w:t>
      </w:r>
      <w:r w:rsidR="00AC25F2">
        <w:rPr>
          <w:rFonts w:ascii="Arial" w:hAnsi="Arial" w:cs="Arial"/>
          <w:sz w:val="28"/>
          <w:szCs w:val="28"/>
        </w:rPr>
        <w:t>the CDPH CHVP Innovation 3.0 Project Grant</w:t>
      </w:r>
      <w:r w:rsidR="001417A9">
        <w:rPr>
          <w:rFonts w:ascii="Arial" w:hAnsi="Arial" w:cs="Arial"/>
          <w:sz w:val="28"/>
          <w:szCs w:val="28"/>
        </w:rPr>
        <w:t xml:space="preserve">, and to enter into, execute, and deliver any and all documents required or deemed necessary or appropriate to be awarded the </w:t>
      </w:r>
      <w:r w:rsidR="00AC25F2">
        <w:rPr>
          <w:rFonts w:ascii="Arial" w:hAnsi="Arial" w:cs="Arial"/>
          <w:sz w:val="28"/>
          <w:szCs w:val="28"/>
        </w:rPr>
        <w:t>CDPH CHVP Innovation 3.0 Project Grant</w:t>
      </w:r>
      <w:r w:rsidR="001417A9">
        <w:rPr>
          <w:rFonts w:ascii="Arial" w:hAnsi="Arial" w:cs="Arial"/>
          <w:sz w:val="28"/>
          <w:szCs w:val="28"/>
        </w:rPr>
        <w:t xml:space="preserve">, and all amendments </w:t>
      </w:r>
      <w:r w:rsidR="001417A9" w:rsidRPr="00D31203">
        <w:rPr>
          <w:rFonts w:ascii="Arial" w:hAnsi="Arial" w:cs="Arial"/>
          <w:sz w:val="28"/>
          <w:szCs w:val="28"/>
        </w:rPr>
        <w:t>thereto</w:t>
      </w:r>
      <w:r w:rsidR="00582BB5" w:rsidRPr="00D31203">
        <w:rPr>
          <w:rFonts w:ascii="Arial" w:hAnsi="Arial" w:cs="Arial"/>
          <w:sz w:val="28"/>
          <w:szCs w:val="28"/>
        </w:rPr>
        <w:t>, including for receipt of any award of grant funding.</w:t>
      </w:r>
    </w:p>
    <w:p w14:paraId="541ABFCE" w14:textId="77777777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81946B" w14:textId="7A51348A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SECTION 3. That County shall be subject to the terms and conditions specified in </w:t>
      </w:r>
      <w:r w:rsidR="00AC25F2">
        <w:rPr>
          <w:rFonts w:ascii="Arial" w:hAnsi="Arial" w:cs="Arial"/>
          <w:sz w:val="28"/>
          <w:szCs w:val="28"/>
        </w:rPr>
        <w:t xml:space="preserve">the CDPH CHVP Innovation 3.0 Project Grant </w:t>
      </w:r>
      <w:r w:rsidR="0071676B" w:rsidRPr="0071676B">
        <w:rPr>
          <w:rFonts w:ascii="Arial" w:hAnsi="Arial" w:cs="Arial"/>
          <w:sz w:val="28"/>
          <w:szCs w:val="28"/>
        </w:rPr>
        <w:t>Funding</w:t>
      </w:r>
      <w:r w:rsidR="0071676B">
        <w:rPr>
          <w:rFonts w:ascii="Arial" w:hAnsi="Arial" w:cs="Arial"/>
          <w:sz w:val="28"/>
          <w:szCs w:val="28"/>
        </w:rPr>
        <w:t xml:space="preserve"> Award </w:t>
      </w:r>
      <w:r w:rsidR="00AC25F2">
        <w:rPr>
          <w:rFonts w:ascii="Arial" w:hAnsi="Arial" w:cs="Arial"/>
          <w:sz w:val="28"/>
          <w:szCs w:val="28"/>
        </w:rPr>
        <w:t xml:space="preserve">Program </w:t>
      </w:r>
      <w:r>
        <w:rPr>
          <w:rFonts w:ascii="Arial" w:hAnsi="Arial" w:cs="Arial"/>
          <w:sz w:val="28"/>
          <w:szCs w:val="28"/>
        </w:rPr>
        <w:t xml:space="preserve">Documents, and that County will use the award funds in accordance with </w:t>
      </w:r>
      <w:r w:rsidR="00BE51DD">
        <w:rPr>
          <w:rFonts w:ascii="Arial" w:hAnsi="Arial" w:cs="Arial"/>
          <w:sz w:val="28"/>
          <w:szCs w:val="28"/>
        </w:rPr>
        <w:t>the</w:t>
      </w:r>
      <w:r w:rsidR="00AC25F2">
        <w:rPr>
          <w:rFonts w:ascii="Arial" w:hAnsi="Arial" w:cs="Arial"/>
          <w:sz w:val="28"/>
          <w:szCs w:val="28"/>
        </w:rPr>
        <w:t xml:space="preserve"> CDPH CHVP Innovation 3.0 Project Grant </w:t>
      </w:r>
      <w:r w:rsidR="00C75946">
        <w:rPr>
          <w:rFonts w:ascii="Arial" w:hAnsi="Arial" w:cs="Arial"/>
          <w:sz w:val="28"/>
          <w:szCs w:val="28"/>
        </w:rPr>
        <w:t>Program Funding r</w:t>
      </w:r>
      <w:r>
        <w:rPr>
          <w:rFonts w:ascii="Arial" w:hAnsi="Arial" w:cs="Arial"/>
          <w:sz w:val="28"/>
          <w:szCs w:val="28"/>
        </w:rPr>
        <w:t>equirements, and any other applicable rules or laws.</w:t>
      </w:r>
    </w:p>
    <w:p w14:paraId="60A88292" w14:textId="166D5CAA" w:rsidR="00D3359B" w:rsidRDefault="00D3359B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88ACF0" w14:textId="77777777" w:rsidR="00D3359B" w:rsidRDefault="00D3359B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27B625" w14:textId="77777777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838B27" w14:textId="7295CA6E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PASSED AND ADOPTED by the Siskiyou County Board of Supervisors this </w:t>
      </w:r>
      <w:r w:rsidR="004251C2">
        <w:rPr>
          <w:rFonts w:ascii="Arial" w:hAnsi="Arial" w:cs="Arial"/>
          <w:sz w:val="28"/>
          <w:szCs w:val="28"/>
        </w:rPr>
        <w:t>9</w:t>
      </w:r>
      <w:r w:rsidR="004251C2" w:rsidRPr="004251C2">
        <w:rPr>
          <w:rFonts w:ascii="Arial" w:hAnsi="Arial" w:cs="Arial"/>
          <w:sz w:val="28"/>
          <w:szCs w:val="28"/>
          <w:vertAlign w:val="superscript"/>
        </w:rPr>
        <w:t>th</w:t>
      </w:r>
      <w:r w:rsidR="004251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day of </w:t>
      </w:r>
      <w:r w:rsidR="005D4E23">
        <w:rPr>
          <w:rFonts w:ascii="Arial" w:hAnsi="Arial" w:cs="Arial"/>
          <w:sz w:val="28"/>
          <w:szCs w:val="28"/>
        </w:rPr>
        <w:t>December</w:t>
      </w:r>
      <w:r w:rsidR="006C6A66">
        <w:rPr>
          <w:rFonts w:ascii="Arial" w:hAnsi="Arial" w:cs="Arial"/>
          <w:sz w:val="28"/>
          <w:szCs w:val="28"/>
        </w:rPr>
        <w:t>, 202</w:t>
      </w:r>
      <w:r w:rsidR="00AE211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by the following vote:</w:t>
      </w:r>
    </w:p>
    <w:p w14:paraId="167E0540" w14:textId="77777777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9C36EC" w14:textId="77777777" w:rsidR="001417A9" w:rsidRDefault="001417A9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AYES:</w:t>
      </w:r>
    </w:p>
    <w:p w14:paraId="32F3F14C" w14:textId="77777777" w:rsidR="009626EE" w:rsidRDefault="009626EE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NOES:</w:t>
      </w:r>
    </w:p>
    <w:p w14:paraId="537CCA4C" w14:textId="77777777" w:rsidR="009626EE" w:rsidRDefault="009626EE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ABSENT:</w:t>
      </w:r>
    </w:p>
    <w:p w14:paraId="7569AFB4" w14:textId="77777777" w:rsidR="009626EE" w:rsidRDefault="009626EE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ABSTAIN:</w:t>
      </w:r>
    </w:p>
    <w:p w14:paraId="72869462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F76784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4B0CCB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36996A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COUNTY OF SISKIYOU:</w:t>
      </w:r>
    </w:p>
    <w:p w14:paraId="04A87744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F413A4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A24D4D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187C4AD5" w14:textId="4359F8EB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E211C">
        <w:rPr>
          <w:rFonts w:ascii="Arial" w:hAnsi="Arial" w:cs="Arial"/>
          <w:sz w:val="28"/>
          <w:szCs w:val="28"/>
        </w:rPr>
        <w:t xml:space="preserve">Nancy Ogren </w:t>
      </w:r>
      <w:r>
        <w:rPr>
          <w:rFonts w:ascii="Arial" w:hAnsi="Arial" w:cs="Arial"/>
          <w:sz w:val="28"/>
          <w:szCs w:val="28"/>
        </w:rPr>
        <w:t>, Chair</w:t>
      </w:r>
    </w:p>
    <w:p w14:paraId="734F8845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Siskiyou County Board of Supervisors</w:t>
      </w:r>
    </w:p>
    <w:p w14:paraId="4B1D72B4" w14:textId="6DB76D20" w:rsidR="0042748B" w:rsidRDefault="0042748B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State of California </w:t>
      </w:r>
    </w:p>
    <w:p w14:paraId="4D2BB66D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025B13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6CBBD2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ATTEST:</w:t>
      </w:r>
    </w:p>
    <w:p w14:paraId="506E51E9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LAURA BYNUM</w:t>
      </w:r>
    </w:p>
    <w:p w14:paraId="334943C4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COUNTY CLERK</w:t>
      </w:r>
    </w:p>
    <w:p w14:paraId="1CB9942A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75E08F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34847F" w14:textId="77777777" w:rsid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50CBDEF7" w14:textId="77777777" w:rsidR="00FC2C58" w:rsidRPr="00FC2C58" w:rsidRDefault="00FC2C58" w:rsidP="006E645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Deputy</w:t>
      </w:r>
    </w:p>
    <w:sectPr w:rsidR="00FC2C58" w:rsidRPr="00FC2C58" w:rsidSect="001417A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404D" w14:textId="77777777" w:rsidR="00957AA2" w:rsidRDefault="00957AA2" w:rsidP="006E645B">
      <w:pPr>
        <w:spacing w:after="0" w:line="240" w:lineRule="auto"/>
      </w:pPr>
      <w:r>
        <w:separator/>
      </w:r>
    </w:p>
  </w:endnote>
  <w:endnote w:type="continuationSeparator" w:id="0">
    <w:p w14:paraId="301DD6E5" w14:textId="77777777" w:rsidR="00957AA2" w:rsidRDefault="00957AA2" w:rsidP="006E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269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C151D" w14:textId="134A0F5C" w:rsidR="002F2A95" w:rsidRDefault="002F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2CC8D" w14:textId="77777777" w:rsidR="006E645B" w:rsidRDefault="006E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EED0" w14:textId="77777777" w:rsidR="00957AA2" w:rsidRDefault="00957AA2" w:rsidP="006E645B">
      <w:pPr>
        <w:spacing w:after="0" w:line="240" w:lineRule="auto"/>
      </w:pPr>
      <w:r>
        <w:separator/>
      </w:r>
    </w:p>
  </w:footnote>
  <w:footnote w:type="continuationSeparator" w:id="0">
    <w:p w14:paraId="2BE4D954" w14:textId="77777777" w:rsidR="00957AA2" w:rsidRDefault="00957AA2" w:rsidP="006E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60F9"/>
    <w:multiLevelType w:val="hybridMultilevel"/>
    <w:tmpl w:val="C3A65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00DC"/>
    <w:multiLevelType w:val="hybridMultilevel"/>
    <w:tmpl w:val="394E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6472">
    <w:abstractNumId w:val="0"/>
  </w:num>
  <w:num w:numId="2" w16cid:durableId="82925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21"/>
    <w:rsid w:val="00014A40"/>
    <w:rsid w:val="000226A5"/>
    <w:rsid w:val="000437D9"/>
    <w:rsid w:val="000648C3"/>
    <w:rsid w:val="000E70FF"/>
    <w:rsid w:val="001417A9"/>
    <w:rsid w:val="001E67ED"/>
    <w:rsid w:val="00220355"/>
    <w:rsid w:val="002F096E"/>
    <w:rsid w:val="002F2A95"/>
    <w:rsid w:val="002F3885"/>
    <w:rsid w:val="003056A9"/>
    <w:rsid w:val="003F49B7"/>
    <w:rsid w:val="004251C2"/>
    <w:rsid w:val="0042748B"/>
    <w:rsid w:val="00472674"/>
    <w:rsid w:val="004C4B1F"/>
    <w:rsid w:val="0054013F"/>
    <w:rsid w:val="00582BB5"/>
    <w:rsid w:val="005A6B0C"/>
    <w:rsid w:val="005D17DA"/>
    <w:rsid w:val="005D2B61"/>
    <w:rsid w:val="005D4E23"/>
    <w:rsid w:val="00602BEA"/>
    <w:rsid w:val="00657B09"/>
    <w:rsid w:val="006C6A66"/>
    <w:rsid w:val="006E645B"/>
    <w:rsid w:val="0071676B"/>
    <w:rsid w:val="00775069"/>
    <w:rsid w:val="00783E73"/>
    <w:rsid w:val="008062CC"/>
    <w:rsid w:val="00825D6C"/>
    <w:rsid w:val="008C775E"/>
    <w:rsid w:val="00957AA2"/>
    <w:rsid w:val="009626EE"/>
    <w:rsid w:val="0099389C"/>
    <w:rsid w:val="00A959D3"/>
    <w:rsid w:val="00AA239A"/>
    <w:rsid w:val="00AC25F2"/>
    <w:rsid w:val="00AE211C"/>
    <w:rsid w:val="00B54FD1"/>
    <w:rsid w:val="00B8274F"/>
    <w:rsid w:val="00BA2009"/>
    <w:rsid w:val="00BE51DD"/>
    <w:rsid w:val="00C10D66"/>
    <w:rsid w:val="00C70621"/>
    <w:rsid w:val="00C75946"/>
    <w:rsid w:val="00D31203"/>
    <w:rsid w:val="00D3359B"/>
    <w:rsid w:val="00D44FBB"/>
    <w:rsid w:val="00D52953"/>
    <w:rsid w:val="00E348D2"/>
    <w:rsid w:val="00E421B0"/>
    <w:rsid w:val="00EB298F"/>
    <w:rsid w:val="00EC04C0"/>
    <w:rsid w:val="00FC2C58"/>
    <w:rsid w:val="00FD5BAF"/>
    <w:rsid w:val="00FE4623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85B63"/>
  <w15:docId w15:val="{ED2FC1FF-9B92-4E18-A016-F9FAA5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6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59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5B"/>
  </w:style>
  <w:style w:type="paragraph" w:styleId="Footer">
    <w:name w:val="footer"/>
    <w:basedOn w:val="Normal"/>
    <w:link w:val="FooterChar"/>
    <w:uiPriority w:val="99"/>
    <w:unhideWhenUsed/>
    <w:rsid w:val="006E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5B"/>
  </w:style>
  <w:style w:type="paragraph" w:styleId="BalloonText">
    <w:name w:val="Balloon Text"/>
    <w:basedOn w:val="Normal"/>
    <w:link w:val="BalloonTextChar"/>
    <w:uiPriority w:val="99"/>
    <w:semiHidden/>
    <w:unhideWhenUsed/>
    <w:rsid w:val="00D5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Smith</dc:creator>
  <cp:lastModifiedBy>Wendy Winningham</cp:lastModifiedBy>
  <cp:revision>2</cp:revision>
  <cp:lastPrinted>2025-12-04T23:03:00Z</cp:lastPrinted>
  <dcterms:created xsi:type="dcterms:W3CDTF">2025-12-04T23:03:00Z</dcterms:created>
  <dcterms:modified xsi:type="dcterms:W3CDTF">2025-12-04T23:03:00Z</dcterms:modified>
</cp:coreProperties>
</file>