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an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77354AFB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B15427">
        <w:rPr>
          <w:rFonts w:ascii="Arial Bold" w:hAnsi="Arial Bold" w:cs="Arial"/>
          <w:sz w:val="22"/>
          <w:szCs w:val="22"/>
        </w:rPr>
        <w:t>5-</w:t>
      </w:r>
      <w:r w:rsidR="00730C6C">
        <w:rPr>
          <w:rFonts w:ascii="Arial Bold" w:hAnsi="Arial Bold" w:cs="Arial"/>
          <w:sz w:val="22"/>
          <w:szCs w:val="22"/>
        </w:rPr>
        <w:t>2</w:t>
      </w:r>
      <w:r w:rsidR="007437D6">
        <w:rPr>
          <w:rFonts w:ascii="Arial Bold" w:hAnsi="Arial Bold" w:cs="Arial"/>
          <w:sz w:val="22"/>
          <w:szCs w:val="22"/>
        </w:rPr>
        <w:t>3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642172BF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7437D6">
        <w:rPr>
          <w:rFonts w:ascii="Arial" w:hAnsi="Arial" w:cs="Arial"/>
          <w:sz w:val="22"/>
          <w:szCs w:val="22"/>
        </w:rPr>
        <w:t>Travis Owens</w:t>
      </w:r>
      <w:r w:rsidR="0000654C">
        <w:rPr>
          <w:rFonts w:ascii="Arial" w:hAnsi="Arial" w:cs="Arial"/>
          <w:sz w:val="22"/>
          <w:szCs w:val="22"/>
        </w:rPr>
        <w:t xml:space="preserve"> </w:t>
      </w:r>
      <w:r w:rsidR="00A5147E" w:rsidRPr="00F51501">
        <w:rPr>
          <w:rFonts w:ascii="Arial" w:hAnsi="Arial" w:cs="Arial"/>
          <w:sz w:val="22"/>
          <w:szCs w:val="22"/>
        </w:rPr>
        <w:t>own</w:t>
      </w:r>
      <w:r w:rsidR="00B32E4E">
        <w:rPr>
          <w:rFonts w:ascii="Arial" w:hAnsi="Arial" w:cs="Arial"/>
          <w:sz w:val="22"/>
          <w:szCs w:val="22"/>
        </w:rPr>
        <w:t>s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  <w:r w:rsidR="007437D6">
        <w:rPr>
          <w:rFonts w:ascii="Arial" w:hAnsi="Arial" w:cs="Arial"/>
          <w:sz w:val="22"/>
          <w:szCs w:val="22"/>
        </w:rPr>
        <w:t>413.45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</w:t>
      </w:r>
      <w:r w:rsidR="007437D6">
        <w:rPr>
          <w:rFonts w:ascii="Arial" w:hAnsi="Arial" w:cs="Arial"/>
          <w:sz w:val="22"/>
          <w:szCs w:val="22"/>
        </w:rPr>
        <w:t>414</w:t>
      </w:r>
      <w:r w:rsidR="00730C6C">
        <w:rPr>
          <w:rFonts w:ascii="Arial" w:hAnsi="Arial" w:cs="Arial"/>
          <w:sz w:val="22"/>
          <w:szCs w:val="22"/>
        </w:rPr>
        <w:t xml:space="preserve"> in Book </w:t>
      </w:r>
      <w:r w:rsidR="007437D6">
        <w:rPr>
          <w:rFonts w:ascii="Arial" w:hAnsi="Arial" w:cs="Arial"/>
          <w:sz w:val="22"/>
          <w:szCs w:val="22"/>
        </w:rPr>
        <w:t>2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369A42B6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B15427">
        <w:rPr>
          <w:rFonts w:ascii="Arial" w:hAnsi="Arial" w:cs="Arial"/>
          <w:sz w:val="22"/>
          <w:szCs w:val="22"/>
        </w:rPr>
        <w:t>25-</w:t>
      </w:r>
      <w:r w:rsidR="00730C6C">
        <w:rPr>
          <w:rFonts w:ascii="Arial" w:hAnsi="Arial" w:cs="Arial"/>
          <w:sz w:val="22"/>
          <w:szCs w:val="22"/>
        </w:rPr>
        <w:t>2</w:t>
      </w:r>
      <w:r w:rsidR="007437D6">
        <w:rPr>
          <w:rFonts w:ascii="Arial" w:hAnsi="Arial" w:cs="Arial"/>
          <w:sz w:val="22"/>
          <w:szCs w:val="22"/>
        </w:rPr>
        <w:t>3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730C6C">
        <w:rPr>
          <w:rFonts w:ascii="Arial" w:hAnsi="Arial" w:cs="Arial"/>
          <w:sz w:val="22"/>
          <w:szCs w:val="22"/>
        </w:rPr>
        <w:t xml:space="preserve">July </w:t>
      </w:r>
      <w:r w:rsidR="007437D6">
        <w:rPr>
          <w:rFonts w:ascii="Arial" w:hAnsi="Arial" w:cs="Arial"/>
          <w:sz w:val="22"/>
          <w:szCs w:val="22"/>
        </w:rPr>
        <w:t>8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>to amend the existing Agricultural Preserve, removing property owned by the applicant, and establish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7437D6">
        <w:rPr>
          <w:rFonts w:ascii="Arial" w:hAnsi="Arial" w:cs="Arial"/>
          <w:sz w:val="22"/>
          <w:szCs w:val="22"/>
        </w:rPr>
        <w:t>413.45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1D142884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F51501">
        <w:rPr>
          <w:rFonts w:ascii="Arial" w:hAnsi="Arial" w:cs="Arial"/>
          <w:sz w:val="22"/>
          <w:szCs w:val="22"/>
        </w:rPr>
        <w:t xml:space="preserve">a </w:t>
      </w:r>
      <w:r w:rsidRPr="00F51501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F51501">
        <w:rPr>
          <w:rFonts w:ascii="Arial" w:hAnsi="Arial" w:cs="Arial"/>
          <w:sz w:val="22"/>
          <w:szCs w:val="22"/>
        </w:rPr>
        <w:t>is</w:t>
      </w:r>
      <w:r w:rsidRPr="00F51501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4A26CC0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>, as adopted by the Siskiyou County Board of Supervisors on February 7, 2012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6970C921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r w:rsidR="00D04226" w:rsidRPr="00F51501">
        <w:rPr>
          <w:rFonts w:ascii="Arial" w:hAnsi="Arial" w:cs="Arial"/>
          <w:sz w:val="22"/>
          <w:szCs w:val="22"/>
        </w:rPr>
        <w:t xml:space="preserve"> the Staff Report for APA-2</w:t>
      </w:r>
      <w:r w:rsidR="00825E59">
        <w:rPr>
          <w:rFonts w:ascii="Arial" w:hAnsi="Arial" w:cs="Arial"/>
          <w:sz w:val="22"/>
          <w:szCs w:val="22"/>
        </w:rPr>
        <w:t>5-</w:t>
      </w:r>
      <w:r w:rsidR="00730C6C">
        <w:rPr>
          <w:rFonts w:ascii="Arial" w:hAnsi="Arial" w:cs="Arial"/>
          <w:sz w:val="22"/>
          <w:szCs w:val="22"/>
        </w:rPr>
        <w:t>2</w:t>
      </w:r>
      <w:r w:rsidR="007437D6">
        <w:rPr>
          <w:rFonts w:ascii="Arial" w:hAnsi="Arial" w:cs="Arial"/>
          <w:sz w:val="22"/>
          <w:szCs w:val="22"/>
        </w:rPr>
        <w:t>3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F51501">
        <w:rPr>
          <w:rFonts w:ascii="Arial" w:hAnsi="Arial" w:cs="Arial"/>
          <w:sz w:val="22"/>
          <w:szCs w:val="22"/>
        </w:rPr>
        <w:t>complies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1A30E142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APA-2</w:t>
      </w:r>
      <w:r w:rsidR="00C80103" w:rsidRPr="00C80103">
        <w:rPr>
          <w:rFonts w:ascii="Arial" w:hAnsi="Arial" w:cs="Arial"/>
          <w:sz w:val="22"/>
          <w:szCs w:val="22"/>
        </w:rPr>
        <w:t>5-</w:t>
      </w:r>
      <w:r w:rsidR="00730C6C">
        <w:rPr>
          <w:rFonts w:ascii="Arial" w:hAnsi="Arial" w:cs="Arial"/>
          <w:sz w:val="22"/>
          <w:szCs w:val="22"/>
        </w:rPr>
        <w:t>2</w:t>
      </w:r>
      <w:r w:rsidR="007437D6">
        <w:rPr>
          <w:rFonts w:ascii="Arial" w:hAnsi="Arial" w:cs="Arial"/>
          <w:sz w:val="22"/>
          <w:szCs w:val="22"/>
        </w:rPr>
        <w:t>3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298A1FD9" w14:textId="1E7D772C" w:rsidR="00F44E70" w:rsidRPr="00C80103" w:rsidRDefault="00D563C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r w:rsidR="00FB6E26" w:rsidRPr="00C80103">
        <w:rPr>
          <w:rFonts w:ascii="Arial" w:hAnsi="Arial" w:cs="Arial"/>
          <w:sz w:val="22"/>
          <w:szCs w:val="22"/>
        </w:rPr>
        <w:t>in order to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1AD3127D" w14:textId="77777777" w:rsidR="003D2940" w:rsidRPr="00825E59" w:rsidRDefault="003D294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  <w:highlight w:val="yellow"/>
        </w:rPr>
      </w:pP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5708B540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lastRenderedPageBreak/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a motion by Supervisor _____________ and seconded by Supervisor ______________, at a regular meeting of the Board of Supervisors of the County of Siskiyou, State of California, held on the </w:t>
      </w:r>
      <w:r w:rsidR="00724C84">
        <w:rPr>
          <w:rFonts w:ascii="Arial" w:hAnsi="Arial" w:cs="Arial"/>
          <w:color w:val="000000"/>
          <w:sz w:val="22"/>
          <w:szCs w:val="22"/>
        </w:rPr>
        <w:t>21st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730C6C">
        <w:rPr>
          <w:rFonts w:ascii="Arial" w:hAnsi="Arial" w:cs="Arial"/>
          <w:color w:val="000000"/>
          <w:sz w:val="22"/>
          <w:szCs w:val="22"/>
        </w:rPr>
        <w:t>October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</w:rPr>
        <w:t xml:space="preserve">By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12EBF27F" w14:textId="349C3BC7" w:rsidR="00FD2D9F" w:rsidRDefault="000D10CA" w:rsidP="007437D6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</w:t>
      </w:r>
      <w:r w:rsidR="00C80103" w:rsidRPr="00C80103">
        <w:rPr>
          <w:rFonts w:ascii="Arial" w:hAnsi="Arial" w:cs="Arial"/>
          <w:b/>
          <w:bCs/>
        </w:rPr>
        <w:t>5-</w:t>
      </w:r>
      <w:r w:rsidR="00730C6C">
        <w:rPr>
          <w:rFonts w:ascii="Arial" w:hAnsi="Arial" w:cs="Arial"/>
          <w:b/>
          <w:bCs/>
        </w:rPr>
        <w:t>2</w:t>
      </w:r>
      <w:r w:rsidR="007437D6">
        <w:rPr>
          <w:rFonts w:ascii="Arial" w:hAnsi="Arial" w:cs="Arial"/>
          <w:b/>
          <w:bCs/>
        </w:rPr>
        <w:t>3</w:t>
      </w:r>
      <w:r w:rsidRPr="00C80103">
        <w:rPr>
          <w:rFonts w:ascii="Arial" w:hAnsi="Arial" w:cs="Arial"/>
          <w:b/>
          <w:bCs/>
        </w:rPr>
        <w:br/>
        <w:t>(</w:t>
      </w:r>
      <w:r w:rsidR="007437D6">
        <w:rPr>
          <w:rFonts w:ascii="Arial" w:hAnsi="Arial" w:cs="Arial"/>
          <w:b/>
          <w:bCs/>
        </w:rPr>
        <w:t>Owens</w:t>
      </w:r>
      <w:r w:rsidRPr="00C80103">
        <w:rPr>
          <w:rFonts w:ascii="Arial" w:hAnsi="Arial" w:cs="Arial"/>
          <w:b/>
          <w:bCs/>
        </w:rPr>
        <w:t>)</w:t>
      </w:r>
    </w:p>
    <w:p w14:paraId="76EFA014" w14:textId="77777777" w:rsidR="007437D6" w:rsidRPr="007437D6" w:rsidRDefault="007437D6" w:rsidP="007437D6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B984F70" w14:textId="5B2108B6" w:rsidR="00D52222" w:rsidRPr="000D10CA" w:rsidRDefault="007437D6" w:rsidP="000D10CA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82375" wp14:editId="314F976B">
                <wp:simplePos x="0" y="0"/>
                <wp:positionH relativeFrom="column">
                  <wp:posOffset>2943225</wp:posOffset>
                </wp:positionH>
                <wp:positionV relativeFrom="paragraph">
                  <wp:posOffset>1756410</wp:posOffset>
                </wp:positionV>
                <wp:extent cx="1276350" cy="476250"/>
                <wp:effectExtent l="0" t="0" r="0" b="0"/>
                <wp:wrapNone/>
                <wp:docPr id="16073570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B2123" w14:textId="14D84884" w:rsidR="007437D6" w:rsidRPr="007437D6" w:rsidRDefault="007437D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437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013-280-430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58237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31.75pt;margin-top:138.3pt;width:100.5pt;height:3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" filled="f" stroked="f" strokeweight=".5pt">
                <v:textbox>
                  <w:txbxContent>
                    <w:p w14:paraId="721B2123" w14:textId="14D84884" w:rsidR="007437D6" w:rsidRPr="007437D6" w:rsidRDefault="007437D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437D6">
                        <w:rPr>
                          <w:rFonts w:ascii="Arial" w:hAnsi="Arial" w:cs="Arial"/>
                          <w:sz w:val="28"/>
                          <w:szCs w:val="28"/>
                        </w:rPr>
                        <w:t>013-280-430</w:t>
                      </w:r>
                    </w:p>
                  </w:txbxContent>
                </v:textbox>
              </v:shape>
            </w:pict>
          </mc:Fallback>
        </mc:AlternateContent>
      </w:r>
      <w:r w:rsidRPr="00DB34EB">
        <w:rPr>
          <w:noProof/>
          <w:color w:val="000000" w:themeColor="text1"/>
        </w:rPr>
        <w:drawing>
          <wp:inline distT="0" distB="0" distL="0" distR="0" wp14:anchorId="24483162" wp14:editId="009B50D3">
            <wp:extent cx="6309360" cy="4112260"/>
            <wp:effectExtent l="0" t="0" r="0" b="2540"/>
            <wp:docPr id="1043469094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69094" name="Picture 1" descr="Map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72213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2940"/>
    <w:rsid w:val="003D2948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566AE"/>
    <w:rsid w:val="00674A4D"/>
    <w:rsid w:val="00676E2B"/>
    <w:rsid w:val="006808FC"/>
    <w:rsid w:val="00690F5D"/>
    <w:rsid w:val="006D145F"/>
    <w:rsid w:val="006E5345"/>
    <w:rsid w:val="006F4585"/>
    <w:rsid w:val="006F6DAA"/>
    <w:rsid w:val="00713BFA"/>
    <w:rsid w:val="00724C84"/>
    <w:rsid w:val="0072705C"/>
    <w:rsid w:val="00730C6C"/>
    <w:rsid w:val="00737A26"/>
    <w:rsid w:val="00743156"/>
    <w:rsid w:val="007437D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344C2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D7977"/>
    <w:rsid w:val="009E1474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9463A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0103"/>
    <w:rsid w:val="00C83B65"/>
    <w:rsid w:val="00C878DE"/>
    <w:rsid w:val="00CA71BF"/>
    <w:rsid w:val="00CC2DF9"/>
    <w:rsid w:val="00CD5014"/>
    <w:rsid w:val="00CD6061"/>
    <w:rsid w:val="00D04226"/>
    <w:rsid w:val="00D052C9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D1E67"/>
    <w:rsid w:val="00DD3396"/>
    <w:rsid w:val="00DE2673"/>
    <w:rsid w:val="00DF1D6D"/>
    <w:rsid w:val="00E0686B"/>
    <w:rsid w:val="00E17349"/>
    <w:rsid w:val="00E30DDD"/>
    <w:rsid w:val="00E367BE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2D9F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  <w:style w:type="paragraph" w:styleId="NormalWeb">
    <w:name w:val="Normal (Web)"/>
    <w:basedOn w:val="Normal"/>
    <w:uiPriority w:val="99"/>
    <w:unhideWhenUsed/>
    <w:rsid w:val="00FD2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532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2025-09-11T19:02:00Z</dcterms:created>
  <dcterms:modified xsi:type="dcterms:W3CDTF">2025-09-18T21:31:00Z</dcterms:modified>
</cp:coreProperties>
</file>