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EBC5A3" w:rsidR="009A58CF" w:rsidRPr="004E6635" w:rsidRDefault="00151F4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28367E" w:rsidR="009A58CF" w:rsidRPr="004E6635" w:rsidRDefault="00151F4F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1</w:t>
            </w:r>
            <w:r w:rsidR="004E012E">
              <w:rPr>
                <w:rFonts w:cs="Arial"/>
                <w:b/>
                <w:sz w:val="20"/>
                <w:szCs w:val="20"/>
              </w:rPr>
              <w:t>6</w:t>
            </w:r>
            <w:r w:rsidR="00E00EF8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2945480" w:rsidR="00EA12EF" w:rsidRPr="004E6635" w:rsidRDefault="00151F4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A51A8A" w:rsidR="00593663" w:rsidRPr="004E6635" w:rsidRDefault="00151F4F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2928450" w:rsidR="00593663" w:rsidRPr="004E6635" w:rsidRDefault="00151F4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</w:t>
            </w:r>
            <w:r w:rsidR="009238F8">
              <w:rPr>
                <w:rFonts w:cs="Arial"/>
                <w:b/>
                <w:sz w:val="20"/>
                <w:szCs w:val="20"/>
              </w:rPr>
              <w:t>842-800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6A2DAA4" w14:textId="0E84211A" w:rsidR="005E5910" w:rsidRPr="005E5910" w:rsidRDefault="005E5910" w:rsidP="005E5910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5E5910">
              <w:rPr>
                <w:rFonts w:cs="Arial"/>
                <w:sz w:val="20"/>
                <w:szCs w:val="20"/>
              </w:rPr>
              <w:t>ursuant to Siskiyou County Code, Chapter 3.-Department of Public Works, the role, responsibility</w:t>
            </w:r>
            <w:r w:rsidR="00803F2E">
              <w:rPr>
                <w:rFonts w:cs="Arial"/>
                <w:sz w:val="20"/>
                <w:szCs w:val="20"/>
              </w:rPr>
              <w:t>,</w:t>
            </w:r>
            <w:r w:rsidRPr="005E5910">
              <w:rPr>
                <w:rFonts w:cs="Arial"/>
                <w:sz w:val="20"/>
                <w:szCs w:val="20"/>
              </w:rPr>
              <w:t xml:space="preserve"> and authority of the Director of Public Works is stipulated,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E5910">
              <w:rPr>
                <w:rFonts w:cs="Arial"/>
                <w:sz w:val="20"/>
                <w:szCs w:val="20"/>
              </w:rPr>
              <w:t>on occasion the Director of Public Works may be absent from the workplace and circumstances may arise in the Department of Public Works that require approval, oversight, and/or signature authority by the Director of Public Works during said absence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5E5910">
              <w:rPr>
                <w:rFonts w:cs="Arial"/>
                <w:sz w:val="20"/>
                <w:szCs w:val="20"/>
              </w:rPr>
              <w:t xml:space="preserve"> </w:t>
            </w:r>
          </w:p>
          <w:p w14:paraId="568B87BB" w14:textId="77777777" w:rsidR="005E5910" w:rsidRDefault="005E5910" w:rsidP="005E5910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2A5CB872" w14:textId="7FA62FBA" w:rsidR="005E5910" w:rsidRPr="005E5910" w:rsidRDefault="005E5910" w:rsidP="005E5910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ensure </w:t>
            </w:r>
            <w:r w:rsidRPr="005E5910">
              <w:rPr>
                <w:rFonts w:cs="Arial"/>
                <w:sz w:val="20"/>
                <w:szCs w:val="20"/>
              </w:rPr>
              <w:t xml:space="preserve">continuous business operations in the Department of Public Works during the Director of Public Works absence, approval, oversight and/or signature authority </w:t>
            </w:r>
            <w:r w:rsidR="00873A75">
              <w:rPr>
                <w:rFonts w:cs="Arial"/>
                <w:sz w:val="20"/>
                <w:szCs w:val="20"/>
              </w:rPr>
              <w:t>needs to</w:t>
            </w:r>
            <w:r>
              <w:rPr>
                <w:rFonts w:cs="Arial"/>
                <w:sz w:val="20"/>
                <w:szCs w:val="20"/>
              </w:rPr>
              <w:t xml:space="preserve"> be</w:t>
            </w:r>
            <w:r w:rsidRPr="005E5910">
              <w:rPr>
                <w:rFonts w:cs="Arial"/>
                <w:sz w:val="20"/>
                <w:szCs w:val="20"/>
              </w:rPr>
              <w:t xml:space="preserve"> authorized to the Deputy Director of Road/Bridge Services Division.  </w:t>
            </w:r>
          </w:p>
          <w:p w14:paraId="421CADA1" w14:textId="77777777" w:rsidR="005E5910" w:rsidRPr="005E5910" w:rsidRDefault="005E5910" w:rsidP="005E5910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5E5910">
              <w:rPr>
                <w:rFonts w:cs="Arial"/>
                <w:sz w:val="20"/>
                <w:szCs w:val="20"/>
              </w:rPr>
              <w:tab/>
            </w:r>
          </w:p>
          <w:p w14:paraId="35C8C703" w14:textId="59EAC954" w:rsidR="00AD7101" w:rsidRPr="009B1C02" w:rsidRDefault="00AD7101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BC0EA0" w14:textId="5B933D25" w:rsidR="005E5910" w:rsidRPr="005E5910" w:rsidRDefault="005E5910" w:rsidP="005E59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Adopt Resolution </w:t>
            </w:r>
            <w:r w:rsidRPr="005E5910">
              <w:rPr>
                <w:rFonts w:cs="Arial"/>
                <w:sz w:val="20"/>
                <w:szCs w:val="20"/>
              </w:rPr>
              <w:t>authoriz</w:t>
            </w:r>
            <w:r>
              <w:rPr>
                <w:rFonts w:cs="Arial"/>
                <w:sz w:val="20"/>
                <w:szCs w:val="20"/>
              </w:rPr>
              <w:t>ing the</w:t>
            </w:r>
            <w:r w:rsidRPr="005E5910">
              <w:rPr>
                <w:rFonts w:cs="Arial"/>
                <w:sz w:val="20"/>
                <w:szCs w:val="20"/>
              </w:rPr>
              <w:t xml:space="preserve"> Department of Public Works approval, oversight and/or signature authority to the Deputy Director of Road/Bridge Services Division in the absence of the Director of Public Works.</w:t>
            </w:r>
          </w:p>
          <w:p w14:paraId="0B327F4E" w14:textId="3F7AB16E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7325C"/>
    <w:rsid w:val="0007686D"/>
    <w:rsid w:val="00096E88"/>
    <w:rsid w:val="000A484E"/>
    <w:rsid w:val="000D6B91"/>
    <w:rsid w:val="000E545D"/>
    <w:rsid w:val="00151F4F"/>
    <w:rsid w:val="00160D91"/>
    <w:rsid w:val="001F3E19"/>
    <w:rsid w:val="001F4378"/>
    <w:rsid w:val="00204EAD"/>
    <w:rsid w:val="00212F2B"/>
    <w:rsid w:val="002445ED"/>
    <w:rsid w:val="00257A02"/>
    <w:rsid w:val="002677F3"/>
    <w:rsid w:val="00270599"/>
    <w:rsid w:val="00280060"/>
    <w:rsid w:val="0029655A"/>
    <w:rsid w:val="002A08C1"/>
    <w:rsid w:val="002C7ABD"/>
    <w:rsid w:val="002D4EBE"/>
    <w:rsid w:val="002F353B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76DBE"/>
    <w:rsid w:val="004C3523"/>
    <w:rsid w:val="004E012E"/>
    <w:rsid w:val="004E6635"/>
    <w:rsid w:val="004F3B20"/>
    <w:rsid w:val="00506225"/>
    <w:rsid w:val="00507F02"/>
    <w:rsid w:val="00514743"/>
    <w:rsid w:val="00532E46"/>
    <w:rsid w:val="00557998"/>
    <w:rsid w:val="0056511E"/>
    <w:rsid w:val="00593663"/>
    <w:rsid w:val="005B3FD1"/>
    <w:rsid w:val="005C08E3"/>
    <w:rsid w:val="005E5910"/>
    <w:rsid w:val="005F35D7"/>
    <w:rsid w:val="00617E89"/>
    <w:rsid w:val="00630A78"/>
    <w:rsid w:val="006331AA"/>
    <w:rsid w:val="006376C3"/>
    <w:rsid w:val="00642336"/>
    <w:rsid w:val="00645B7E"/>
    <w:rsid w:val="00662F60"/>
    <w:rsid w:val="00677610"/>
    <w:rsid w:val="00735B9C"/>
    <w:rsid w:val="0074279B"/>
    <w:rsid w:val="00746959"/>
    <w:rsid w:val="007671C5"/>
    <w:rsid w:val="0077045A"/>
    <w:rsid w:val="007C7F46"/>
    <w:rsid w:val="007F15ED"/>
    <w:rsid w:val="00803F2E"/>
    <w:rsid w:val="00826428"/>
    <w:rsid w:val="008514F8"/>
    <w:rsid w:val="00873A75"/>
    <w:rsid w:val="00877DC5"/>
    <w:rsid w:val="00887B36"/>
    <w:rsid w:val="008B109D"/>
    <w:rsid w:val="008B6F8B"/>
    <w:rsid w:val="008C1F62"/>
    <w:rsid w:val="008C7A6B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80F98"/>
    <w:rsid w:val="00B92E1D"/>
    <w:rsid w:val="00B95ABF"/>
    <w:rsid w:val="00B97907"/>
    <w:rsid w:val="00BA0BD7"/>
    <w:rsid w:val="00BA1F80"/>
    <w:rsid w:val="00BC6641"/>
    <w:rsid w:val="00BF5DDF"/>
    <w:rsid w:val="00C040CE"/>
    <w:rsid w:val="00C35CB3"/>
    <w:rsid w:val="00C52381"/>
    <w:rsid w:val="00C575E9"/>
    <w:rsid w:val="00C63F85"/>
    <w:rsid w:val="00C8022D"/>
    <w:rsid w:val="00C93539"/>
    <w:rsid w:val="00CA4F55"/>
    <w:rsid w:val="00CA51DF"/>
    <w:rsid w:val="00CE42D0"/>
    <w:rsid w:val="00D07DC0"/>
    <w:rsid w:val="00D251C3"/>
    <w:rsid w:val="00D33D82"/>
    <w:rsid w:val="00D42DA6"/>
    <w:rsid w:val="00D62338"/>
    <w:rsid w:val="00D7096F"/>
    <w:rsid w:val="00DE216E"/>
    <w:rsid w:val="00DF2C0D"/>
    <w:rsid w:val="00DF4076"/>
    <w:rsid w:val="00DF6B41"/>
    <w:rsid w:val="00E00EF8"/>
    <w:rsid w:val="00E66BAF"/>
    <w:rsid w:val="00EA12EF"/>
    <w:rsid w:val="00EE5C0A"/>
    <w:rsid w:val="00F12BE7"/>
    <w:rsid w:val="00F218B0"/>
    <w:rsid w:val="00F40862"/>
    <w:rsid w:val="00F44299"/>
    <w:rsid w:val="00F664F2"/>
    <w:rsid w:val="00F7332C"/>
    <w:rsid w:val="00F734C0"/>
    <w:rsid w:val="00F776A3"/>
    <w:rsid w:val="00F77F80"/>
    <w:rsid w:val="00F9092E"/>
    <w:rsid w:val="00F97DCD"/>
    <w:rsid w:val="00FD583D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7</cp:revision>
  <cp:lastPrinted>2015-01-16T16:51:00Z</cp:lastPrinted>
  <dcterms:created xsi:type="dcterms:W3CDTF">2025-09-04T15:34:00Z</dcterms:created>
  <dcterms:modified xsi:type="dcterms:W3CDTF">2025-09-04T20:25:00Z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