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4F9AD5E5"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796B35">
        <w:rPr>
          <w:rFonts w:ascii="Arial" w:hAnsi="Arial" w:cs="Arial"/>
        </w:rPr>
        <w:t>5-</w:t>
      </w:r>
      <w:r w:rsidR="004774E2">
        <w:rPr>
          <w:rFonts w:ascii="Arial" w:hAnsi="Arial" w:cs="Arial"/>
        </w:rPr>
        <w:t>1</w:t>
      </w:r>
      <w:r w:rsidR="00763C60">
        <w:rPr>
          <w:rFonts w:ascii="Arial" w:hAnsi="Arial" w:cs="Arial"/>
        </w:rPr>
        <w:t>7</w:t>
      </w:r>
      <w:r w:rsidR="00422221">
        <w:rPr>
          <w:rFonts w:ascii="Arial" w:hAnsi="Arial" w:cs="Arial"/>
        </w:rPr>
        <w:br/>
      </w:r>
      <w:r w:rsidR="00F060FD" w:rsidRPr="00086ADE">
        <w:rPr>
          <w:rFonts w:ascii="Arial" w:hAnsi="Arial" w:cs="Arial"/>
        </w:rPr>
        <w:t>(</w:t>
      </w:r>
      <w:r w:rsidR="00763C60">
        <w:rPr>
          <w:rFonts w:ascii="Arial" w:hAnsi="Arial" w:cs="Arial"/>
        </w:rPr>
        <w:t>Locatelli – Farm #1</w:t>
      </w:r>
      <w:r w:rsidR="00F060FD" w:rsidRPr="00086ADE">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the hereinafter referred to OWNER possesses certain real property located within the hereinafter referred to COUNTY, which property is presently devoted to Agricultural and compatible uses.</w:t>
      </w:r>
    </w:p>
    <w:p w14:paraId="63309EF7" w14:textId="2DA0915D"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said property is located in Agricultural Preserve established by COUNTY</w:t>
      </w:r>
      <w:r w:rsidR="0097756C">
        <w:rPr>
          <w:rFonts w:ascii="Arial" w:hAnsi="Arial" w:cs="Arial"/>
        </w:rPr>
        <w:t xml:space="preserve"> </w:t>
      </w:r>
      <w:r w:rsidR="0067528A">
        <w:rPr>
          <w:rFonts w:ascii="Arial" w:hAnsi="Arial" w:cs="Arial"/>
        </w:rPr>
        <w:t xml:space="preserve">on </w:t>
      </w:r>
      <w:r w:rsidR="00EF54C6">
        <w:rPr>
          <w:rFonts w:ascii="Arial" w:hAnsi="Arial" w:cs="Arial"/>
        </w:rPr>
        <w:t>September 2</w:t>
      </w:r>
      <w:r w:rsidR="00AF1157">
        <w:rPr>
          <w:rFonts w:ascii="Arial" w:hAnsi="Arial" w:cs="Arial"/>
        </w:rPr>
        <w:t>,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r w:rsidRPr="00086ADE">
        <w:rPr>
          <w:rFonts w:ascii="Arial" w:hAnsi="Arial" w:cs="Arial"/>
        </w:rPr>
        <w:t>W</w:t>
      </w:r>
      <w:r w:rsidR="002539D0">
        <w:rPr>
          <w:rFonts w:ascii="Arial" w:hAnsi="Arial" w:cs="Arial"/>
        </w:rPr>
        <w:t>hereas</w:t>
      </w:r>
      <w:r w:rsidRPr="00086ADE">
        <w:rPr>
          <w:rFonts w:ascii="Arial" w:hAnsi="Arial" w:cs="Arial"/>
        </w:rPr>
        <w:t xml:space="preserve">, the County enters into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he following agreement is prepared and entered into by the parties to accomplish the above-stated purposes.</w:t>
      </w:r>
      <w:r w:rsidRPr="00086ADE">
        <w:rPr>
          <w:rFonts w:ascii="Arial" w:hAnsi="Arial" w:cs="Arial"/>
        </w:rPr>
        <w:br w:type="page"/>
      </w:r>
    </w:p>
    <w:p w14:paraId="02502C0E" w14:textId="1B6026EE"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w:t>
      </w:r>
      <w:r w:rsidR="00796B35">
        <w:rPr>
          <w:rFonts w:ascii="Arial" w:hAnsi="Arial" w:cs="Arial"/>
          <w:b/>
          <w:bCs/>
          <w:u w:val="single"/>
        </w:rPr>
        <w:t>5-</w:t>
      </w:r>
      <w:r w:rsidR="004774E2">
        <w:rPr>
          <w:rFonts w:ascii="Arial" w:hAnsi="Arial" w:cs="Arial"/>
          <w:b/>
          <w:bCs/>
          <w:u w:val="single"/>
        </w:rPr>
        <w:t>1</w:t>
      </w:r>
      <w:r w:rsidR="006B1BF0">
        <w:rPr>
          <w:rFonts w:ascii="Arial" w:hAnsi="Arial" w:cs="Arial"/>
          <w:b/>
          <w:bCs/>
          <w:u w:val="single"/>
        </w:rPr>
        <w:t>7</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6B1BF0">
        <w:rPr>
          <w:rFonts w:ascii="Arial" w:hAnsi="Arial" w:cs="Arial"/>
          <w:b/>
          <w:bCs/>
        </w:rPr>
        <w:t>Locatelli – Farm #2</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2248F570"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A</w:t>
      </w:r>
      <w:r w:rsidR="002539D0">
        <w:rPr>
          <w:rFonts w:ascii="Arial" w:hAnsi="Arial" w:cs="Arial"/>
          <w:b/>
          <w:bCs/>
        </w:rPr>
        <w:t>nd</w:t>
      </w:r>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EF54C6">
        <w:rPr>
          <w:rFonts w:ascii="Arial" w:hAnsi="Arial" w:cs="Arial"/>
        </w:rPr>
        <w:t>2nd</w:t>
      </w:r>
      <w:r w:rsidRPr="005E7C7B">
        <w:rPr>
          <w:rFonts w:ascii="Arial" w:hAnsi="Arial" w:cs="Arial"/>
        </w:rPr>
        <w:t xml:space="preserve"> day of </w:t>
      </w:r>
      <w:r w:rsidR="00EF54C6">
        <w:rPr>
          <w:rFonts w:ascii="Arial" w:hAnsi="Arial" w:cs="Arial"/>
        </w:rPr>
        <w:t>September</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w:t>
      </w:r>
      <w:r w:rsidRPr="003C0CC7">
        <w:rPr>
          <w:rFonts w:ascii="Arial" w:hAnsi="Arial" w:cs="Arial"/>
        </w:rPr>
        <w:t xml:space="preserve">by and between </w:t>
      </w:r>
      <w:r w:rsidR="006B1BF0">
        <w:rPr>
          <w:rFonts w:ascii="Arial" w:hAnsi="Arial" w:cs="Arial"/>
        </w:rPr>
        <w:t>Indian Point Ranch, LLC, a California Limited Liability Company</w:t>
      </w:r>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4D6AA0C4"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and is applicable to the premises described in Exhibit</w:t>
      </w:r>
      <w:r w:rsidR="007C1FD9">
        <w:rPr>
          <w:rFonts w:ascii="Arial" w:hAnsi="Arial" w:cs="Arial"/>
        </w:rPr>
        <w:t>s “A” and</w:t>
      </w:r>
      <w:r w:rsidRPr="00015A76">
        <w:rPr>
          <w:rFonts w:ascii="Arial" w:hAnsi="Arial" w:cs="Arial"/>
        </w:rPr>
        <w:t xml:space="preserve">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1AE0E26E"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 xml:space="preserve">his Contract shall take effect on </w:t>
      </w:r>
      <w:r w:rsidR="00015A76" w:rsidRPr="00015A76">
        <w:rPr>
          <w:rFonts w:ascii="Arial" w:hAnsi="Arial" w:cs="Arial"/>
        </w:rPr>
        <w:t xml:space="preserve">January 1, </w:t>
      </w:r>
      <w:r w:rsidR="00796B35" w:rsidRPr="00015A76">
        <w:rPr>
          <w:rFonts w:ascii="Arial" w:hAnsi="Arial" w:cs="Arial"/>
        </w:rPr>
        <w:t>202</w:t>
      </w:r>
      <w:r w:rsidR="00796B35">
        <w:rPr>
          <w:rFonts w:ascii="Arial" w:hAnsi="Arial" w:cs="Arial"/>
        </w:rPr>
        <w:t>6,</w:t>
      </w:r>
      <w:r w:rsidR="00015A76" w:rsidRPr="00015A76">
        <w:rPr>
          <w:rFonts w:ascii="Arial" w:hAnsi="Arial" w:cs="Arial"/>
        </w:rPr>
        <w:t xml:space="preserve"> 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N</w:t>
      </w:r>
      <w:r w:rsidR="006F3554">
        <w:rPr>
          <w:rFonts w:ascii="Arial" w:hAnsi="Arial" w:cs="Arial"/>
        </w:rPr>
        <w:t>on</w:t>
      </w:r>
      <w:r w:rsidRPr="00086ADE">
        <w:rPr>
          <w:rFonts w:ascii="Arial" w:hAnsi="Arial" w:cs="Arial"/>
        </w:rPr>
        <w:t>-R</w:t>
      </w:r>
      <w:r w:rsidR="006F3554">
        <w:rPr>
          <w:rFonts w:ascii="Arial" w:hAnsi="Arial" w:cs="Arial"/>
        </w:rPr>
        <w:t>enewal</w:t>
      </w:r>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1529425C" w:rsidR="00C31617" w:rsidRPr="00BC7A2F" w:rsidRDefault="00C31617" w:rsidP="0008760D">
      <w:pPr>
        <w:widowControl/>
        <w:ind w:firstLine="720"/>
        <w:jc w:val="both"/>
        <w:rPr>
          <w:rFonts w:ascii="Arial" w:hAnsi="Arial" w:cs="Arial"/>
        </w:rPr>
      </w:pPr>
      <w:r w:rsidRPr="00BC7A2F">
        <w:rPr>
          <w:rFonts w:ascii="Arial" w:hAnsi="Arial" w:cs="Arial"/>
        </w:rPr>
        <w:t xml:space="preserve">(a)  The OWNER agrees that the </w:t>
      </w:r>
      <w:r w:rsidRPr="003C6A70">
        <w:rPr>
          <w:rFonts w:ascii="Arial" w:hAnsi="Arial" w:cs="Arial"/>
        </w:rPr>
        <w:t xml:space="preserve">primary use of the property is for </w:t>
      </w:r>
      <w:r w:rsidR="003C6A70" w:rsidRPr="003C6A70">
        <w:rPr>
          <w:rFonts w:ascii="Arial" w:hAnsi="Arial" w:cs="Arial"/>
          <w:b/>
          <w:bCs/>
        </w:rPr>
        <w:t>Rangeland and Pasture for Livestock Production and Forage</w:t>
      </w:r>
      <w:r w:rsidR="003C7AD4" w:rsidRPr="003C6A70">
        <w:rPr>
          <w:rFonts w:ascii="Arial" w:hAnsi="Arial" w:cs="Arial"/>
          <w:b/>
          <w:bCs/>
        </w:rPr>
        <w:t>.</w:t>
      </w:r>
      <w:r w:rsidRPr="003C6A70">
        <w:rPr>
          <w:rFonts w:ascii="Arial" w:hAnsi="Arial" w:cs="Arial"/>
        </w:rPr>
        <w:t xml:space="preserve">  Upon</w:t>
      </w:r>
      <w:r w:rsidRPr="00BC7A2F">
        <w:rPr>
          <w:rFonts w:ascii="Arial" w:hAnsi="Arial" w:cs="Arial"/>
        </w:rPr>
        <w:t xml:space="preserve">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r w:rsidR="008D7EF1">
        <w:rPr>
          <w:rFonts w:ascii="Arial" w:hAnsi="Arial" w:cs="Arial"/>
        </w:rPr>
        <w:t xml:space="preserve"> </w:t>
      </w:r>
      <w:r w:rsidR="008D7EF1">
        <w:rPr>
          <w:rFonts w:ascii="Arial" w:hAnsi="Arial" w:cs="Arial"/>
        </w:rPr>
        <w:tab/>
        <w:t>T</w:t>
      </w:r>
      <w:r w:rsidR="00FC59FB" w:rsidRPr="00086ADE">
        <w:rPr>
          <w:rFonts w:ascii="Arial" w:hAnsi="Arial" w:cs="Arial"/>
        </w:rPr>
        <w:t xml:space="preserve">he Board of Supervisors of the County, by resolution, may from time to time during the term of this Contract, or any renewals thereof, amend </w:t>
      </w:r>
      <w:r w:rsidR="00897E1E" w:rsidRPr="00086ADE">
        <w:rPr>
          <w:rFonts w:ascii="Arial" w:hAnsi="Arial" w:cs="Arial"/>
        </w:rPr>
        <w:t xml:space="preserve">the Resolution establishing the uniform Rules for the Establishment and Administration of Agricultural Preserves and </w:t>
      </w:r>
      <w:r w:rsidR="00897E1E" w:rsidRPr="00086ADE">
        <w:rPr>
          <w:rFonts w:ascii="Arial" w:hAnsi="Arial" w:cs="Arial"/>
        </w:rPr>
        <w:lastRenderedPageBreak/>
        <w:t xml:space="preserve">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at the sole discretion of the Board of Supervisors. This contract is subject to all such provisions as they now exist and as may hereafter be amended. An OWNER reserves the right to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(c)  The land actually taken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w:t>
      </w:r>
      <w:r w:rsidRPr="00086ADE">
        <w:rPr>
          <w:rFonts w:ascii="Arial" w:hAnsi="Arial" w:cs="Arial"/>
        </w:rPr>
        <w:lastRenderedPageBreak/>
        <w:t xml:space="preserve">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Code, and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 xml:space="preserve">(c)   </w:t>
      </w:r>
      <w:r w:rsidRPr="00086ADE">
        <w:rPr>
          <w:rFonts w:ascii="Arial" w:hAnsi="Arial" w:cs="Arial"/>
        </w:rPr>
        <w:tab/>
        <w:t>Prior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entered into,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2B33C10B" w14:textId="0ADAB735" w:rsidR="00FC59FB" w:rsidRPr="00086ADE" w:rsidRDefault="00FC59FB" w:rsidP="003C7AD4">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lastRenderedPageBreak/>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in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proposed division meets all of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requirements of the Act and local resolutions which are applicable to the land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enter into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The OWNER, upon request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2D287D34" w14:textId="7DE13E53" w:rsidR="001B7F49" w:rsidRPr="003C6A70" w:rsidRDefault="001B7F49" w:rsidP="004774E2">
      <w:pPr>
        <w:widowControl/>
        <w:ind w:left="720"/>
        <w:rPr>
          <w:rFonts w:ascii="Arial" w:hAnsi="Arial" w:cs="Arial"/>
        </w:rPr>
      </w:pPr>
      <w:r w:rsidRPr="001E3C93">
        <w:rPr>
          <w:rFonts w:ascii="Arial" w:hAnsi="Arial" w:cs="Arial"/>
        </w:rPr>
        <w:t xml:space="preserve">Existing </w:t>
      </w:r>
      <w:r w:rsidRPr="003C6A70">
        <w:rPr>
          <w:rFonts w:ascii="Arial" w:hAnsi="Arial" w:cs="Arial"/>
        </w:rPr>
        <w:t>APN</w:t>
      </w:r>
      <w:r w:rsidR="0045567A" w:rsidRPr="003C6A70">
        <w:rPr>
          <w:rFonts w:ascii="Arial" w:hAnsi="Arial" w:cs="Arial"/>
        </w:rPr>
        <w:t>s</w:t>
      </w:r>
      <w:r w:rsidR="00D717B8" w:rsidRPr="003C6A70">
        <w:rPr>
          <w:rFonts w:ascii="Arial" w:hAnsi="Arial" w:cs="Arial"/>
        </w:rPr>
        <w:t xml:space="preserve">: </w:t>
      </w:r>
      <w:r w:rsidR="00D0412F" w:rsidRPr="003C6A70">
        <w:rPr>
          <w:rFonts w:ascii="Arial" w:hAnsi="Arial" w:cs="Arial"/>
        </w:rPr>
        <w:t>003-071-</w:t>
      </w:r>
      <w:r w:rsidR="00D0412F">
        <w:rPr>
          <w:rFonts w:ascii="Arial" w:hAnsi="Arial" w:cs="Arial"/>
        </w:rPr>
        <w:t>170 and 003-071-670</w:t>
      </w:r>
    </w:p>
    <w:p w14:paraId="2B17840E" w14:textId="77777777" w:rsidR="00D717B8" w:rsidRPr="003C6A70" w:rsidRDefault="00D717B8" w:rsidP="00F140D1">
      <w:pPr>
        <w:widowControl/>
        <w:ind w:left="720"/>
        <w:rPr>
          <w:rFonts w:ascii="Arial" w:hAnsi="Arial" w:cs="Arial"/>
        </w:rPr>
      </w:pPr>
    </w:p>
    <w:p w14:paraId="1B8FAD94" w14:textId="77777777" w:rsidR="001B7F49" w:rsidRPr="003C6A70" w:rsidRDefault="001B7F49" w:rsidP="00116DBC">
      <w:pPr>
        <w:widowControl/>
        <w:rPr>
          <w:rFonts w:ascii="Arial" w:hAnsi="Arial" w:cs="Arial"/>
        </w:rPr>
      </w:pPr>
    </w:p>
    <w:p w14:paraId="1F038604" w14:textId="3E719657" w:rsidR="001A43E9" w:rsidRPr="003C6A70" w:rsidRDefault="00D0412F" w:rsidP="001A43E9">
      <w:pPr>
        <w:widowControl/>
        <w:ind w:left="4320"/>
        <w:rPr>
          <w:rFonts w:ascii="Arial" w:hAnsi="Arial" w:cs="Arial"/>
        </w:rPr>
      </w:pPr>
      <w:bookmarkStart w:id="2" w:name="_Hlk166664066"/>
      <w:r>
        <w:rPr>
          <w:rFonts w:ascii="Arial" w:hAnsi="Arial" w:cs="Arial"/>
        </w:rPr>
        <w:t>Indian Point Ranch</w:t>
      </w:r>
      <w:r w:rsidR="006B1BF0">
        <w:rPr>
          <w:rFonts w:ascii="Arial" w:hAnsi="Arial" w:cs="Arial"/>
        </w:rPr>
        <w:t>,</w:t>
      </w:r>
      <w:r>
        <w:rPr>
          <w:rFonts w:ascii="Arial" w:hAnsi="Arial" w:cs="Arial"/>
        </w:rPr>
        <w:t xml:space="preserve"> LLC</w:t>
      </w:r>
      <w:r w:rsidR="006B1BF0">
        <w:rPr>
          <w:rFonts w:ascii="Arial" w:hAnsi="Arial" w:cs="Arial"/>
        </w:rPr>
        <w:t>, a California Limited Liability Company</w:t>
      </w:r>
    </w:p>
    <w:p w14:paraId="1C0A89F7" w14:textId="77777777" w:rsidR="003C6A70" w:rsidRPr="003C6A70" w:rsidRDefault="003C6A70" w:rsidP="001A43E9">
      <w:pPr>
        <w:widowControl/>
        <w:ind w:left="4320"/>
        <w:rPr>
          <w:rFonts w:ascii="Arial" w:hAnsi="Arial" w:cs="Arial"/>
        </w:rPr>
      </w:pPr>
    </w:p>
    <w:p w14:paraId="5E019060" w14:textId="77777777" w:rsidR="003C7AD4" w:rsidRPr="003C6A70" w:rsidRDefault="003C7AD4" w:rsidP="001A43E9">
      <w:pPr>
        <w:widowControl/>
        <w:ind w:left="4320"/>
        <w:rPr>
          <w:rFonts w:ascii="Arial" w:hAnsi="Arial" w:cs="Arial"/>
        </w:rPr>
      </w:pPr>
    </w:p>
    <w:p w14:paraId="70957428" w14:textId="062D99C1" w:rsidR="00FC59FB" w:rsidRPr="003C6A70" w:rsidRDefault="001B7F49" w:rsidP="007C295D">
      <w:pPr>
        <w:widowControl/>
        <w:ind w:firstLine="4320"/>
        <w:rPr>
          <w:rFonts w:ascii="Arial" w:hAnsi="Arial" w:cs="Arial"/>
        </w:rPr>
      </w:pPr>
      <w:bookmarkStart w:id="3" w:name="_Hlk202450209"/>
      <w:r w:rsidRPr="003C6A70">
        <w:rPr>
          <w:rFonts w:ascii="Arial" w:hAnsi="Arial" w:cs="Arial"/>
        </w:rPr>
        <w:t>By:</w:t>
      </w:r>
      <w:r w:rsidR="00FC59FB" w:rsidRPr="003C6A70">
        <w:rPr>
          <w:rFonts w:ascii="Arial" w:hAnsi="Arial" w:cs="Arial"/>
        </w:rPr>
        <w:t>___________________________________</w:t>
      </w:r>
    </w:p>
    <w:p w14:paraId="48BCE18F" w14:textId="0F109657" w:rsidR="002121CA" w:rsidRDefault="003C6A70" w:rsidP="002121CA">
      <w:pPr>
        <w:widowControl/>
        <w:ind w:firstLine="720"/>
        <w:rPr>
          <w:rFonts w:ascii="Arial" w:hAnsi="Arial" w:cs="Arial"/>
        </w:rPr>
      </w:pPr>
      <w:bookmarkStart w:id="4" w:name="_Hlk55284521"/>
      <w:bookmarkEnd w:id="2"/>
      <w:bookmarkEnd w:id="3"/>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00D0412F">
        <w:rPr>
          <w:rFonts w:ascii="Arial" w:hAnsi="Arial" w:cs="Arial"/>
        </w:rPr>
        <w:t>Robert E. Locatelli,  Manager</w:t>
      </w:r>
    </w:p>
    <w:p w14:paraId="019960C6" w14:textId="096F6D23" w:rsidR="00D0412F" w:rsidRPr="003C6A70" w:rsidRDefault="00D0412F" w:rsidP="00D0412F">
      <w:pPr>
        <w:widowControl/>
        <w:ind w:firstLine="43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C6A70">
        <w:rPr>
          <w:rFonts w:ascii="Arial" w:hAnsi="Arial" w:cs="Arial"/>
        </w:rPr>
        <w:t>By:___________________________________</w:t>
      </w:r>
    </w:p>
    <w:p w14:paraId="74223DFB" w14:textId="26DF5FA9" w:rsidR="00D0412F" w:rsidRPr="009D7BB6" w:rsidRDefault="00D0412F" w:rsidP="00D0412F">
      <w:pPr>
        <w:widowControl/>
        <w:ind w:firstLine="720"/>
        <w:rPr>
          <w:rFonts w:ascii="Arial" w:hAnsi="Arial" w:cs="Arial"/>
        </w:rPr>
      </w:pP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000359C3">
        <w:rPr>
          <w:rFonts w:ascii="Arial" w:hAnsi="Arial" w:cs="Arial"/>
        </w:rPr>
        <w:t>Teresa K. Locatelli, Member</w:t>
      </w:r>
    </w:p>
    <w:p w14:paraId="5150BA05" w14:textId="77777777" w:rsidR="000359C3" w:rsidRDefault="000359C3" w:rsidP="00D0412F">
      <w:pPr>
        <w:widowControl/>
        <w:ind w:firstLine="4320"/>
        <w:rPr>
          <w:rFonts w:ascii="Arial" w:hAnsi="Arial" w:cs="Arial"/>
        </w:rPr>
      </w:pPr>
    </w:p>
    <w:p w14:paraId="44868A4A" w14:textId="1E703291" w:rsidR="00D0412F" w:rsidRPr="003C6A70" w:rsidRDefault="00D0412F" w:rsidP="00D0412F">
      <w:pPr>
        <w:widowControl/>
        <w:ind w:firstLine="4320"/>
        <w:rPr>
          <w:rFonts w:ascii="Arial" w:hAnsi="Arial" w:cs="Arial"/>
        </w:rPr>
      </w:pPr>
      <w:r w:rsidRPr="003C6A70">
        <w:rPr>
          <w:rFonts w:ascii="Arial" w:hAnsi="Arial" w:cs="Arial"/>
        </w:rPr>
        <w:t>By:___________________________________</w:t>
      </w:r>
    </w:p>
    <w:p w14:paraId="78741B30" w14:textId="6CB3688A" w:rsidR="00D0412F" w:rsidRPr="009D7BB6" w:rsidRDefault="00D0412F" w:rsidP="00D0412F">
      <w:pPr>
        <w:widowControl/>
        <w:ind w:firstLine="720"/>
        <w:rPr>
          <w:rFonts w:ascii="Arial" w:hAnsi="Arial" w:cs="Arial"/>
        </w:rPr>
      </w:pP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000359C3">
        <w:rPr>
          <w:rFonts w:ascii="Arial" w:hAnsi="Arial" w:cs="Arial"/>
        </w:rPr>
        <w:t>Kristi Harwell, Member</w:t>
      </w:r>
    </w:p>
    <w:p w14:paraId="2ADCC514" w14:textId="77777777" w:rsidR="000359C3" w:rsidRDefault="000359C3" w:rsidP="00D0412F">
      <w:pPr>
        <w:widowControl/>
        <w:ind w:left="3600" w:firstLine="720"/>
        <w:rPr>
          <w:rFonts w:ascii="Arial" w:hAnsi="Arial" w:cs="Arial"/>
        </w:rPr>
      </w:pPr>
    </w:p>
    <w:p w14:paraId="632CFBCA" w14:textId="20FD2763" w:rsidR="00D0412F" w:rsidRPr="00D0412F" w:rsidRDefault="00D0412F" w:rsidP="00D0412F">
      <w:pPr>
        <w:widowControl/>
        <w:ind w:left="3600" w:firstLine="720"/>
        <w:rPr>
          <w:rFonts w:ascii="Arial" w:hAnsi="Arial" w:cs="Arial"/>
        </w:rPr>
      </w:pPr>
      <w:r w:rsidRPr="00D0412F">
        <w:rPr>
          <w:rFonts w:ascii="Arial" w:hAnsi="Arial" w:cs="Arial"/>
        </w:rPr>
        <w:t>By:___________________________________</w:t>
      </w:r>
    </w:p>
    <w:p w14:paraId="11E3FD5A" w14:textId="7F2B48DD" w:rsidR="00D0412F" w:rsidRPr="009D7BB6" w:rsidRDefault="00D0412F" w:rsidP="00D0412F">
      <w:pPr>
        <w:widowControl/>
        <w:ind w:firstLine="720"/>
        <w:rPr>
          <w:rFonts w:ascii="Arial" w:hAnsi="Arial" w:cs="Arial"/>
        </w:rPr>
      </w:pPr>
      <w:r w:rsidRPr="00D0412F">
        <w:rPr>
          <w:rFonts w:ascii="Arial" w:hAnsi="Arial" w:cs="Arial"/>
        </w:rPr>
        <w:tab/>
      </w:r>
      <w:r w:rsidRPr="00D0412F">
        <w:rPr>
          <w:rFonts w:ascii="Arial" w:hAnsi="Arial" w:cs="Arial"/>
        </w:rPr>
        <w:tab/>
      </w:r>
      <w:r w:rsidRPr="00D0412F">
        <w:rPr>
          <w:rFonts w:ascii="Arial" w:hAnsi="Arial" w:cs="Arial"/>
        </w:rPr>
        <w:tab/>
      </w:r>
      <w:r w:rsidRPr="00D0412F">
        <w:rPr>
          <w:rFonts w:ascii="Arial" w:hAnsi="Arial" w:cs="Arial"/>
        </w:rPr>
        <w:tab/>
      </w:r>
      <w:r w:rsidRPr="00D0412F">
        <w:rPr>
          <w:rFonts w:ascii="Arial" w:hAnsi="Arial" w:cs="Arial"/>
        </w:rPr>
        <w:tab/>
        <w:t>R</w:t>
      </w:r>
      <w:r>
        <w:rPr>
          <w:rFonts w:ascii="Arial" w:hAnsi="Arial" w:cs="Arial"/>
        </w:rPr>
        <w:t>obert Tyler Locatelli, Member</w:t>
      </w: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4"/>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r w:rsidRPr="00086ADE">
        <w:rPr>
          <w:rFonts w:ascii="Arial" w:hAnsi="Arial" w:cs="Arial"/>
        </w:rPr>
        <w:tab/>
      </w:r>
      <w:r w:rsidR="004357C6" w:rsidRPr="00086ADE">
        <w:rPr>
          <w:rFonts w:ascii="Arial" w:hAnsi="Arial" w:cs="Arial"/>
        </w:rPr>
        <w:t xml:space="preserve">          </w:t>
      </w:r>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footerReference w:type="default" r:id="rId8"/>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5" w:name="_Hlk56682160"/>
      <w:r>
        <w:rPr>
          <w:rFonts w:ascii="Arial" w:hAnsi="Arial" w:cs="Arial"/>
          <w:b/>
          <w:bCs/>
        </w:rPr>
        <w:lastRenderedPageBreak/>
        <w:t>Exhibit “A”</w:t>
      </w:r>
    </w:p>
    <w:p w14:paraId="1782E8CD" w14:textId="1C2C30B5"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9D7BB6">
        <w:rPr>
          <w:rFonts w:ascii="Arial" w:hAnsi="Arial" w:cs="Arial"/>
          <w:b/>
          <w:bCs/>
        </w:rPr>
        <w:t>25-</w:t>
      </w:r>
      <w:r w:rsidR="00D14058">
        <w:rPr>
          <w:rFonts w:ascii="Arial" w:hAnsi="Arial" w:cs="Arial"/>
          <w:b/>
          <w:bCs/>
        </w:rPr>
        <w:t>1</w:t>
      </w:r>
      <w:r w:rsidR="00D0412F">
        <w:rPr>
          <w:rFonts w:ascii="Arial" w:hAnsi="Arial" w:cs="Arial"/>
          <w:b/>
          <w:bCs/>
        </w:rPr>
        <w:t>7</w:t>
      </w:r>
      <w:r w:rsidR="00A1572E">
        <w:rPr>
          <w:rFonts w:ascii="Arial" w:hAnsi="Arial" w:cs="Arial"/>
          <w:b/>
          <w:bCs/>
        </w:rPr>
        <w:br/>
      </w:r>
      <w:r w:rsidRPr="00015A76">
        <w:rPr>
          <w:rFonts w:ascii="Arial" w:hAnsi="Arial" w:cs="Arial"/>
          <w:b/>
          <w:bCs/>
        </w:rPr>
        <w:t>(</w:t>
      </w:r>
      <w:r w:rsidR="00D0412F">
        <w:rPr>
          <w:rFonts w:ascii="Arial" w:hAnsi="Arial" w:cs="Arial"/>
          <w:b/>
          <w:bCs/>
        </w:rPr>
        <w:t>Locatelli</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rsidRPr="003C6A70" w14:paraId="5638460E" w14:textId="77777777" w:rsidTr="003C6A70">
        <w:trPr>
          <w:trHeight w:val="863"/>
        </w:trPr>
        <w:tc>
          <w:tcPr>
            <w:tcW w:w="1908" w:type="dxa"/>
          </w:tcPr>
          <w:p w14:paraId="69971941" w14:textId="62872F2E"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Assessor’s Parcel Number</w:t>
            </w:r>
          </w:p>
        </w:tc>
        <w:tc>
          <w:tcPr>
            <w:tcW w:w="1710" w:type="dxa"/>
          </w:tcPr>
          <w:p w14:paraId="64B0D164" w14:textId="3DA72D55"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Assessor Contract Number</w:t>
            </w:r>
          </w:p>
        </w:tc>
        <w:tc>
          <w:tcPr>
            <w:tcW w:w="1980" w:type="dxa"/>
          </w:tcPr>
          <w:p w14:paraId="6E5DD00D" w14:textId="13B7936A"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 xml:space="preserve">Clerk Contract </w:t>
            </w:r>
            <w:r w:rsidR="00F918FB" w:rsidRPr="003C6A70">
              <w:rPr>
                <w:rFonts w:ascii="Arial" w:hAnsi="Arial" w:cs="Arial"/>
                <w:b/>
                <w:bCs/>
              </w:rPr>
              <w:t>Reference</w:t>
            </w:r>
          </w:p>
        </w:tc>
        <w:tc>
          <w:tcPr>
            <w:tcW w:w="2700" w:type="dxa"/>
          </w:tcPr>
          <w:p w14:paraId="2003840D" w14:textId="0C118BFF"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Recordation Number</w:t>
            </w:r>
          </w:p>
        </w:tc>
        <w:tc>
          <w:tcPr>
            <w:tcW w:w="1279" w:type="dxa"/>
          </w:tcPr>
          <w:p w14:paraId="41EDADFB" w14:textId="0B131D05"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Acreage</w:t>
            </w:r>
          </w:p>
        </w:tc>
      </w:tr>
      <w:tr w:rsidR="00082A6B" w:rsidRPr="003C6A70" w14:paraId="0979CDD7" w14:textId="77777777" w:rsidTr="00FF2851">
        <w:trPr>
          <w:trHeight w:val="360"/>
        </w:trPr>
        <w:tc>
          <w:tcPr>
            <w:tcW w:w="1908" w:type="dxa"/>
          </w:tcPr>
          <w:p w14:paraId="11632FE2" w14:textId="4CFB5C14" w:rsidR="00082A6B" w:rsidRPr="003C6A70" w:rsidRDefault="003C6A70" w:rsidP="00082A6B">
            <w:pPr>
              <w:widowControl/>
              <w:jc w:val="center"/>
              <w:rPr>
                <w:rFonts w:ascii="Arial" w:hAnsi="Arial" w:cs="Arial"/>
              </w:rPr>
            </w:pPr>
            <w:bookmarkStart w:id="6" w:name="_Hlk142467861"/>
            <w:r w:rsidRPr="003C6A70">
              <w:rPr>
                <w:rFonts w:ascii="Arial" w:hAnsi="Arial" w:cs="Arial"/>
              </w:rPr>
              <w:t>003-071-</w:t>
            </w:r>
            <w:r w:rsidR="00D0412F">
              <w:rPr>
                <w:rFonts w:ascii="Arial" w:hAnsi="Arial" w:cs="Arial"/>
              </w:rPr>
              <w:t>170</w:t>
            </w:r>
          </w:p>
        </w:tc>
        <w:tc>
          <w:tcPr>
            <w:tcW w:w="1710" w:type="dxa"/>
          </w:tcPr>
          <w:p w14:paraId="2530A3D4" w14:textId="21722708" w:rsidR="00082A6B" w:rsidRPr="003C6A70" w:rsidRDefault="003C6A70" w:rsidP="00082A6B">
            <w:pPr>
              <w:widowControl/>
              <w:tabs>
                <w:tab w:val="center" w:pos="4680"/>
              </w:tabs>
              <w:jc w:val="center"/>
              <w:rPr>
                <w:rFonts w:ascii="Arial" w:hAnsi="Arial" w:cs="Arial"/>
              </w:rPr>
            </w:pPr>
            <w:r w:rsidRPr="003C6A70">
              <w:rPr>
                <w:rFonts w:ascii="Arial" w:hAnsi="Arial" w:cs="Arial"/>
              </w:rPr>
              <w:t>72018</w:t>
            </w:r>
          </w:p>
        </w:tc>
        <w:tc>
          <w:tcPr>
            <w:tcW w:w="1980" w:type="dxa"/>
          </w:tcPr>
          <w:p w14:paraId="5609D4BB" w14:textId="4BF884AD" w:rsidR="00082A6B" w:rsidRPr="003C6A70" w:rsidRDefault="003C6A70" w:rsidP="00082A6B">
            <w:pPr>
              <w:widowControl/>
              <w:tabs>
                <w:tab w:val="center" w:pos="4680"/>
              </w:tabs>
              <w:jc w:val="center"/>
              <w:rPr>
                <w:rFonts w:ascii="Arial" w:hAnsi="Arial" w:cs="Arial"/>
              </w:rPr>
            </w:pPr>
            <w:r w:rsidRPr="003C6A70">
              <w:rPr>
                <w:rFonts w:ascii="Arial" w:hAnsi="Arial" w:cs="Arial"/>
              </w:rPr>
              <w:t>96</w:t>
            </w:r>
          </w:p>
        </w:tc>
        <w:tc>
          <w:tcPr>
            <w:tcW w:w="2700" w:type="dxa"/>
          </w:tcPr>
          <w:p w14:paraId="5232E62B" w14:textId="2EC188EE" w:rsidR="00082A6B" w:rsidRPr="003C6A70" w:rsidRDefault="00082A6B" w:rsidP="00082A6B">
            <w:pPr>
              <w:widowControl/>
              <w:tabs>
                <w:tab w:val="center" w:pos="4680"/>
              </w:tabs>
              <w:jc w:val="center"/>
              <w:rPr>
                <w:rFonts w:ascii="Arial" w:hAnsi="Arial" w:cs="Arial"/>
              </w:rPr>
            </w:pPr>
            <w:bookmarkStart w:id="7" w:name="_Hlk202435567"/>
            <w:r w:rsidRPr="003C6A70">
              <w:rPr>
                <w:rFonts w:ascii="Arial" w:hAnsi="Arial" w:cs="Arial"/>
              </w:rPr>
              <w:t xml:space="preserve">Vol. </w:t>
            </w:r>
            <w:r w:rsidR="003C6A70" w:rsidRPr="003C6A70">
              <w:rPr>
                <w:rFonts w:ascii="Arial" w:hAnsi="Arial" w:cs="Arial"/>
              </w:rPr>
              <w:t>651</w:t>
            </w:r>
            <w:r w:rsidRPr="003C6A70">
              <w:rPr>
                <w:rFonts w:ascii="Arial" w:hAnsi="Arial" w:cs="Arial"/>
              </w:rPr>
              <w:t xml:space="preserve">, Page </w:t>
            </w:r>
            <w:bookmarkEnd w:id="7"/>
            <w:r w:rsidR="003C6A70" w:rsidRPr="003C6A70">
              <w:rPr>
                <w:rFonts w:ascii="Arial" w:hAnsi="Arial" w:cs="Arial"/>
              </w:rPr>
              <w:t>367</w:t>
            </w:r>
          </w:p>
        </w:tc>
        <w:tc>
          <w:tcPr>
            <w:tcW w:w="1279" w:type="dxa"/>
          </w:tcPr>
          <w:p w14:paraId="05B4F078" w14:textId="364A96B5" w:rsidR="00082A6B" w:rsidRPr="003C6A70" w:rsidRDefault="00D0412F" w:rsidP="00082A6B">
            <w:pPr>
              <w:widowControl/>
              <w:tabs>
                <w:tab w:val="center" w:pos="4680"/>
              </w:tabs>
              <w:jc w:val="center"/>
              <w:rPr>
                <w:rFonts w:ascii="Arial" w:hAnsi="Arial" w:cs="Arial"/>
              </w:rPr>
            </w:pPr>
            <w:r>
              <w:rPr>
                <w:rFonts w:ascii="Arial" w:hAnsi="Arial" w:cs="Arial"/>
              </w:rPr>
              <w:t>210.77</w:t>
            </w:r>
          </w:p>
        </w:tc>
      </w:tr>
      <w:tr w:rsidR="00D0412F" w:rsidRPr="003C6A70" w14:paraId="7BCC9DC4" w14:textId="77777777" w:rsidTr="00FF2851">
        <w:trPr>
          <w:trHeight w:val="360"/>
        </w:trPr>
        <w:tc>
          <w:tcPr>
            <w:tcW w:w="1908" w:type="dxa"/>
          </w:tcPr>
          <w:p w14:paraId="0B50C3CC" w14:textId="048D4281" w:rsidR="00D0412F" w:rsidRPr="003C6A70" w:rsidRDefault="00D0412F" w:rsidP="00082A6B">
            <w:pPr>
              <w:widowControl/>
              <w:jc w:val="center"/>
              <w:rPr>
                <w:rFonts w:ascii="Arial" w:hAnsi="Arial" w:cs="Arial"/>
              </w:rPr>
            </w:pPr>
            <w:r>
              <w:rPr>
                <w:rFonts w:ascii="Arial" w:hAnsi="Arial" w:cs="Arial"/>
              </w:rPr>
              <w:t>003-071-670</w:t>
            </w:r>
          </w:p>
        </w:tc>
        <w:tc>
          <w:tcPr>
            <w:tcW w:w="1710" w:type="dxa"/>
          </w:tcPr>
          <w:p w14:paraId="34741DB6" w14:textId="0316EEB5" w:rsidR="00D0412F" w:rsidRPr="003C6A70" w:rsidRDefault="00D0412F" w:rsidP="00082A6B">
            <w:pPr>
              <w:widowControl/>
              <w:tabs>
                <w:tab w:val="center" w:pos="4680"/>
              </w:tabs>
              <w:jc w:val="center"/>
              <w:rPr>
                <w:rFonts w:ascii="Arial" w:hAnsi="Arial" w:cs="Arial"/>
              </w:rPr>
            </w:pPr>
            <w:r>
              <w:rPr>
                <w:rFonts w:ascii="Arial" w:hAnsi="Arial" w:cs="Arial"/>
              </w:rPr>
              <w:t>72018</w:t>
            </w:r>
          </w:p>
        </w:tc>
        <w:tc>
          <w:tcPr>
            <w:tcW w:w="1980" w:type="dxa"/>
          </w:tcPr>
          <w:p w14:paraId="65A49639" w14:textId="4BA50FFE" w:rsidR="00D0412F" w:rsidRPr="003C6A70" w:rsidRDefault="00D0412F" w:rsidP="00082A6B">
            <w:pPr>
              <w:widowControl/>
              <w:tabs>
                <w:tab w:val="center" w:pos="4680"/>
              </w:tabs>
              <w:jc w:val="center"/>
              <w:rPr>
                <w:rFonts w:ascii="Arial" w:hAnsi="Arial" w:cs="Arial"/>
              </w:rPr>
            </w:pPr>
            <w:r>
              <w:rPr>
                <w:rFonts w:ascii="Arial" w:hAnsi="Arial" w:cs="Arial"/>
              </w:rPr>
              <w:t>96</w:t>
            </w:r>
          </w:p>
        </w:tc>
        <w:tc>
          <w:tcPr>
            <w:tcW w:w="2700" w:type="dxa"/>
          </w:tcPr>
          <w:p w14:paraId="7623F101" w14:textId="4B8B669F" w:rsidR="00D0412F" w:rsidRPr="003C6A70" w:rsidRDefault="00D0412F" w:rsidP="00082A6B">
            <w:pPr>
              <w:widowControl/>
              <w:tabs>
                <w:tab w:val="center" w:pos="4680"/>
              </w:tabs>
              <w:jc w:val="center"/>
              <w:rPr>
                <w:rFonts w:ascii="Arial" w:hAnsi="Arial" w:cs="Arial"/>
              </w:rPr>
            </w:pPr>
            <w:r w:rsidRPr="003C6A70">
              <w:rPr>
                <w:rFonts w:ascii="Arial" w:hAnsi="Arial" w:cs="Arial"/>
              </w:rPr>
              <w:t>Vol. 651, Page 367</w:t>
            </w:r>
          </w:p>
        </w:tc>
        <w:tc>
          <w:tcPr>
            <w:tcW w:w="1279" w:type="dxa"/>
          </w:tcPr>
          <w:p w14:paraId="5BE1AD92" w14:textId="453EF0BA" w:rsidR="00D0412F" w:rsidRPr="003C6A70" w:rsidRDefault="00D0412F" w:rsidP="00082A6B">
            <w:pPr>
              <w:widowControl/>
              <w:tabs>
                <w:tab w:val="center" w:pos="4680"/>
              </w:tabs>
              <w:jc w:val="center"/>
              <w:rPr>
                <w:rFonts w:ascii="Arial" w:hAnsi="Arial" w:cs="Arial"/>
              </w:rPr>
            </w:pPr>
            <w:r>
              <w:rPr>
                <w:rFonts w:ascii="Arial" w:hAnsi="Arial" w:cs="Arial"/>
              </w:rPr>
              <w:t>38.53</w:t>
            </w:r>
          </w:p>
        </w:tc>
      </w:tr>
    </w:tbl>
    <w:bookmarkEnd w:id="6"/>
    <w:p w14:paraId="2A91A361" w14:textId="13084B4C" w:rsidR="006B5BCB" w:rsidRPr="003C6A70" w:rsidRDefault="00F233F1" w:rsidP="009F000C">
      <w:pPr>
        <w:widowControl/>
        <w:spacing w:before="240"/>
        <w:rPr>
          <w:rFonts w:ascii="Arial" w:hAnsi="Arial" w:cs="Arial"/>
        </w:rPr>
      </w:pPr>
      <w:r w:rsidRPr="003C6A70">
        <w:rPr>
          <w:rFonts w:ascii="Arial" w:hAnsi="Arial" w:cs="Arial"/>
        </w:rPr>
        <w:t>A map of the land to be placed under this contract is also included as part of Exhibit “A”.</w:t>
      </w:r>
    </w:p>
    <w:p w14:paraId="2C8485A6" w14:textId="2DE8BE80" w:rsidR="003C6A70" w:rsidRPr="003C6A70" w:rsidRDefault="00D0412F" w:rsidP="003C6A70">
      <w:pPr>
        <w:pStyle w:val="NormalWeb"/>
      </w:pPr>
      <w:r w:rsidRPr="00A7757C">
        <w:rPr>
          <w:noProof/>
        </w:rPr>
        <w:drawing>
          <wp:inline distT="0" distB="0" distL="0" distR="0" wp14:anchorId="54E10EF0" wp14:editId="5E222699">
            <wp:extent cx="5943600" cy="3870494"/>
            <wp:effectExtent l="0" t="0" r="0" b="0"/>
            <wp:docPr id="454966237"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66237" name="Picture 1" descr="Map&#10;&#10;AI-generated content may be incorrect."/>
                    <pic:cNvPicPr/>
                  </pic:nvPicPr>
                  <pic:blipFill>
                    <a:blip r:embed="rId9"/>
                    <a:stretch>
                      <a:fillRect/>
                    </a:stretch>
                  </pic:blipFill>
                  <pic:spPr>
                    <a:xfrm>
                      <a:off x="0" y="0"/>
                      <a:ext cx="5943600" cy="3870494"/>
                    </a:xfrm>
                    <a:prstGeom prst="rect">
                      <a:avLst/>
                    </a:prstGeom>
                  </pic:spPr>
                </pic:pic>
              </a:graphicData>
            </a:graphic>
          </wp:inline>
        </w:drawing>
      </w:r>
    </w:p>
    <w:p w14:paraId="616D6EF0" w14:textId="5E7E3031" w:rsidR="006B5BCB" w:rsidRPr="003C6A70" w:rsidRDefault="006B5BCB" w:rsidP="006B5BCB">
      <w:pPr>
        <w:widowControl/>
        <w:tabs>
          <w:tab w:val="center" w:pos="4680"/>
        </w:tabs>
        <w:jc w:val="center"/>
        <w:rPr>
          <w:rFonts w:ascii="Arial" w:hAnsi="Arial" w:cs="Arial"/>
          <w:b/>
          <w:bCs/>
          <w:sz w:val="16"/>
          <w:szCs w:val="16"/>
        </w:rPr>
      </w:pPr>
    </w:p>
    <w:p w14:paraId="67F5C476" w14:textId="3550046C" w:rsidR="008B73D1" w:rsidRPr="003C6A70" w:rsidRDefault="00A1572E" w:rsidP="00A1572E">
      <w:pPr>
        <w:widowControl/>
        <w:jc w:val="center"/>
        <w:rPr>
          <w:rFonts w:ascii="Arial" w:hAnsi="Arial" w:cs="Arial"/>
          <w:b/>
          <w:bCs/>
        </w:rPr>
      </w:pPr>
      <w:r w:rsidRPr="003C6A70">
        <w:rPr>
          <w:rFonts w:ascii="Arial" w:hAnsi="Arial" w:cs="Arial"/>
          <w:b/>
          <w:bCs/>
        </w:rPr>
        <w:br w:type="page"/>
      </w:r>
      <w:bookmarkStart w:id="8" w:name="_Hlk152240256"/>
      <w:r w:rsidR="008B73D1" w:rsidRPr="003C6A70">
        <w:rPr>
          <w:rFonts w:ascii="Arial" w:hAnsi="Arial" w:cs="Arial"/>
          <w:b/>
          <w:bCs/>
        </w:rPr>
        <w:lastRenderedPageBreak/>
        <w:t>Exhibit “B”</w:t>
      </w:r>
    </w:p>
    <w:p w14:paraId="4E9AEDE6" w14:textId="73BB552B" w:rsidR="001A43E9" w:rsidRPr="003C6A70" w:rsidRDefault="00F313E2" w:rsidP="00F313E2">
      <w:pPr>
        <w:widowControl/>
        <w:tabs>
          <w:tab w:val="center" w:pos="4680"/>
        </w:tabs>
        <w:jc w:val="center"/>
        <w:rPr>
          <w:rFonts w:ascii="Arial" w:hAnsi="Arial" w:cs="Arial"/>
          <w:b/>
          <w:bCs/>
        </w:rPr>
      </w:pPr>
      <w:r w:rsidRPr="003C6A70">
        <w:rPr>
          <w:rFonts w:ascii="Arial" w:hAnsi="Arial" w:cs="Arial"/>
          <w:b/>
          <w:bCs/>
        </w:rPr>
        <w:t>Land Conservation Contract APA</w:t>
      </w:r>
      <w:r w:rsidR="0098210D" w:rsidRPr="003C6A70">
        <w:rPr>
          <w:rFonts w:ascii="Arial" w:hAnsi="Arial" w:cs="Arial"/>
          <w:b/>
          <w:bCs/>
        </w:rPr>
        <w:t>-</w:t>
      </w:r>
      <w:r w:rsidR="00EC50F8" w:rsidRPr="003C6A70">
        <w:rPr>
          <w:rFonts w:ascii="Arial" w:hAnsi="Arial" w:cs="Arial"/>
          <w:b/>
          <w:bCs/>
        </w:rPr>
        <w:t>2</w:t>
      </w:r>
      <w:r w:rsidR="009D7BB6" w:rsidRPr="003C6A70">
        <w:rPr>
          <w:rFonts w:ascii="Arial" w:hAnsi="Arial" w:cs="Arial"/>
          <w:b/>
          <w:bCs/>
        </w:rPr>
        <w:t>5-</w:t>
      </w:r>
      <w:r w:rsidR="00D14058" w:rsidRPr="003C6A70">
        <w:rPr>
          <w:rFonts w:ascii="Arial" w:hAnsi="Arial" w:cs="Arial"/>
          <w:b/>
          <w:bCs/>
        </w:rPr>
        <w:t>1</w:t>
      </w:r>
      <w:r w:rsidR="00D0412F">
        <w:rPr>
          <w:rFonts w:ascii="Arial" w:hAnsi="Arial" w:cs="Arial"/>
          <w:b/>
          <w:bCs/>
        </w:rPr>
        <w:t>7</w:t>
      </w:r>
    </w:p>
    <w:p w14:paraId="149B8929" w14:textId="65B42099" w:rsidR="00015A76" w:rsidRPr="003C6A70" w:rsidRDefault="00015A76" w:rsidP="00F313E2">
      <w:pPr>
        <w:widowControl/>
        <w:tabs>
          <w:tab w:val="center" w:pos="4680"/>
        </w:tabs>
        <w:jc w:val="center"/>
        <w:rPr>
          <w:rFonts w:ascii="Arial" w:hAnsi="Arial" w:cs="Arial"/>
          <w:b/>
          <w:bCs/>
        </w:rPr>
      </w:pPr>
      <w:r w:rsidRPr="003C6A70">
        <w:rPr>
          <w:rFonts w:ascii="Arial" w:hAnsi="Arial" w:cs="Arial"/>
          <w:b/>
          <w:bCs/>
        </w:rPr>
        <w:t>(</w:t>
      </w:r>
      <w:r w:rsidR="00D0412F">
        <w:rPr>
          <w:rFonts w:ascii="Arial" w:hAnsi="Arial" w:cs="Arial"/>
          <w:b/>
          <w:bCs/>
        </w:rPr>
        <w:t>Locatelli</w:t>
      </w:r>
      <w:r w:rsidRPr="003C6A70">
        <w:rPr>
          <w:rFonts w:ascii="Arial" w:hAnsi="Arial" w:cs="Arial"/>
          <w:b/>
          <w:bCs/>
        </w:rPr>
        <w:t>)</w:t>
      </w:r>
    </w:p>
    <w:p w14:paraId="4A4FC96F" w14:textId="506D8531" w:rsidR="00F313E2" w:rsidRPr="003C6A70" w:rsidRDefault="00F313E2" w:rsidP="00F313E2">
      <w:pPr>
        <w:widowControl/>
        <w:tabs>
          <w:tab w:val="center" w:pos="4680"/>
        </w:tabs>
        <w:jc w:val="center"/>
        <w:rPr>
          <w:rFonts w:ascii="Arial" w:hAnsi="Arial" w:cs="Arial"/>
          <w:b/>
          <w:bCs/>
        </w:rPr>
      </w:pPr>
      <w:r w:rsidRPr="003C6A70">
        <w:rPr>
          <w:rFonts w:ascii="Arial" w:hAnsi="Arial" w:cs="Arial"/>
          <w:b/>
          <w:bCs/>
        </w:rPr>
        <w:t>Legal Description of Property to be Included</w:t>
      </w:r>
    </w:p>
    <w:p w14:paraId="2E8465E0" w14:textId="77777777" w:rsidR="006F09C8" w:rsidRPr="003C6A70" w:rsidRDefault="006F09C8" w:rsidP="00623208">
      <w:pPr>
        <w:widowControl/>
        <w:tabs>
          <w:tab w:val="center" w:pos="4680"/>
        </w:tabs>
        <w:rPr>
          <w:rFonts w:ascii="Arial" w:hAnsi="Arial" w:cs="Arial"/>
        </w:rPr>
      </w:pPr>
    </w:p>
    <w:p w14:paraId="28451266" w14:textId="77777777" w:rsidR="006F09C8" w:rsidRPr="003C6A70" w:rsidRDefault="006F09C8" w:rsidP="00623208">
      <w:pPr>
        <w:widowControl/>
        <w:tabs>
          <w:tab w:val="center" w:pos="4680"/>
        </w:tabs>
        <w:rPr>
          <w:rFonts w:ascii="Arial" w:hAnsi="Arial" w:cs="Arial"/>
        </w:rPr>
      </w:pPr>
    </w:p>
    <w:bookmarkEnd w:id="5"/>
    <w:p w14:paraId="0A7EEA05" w14:textId="5180CF26" w:rsidR="007B3178" w:rsidRPr="003C6A70" w:rsidRDefault="007B3178" w:rsidP="00AD47F4">
      <w:pPr>
        <w:widowControl/>
        <w:rPr>
          <w:rFonts w:ascii="Arial" w:hAnsi="Arial" w:cs="Arial"/>
        </w:rPr>
      </w:pPr>
      <w:r w:rsidRPr="003C6A70">
        <w:rPr>
          <w:rFonts w:ascii="Arial" w:hAnsi="Arial" w:cs="Arial"/>
        </w:rPr>
        <w:t>All that real property situate in the unincorporated area of the County of Siskiyou, State of California, described as follows:</w:t>
      </w:r>
    </w:p>
    <w:p w14:paraId="5597BB32" w14:textId="77777777" w:rsidR="003A2241" w:rsidRPr="003C6A70" w:rsidRDefault="003A2241" w:rsidP="00AD47F4">
      <w:pPr>
        <w:widowControl/>
        <w:rPr>
          <w:rFonts w:ascii="Arial" w:hAnsi="Arial" w:cs="Arial"/>
        </w:rPr>
      </w:pPr>
    </w:p>
    <w:bookmarkEnd w:id="8"/>
    <w:p w14:paraId="2BEBC2DE" w14:textId="37DBA933" w:rsidR="006E3F60" w:rsidRPr="003C6A70" w:rsidRDefault="009D7BB6" w:rsidP="009D7BB6">
      <w:pPr>
        <w:widowControl/>
        <w:jc w:val="center"/>
        <w:rPr>
          <w:rFonts w:ascii="Arial" w:hAnsi="Arial" w:cs="Arial"/>
        </w:rPr>
      </w:pPr>
      <w:r w:rsidRPr="003C6A70">
        <w:rPr>
          <w:rFonts w:ascii="Arial" w:hAnsi="Arial" w:cs="Arial"/>
        </w:rPr>
        <w:t>[Insert Legal Description]</w:t>
      </w:r>
    </w:p>
    <w:p w14:paraId="79DD5FAB" w14:textId="77777777" w:rsidR="00170501" w:rsidRPr="003C6A70" w:rsidRDefault="00170501" w:rsidP="000965FE">
      <w:pPr>
        <w:widowControl/>
        <w:rPr>
          <w:rFonts w:ascii="Arial" w:hAnsi="Arial" w:cs="Arial"/>
        </w:rPr>
      </w:pPr>
    </w:p>
    <w:p w14:paraId="620830F9" w14:textId="6F73831F" w:rsidR="006E3F60" w:rsidRDefault="006E3F60" w:rsidP="0045567A">
      <w:pPr>
        <w:widowControl/>
        <w:rPr>
          <w:rFonts w:ascii="Arial" w:hAnsi="Arial" w:cs="Arial"/>
        </w:rPr>
      </w:pPr>
      <w:r w:rsidRPr="003C6A70">
        <w:rPr>
          <w:rFonts w:ascii="Arial" w:hAnsi="Arial" w:cs="Arial"/>
        </w:rPr>
        <w:t xml:space="preserve">APN: </w:t>
      </w:r>
      <w:r w:rsidR="003C6A70" w:rsidRPr="003C6A70">
        <w:rPr>
          <w:rFonts w:ascii="Arial" w:hAnsi="Arial" w:cs="Arial"/>
        </w:rPr>
        <w:t>003-071-</w:t>
      </w:r>
      <w:r w:rsidR="00D0412F">
        <w:rPr>
          <w:rFonts w:ascii="Arial" w:hAnsi="Arial" w:cs="Arial"/>
        </w:rPr>
        <w:t>170 and 003-071-670</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8001"/>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59C3"/>
    <w:rsid w:val="000368B1"/>
    <w:rsid w:val="00042E31"/>
    <w:rsid w:val="0005186A"/>
    <w:rsid w:val="00057D2F"/>
    <w:rsid w:val="00062477"/>
    <w:rsid w:val="00067A0F"/>
    <w:rsid w:val="0008251E"/>
    <w:rsid w:val="00082A6B"/>
    <w:rsid w:val="00086ADE"/>
    <w:rsid w:val="0008760D"/>
    <w:rsid w:val="00087ED5"/>
    <w:rsid w:val="000965FE"/>
    <w:rsid w:val="000A00FE"/>
    <w:rsid w:val="000A32DA"/>
    <w:rsid w:val="000B061D"/>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82062"/>
    <w:rsid w:val="0018251E"/>
    <w:rsid w:val="00195F82"/>
    <w:rsid w:val="00196D42"/>
    <w:rsid w:val="001A0521"/>
    <w:rsid w:val="001A06FC"/>
    <w:rsid w:val="001A43E9"/>
    <w:rsid w:val="001A6B44"/>
    <w:rsid w:val="001B4E3A"/>
    <w:rsid w:val="001B7F49"/>
    <w:rsid w:val="001C159B"/>
    <w:rsid w:val="001D3467"/>
    <w:rsid w:val="001E0173"/>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50D2"/>
    <w:rsid w:val="00336E58"/>
    <w:rsid w:val="0035362E"/>
    <w:rsid w:val="003635D8"/>
    <w:rsid w:val="00375F95"/>
    <w:rsid w:val="003767BD"/>
    <w:rsid w:val="00380E22"/>
    <w:rsid w:val="00382BD4"/>
    <w:rsid w:val="00386C28"/>
    <w:rsid w:val="0038743A"/>
    <w:rsid w:val="003933CF"/>
    <w:rsid w:val="00395665"/>
    <w:rsid w:val="00396AC3"/>
    <w:rsid w:val="003A2241"/>
    <w:rsid w:val="003C0CC7"/>
    <w:rsid w:val="003C6A70"/>
    <w:rsid w:val="003C7AD4"/>
    <w:rsid w:val="003D169D"/>
    <w:rsid w:val="003E44E2"/>
    <w:rsid w:val="003E5567"/>
    <w:rsid w:val="003F2D4B"/>
    <w:rsid w:val="0040116C"/>
    <w:rsid w:val="004049E3"/>
    <w:rsid w:val="004149A0"/>
    <w:rsid w:val="00422221"/>
    <w:rsid w:val="00426057"/>
    <w:rsid w:val="004357C6"/>
    <w:rsid w:val="004358C8"/>
    <w:rsid w:val="00441887"/>
    <w:rsid w:val="004439AC"/>
    <w:rsid w:val="00446B30"/>
    <w:rsid w:val="0045567A"/>
    <w:rsid w:val="00467E0B"/>
    <w:rsid w:val="00470114"/>
    <w:rsid w:val="00475B4A"/>
    <w:rsid w:val="004774E2"/>
    <w:rsid w:val="004825AD"/>
    <w:rsid w:val="00492045"/>
    <w:rsid w:val="00495C5A"/>
    <w:rsid w:val="004A04CF"/>
    <w:rsid w:val="004A3D65"/>
    <w:rsid w:val="004C53F3"/>
    <w:rsid w:val="004C6642"/>
    <w:rsid w:val="004E28C0"/>
    <w:rsid w:val="0051312D"/>
    <w:rsid w:val="005163D0"/>
    <w:rsid w:val="0051761F"/>
    <w:rsid w:val="00517E92"/>
    <w:rsid w:val="005207CD"/>
    <w:rsid w:val="00530349"/>
    <w:rsid w:val="00533B5D"/>
    <w:rsid w:val="005345B3"/>
    <w:rsid w:val="00535DCE"/>
    <w:rsid w:val="0054120C"/>
    <w:rsid w:val="005439DA"/>
    <w:rsid w:val="00544317"/>
    <w:rsid w:val="00551DC0"/>
    <w:rsid w:val="00553C5C"/>
    <w:rsid w:val="00557648"/>
    <w:rsid w:val="0056476C"/>
    <w:rsid w:val="00575550"/>
    <w:rsid w:val="00577EEA"/>
    <w:rsid w:val="00580755"/>
    <w:rsid w:val="0058481D"/>
    <w:rsid w:val="005977BC"/>
    <w:rsid w:val="00597D01"/>
    <w:rsid w:val="005A47C6"/>
    <w:rsid w:val="005A4D0B"/>
    <w:rsid w:val="005C17C1"/>
    <w:rsid w:val="005C43DC"/>
    <w:rsid w:val="005D0918"/>
    <w:rsid w:val="005D0CCE"/>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7528A"/>
    <w:rsid w:val="00694F1E"/>
    <w:rsid w:val="00695A3B"/>
    <w:rsid w:val="006970AA"/>
    <w:rsid w:val="006A7E4D"/>
    <w:rsid w:val="006B09DB"/>
    <w:rsid w:val="006B1BF0"/>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41459"/>
    <w:rsid w:val="00744E99"/>
    <w:rsid w:val="007517B3"/>
    <w:rsid w:val="00754FA3"/>
    <w:rsid w:val="00756CCA"/>
    <w:rsid w:val="00756F21"/>
    <w:rsid w:val="00763C60"/>
    <w:rsid w:val="00764453"/>
    <w:rsid w:val="00780C98"/>
    <w:rsid w:val="007823A7"/>
    <w:rsid w:val="00782496"/>
    <w:rsid w:val="00784F64"/>
    <w:rsid w:val="00785E7C"/>
    <w:rsid w:val="007905EC"/>
    <w:rsid w:val="00793095"/>
    <w:rsid w:val="00793AF4"/>
    <w:rsid w:val="00796B35"/>
    <w:rsid w:val="007A29D6"/>
    <w:rsid w:val="007A45C6"/>
    <w:rsid w:val="007A6920"/>
    <w:rsid w:val="007B3178"/>
    <w:rsid w:val="007C1FD9"/>
    <w:rsid w:val="007C295D"/>
    <w:rsid w:val="007D65EA"/>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344C2"/>
    <w:rsid w:val="00834FC9"/>
    <w:rsid w:val="00843FB9"/>
    <w:rsid w:val="008442CA"/>
    <w:rsid w:val="00845CB8"/>
    <w:rsid w:val="0086248B"/>
    <w:rsid w:val="00862678"/>
    <w:rsid w:val="00863FDA"/>
    <w:rsid w:val="0086742E"/>
    <w:rsid w:val="0087248D"/>
    <w:rsid w:val="008774CA"/>
    <w:rsid w:val="00884A89"/>
    <w:rsid w:val="00890A0C"/>
    <w:rsid w:val="0089104D"/>
    <w:rsid w:val="0089545E"/>
    <w:rsid w:val="00897E1E"/>
    <w:rsid w:val="008B73D1"/>
    <w:rsid w:val="008C2131"/>
    <w:rsid w:val="008C7131"/>
    <w:rsid w:val="008D262C"/>
    <w:rsid w:val="008D6FD5"/>
    <w:rsid w:val="008D7EF1"/>
    <w:rsid w:val="008E157F"/>
    <w:rsid w:val="008F156C"/>
    <w:rsid w:val="00906643"/>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B29AC"/>
    <w:rsid w:val="009B4B96"/>
    <w:rsid w:val="009C1638"/>
    <w:rsid w:val="009C577A"/>
    <w:rsid w:val="009C6115"/>
    <w:rsid w:val="009C67E0"/>
    <w:rsid w:val="009D55C0"/>
    <w:rsid w:val="009D77C9"/>
    <w:rsid w:val="009D7BB6"/>
    <w:rsid w:val="009E429E"/>
    <w:rsid w:val="009F000C"/>
    <w:rsid w:val="009F035A"/>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A3651"/>
    <w:rsid w:val="00AB5ACA"/>
    <w:rsid w:val="00AC3832"/>
    <w:rsid w:val="00AC724C"/>
    <w:rsid w:val="00AD2089"/>
    <w:rsid w:val="00AD3D28"/>
    <w:rsid w:val="00AD47F4"/>
    <w:rsid w:val="00AD535C"/>
    <w:rsid w:val="00AE5F53"/>
    <w:rsid w:val="00AF1157"/>
    <w:rsid w:val="00AF58FE"/>
    <w:rsid w:val="00B00650"/>
    <w:rsid w:val="00B00FF4"/>
    <w:rsid w:val="00B05CF9"/>
    <w:rsid w:val="00B05DED"/>
    <w:rsid w:val="00B15935"/>
    <w:rsid w:val="00B21019"/>
    <w:rsid w:val="00B34F13"/>
    <w:rsid w:val="00B42A24"/>
    <w:rsid w:val="00B42E40"/>
    <w:rsid w:val="00B443C0"/>
    <w:rsid w:val="00B44C92"/>
    <w:rsid w:val="00B529A7"/>
    <w:rsid w:val="00B574E1"/>
    <w:rsid w:val="00B660C4"/>
    <w:rsid w:val="00B66E96"/>
    <w:rsid w:val="00B66ECC"/>
    <w:rsid w:val="00B72E74"/>
    <w:rsid w:val="00B81008"/>
    <w:rsid w:val="00B83439"/>
    <w:rsid w:val="00B83B50"/>
    <w:rsid w:val="00B84999"/>
    <w:rsid w:val="00B93B8B"/>
    <w:rsid w:val="00B94071"/>
    <w:rsid w:val="00BA187C"/>
    <w:rsid w:val="00BA231F"/>
    <w:rsid w:val="00BB7661"/>
    <w:rsid w:val="00BC7A2F"/>
    <w:rsid w:val="00BE0085"/>
    <w:rsid w:val="00BF15A5"/>
    <w:rsid w:val="00BF3928"/>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2B5E"/>
    <w:rsid w:val="00C93574"/>
    <w:rsid w:val="00C945AE"/>
    <w:rsid w:val="00CB20A2"/>
    <w:rsid w:val="00CB70CD"/>
    <w:rsid w:val="00CC02C7"/>
    <w:rsid w:val="00CC55CA"/>
    <w:rsid w:val="00CD05B1"/>
    <w:rsid w:val="00D0412F"/>
    <w:rsid w:val="00D04AA3"/>
    <w:rsid w:val="00D05397"/>
    <w:rsid w:val="00D14058"/>
    <w:rsid w:val="00D26332"/>
    <w:rsid w:val="00D5104B"/>
    <w:rsid w:val="00D5251C"/>
    <w:rsid w:val="00D544E7"/>
    <w:rsid w:val="00D57C9F"/>
    <w:rsid w:val="00D717B8"/>
    <w:rsid w:val="00D76E17"/>
    <w:rsid w:val="00D82869"/>
    <w:rsid w:val="00D85BE5"/>
    <w:rsid w:val="00D8762A"/>
    <w:rsid w:val="00D91DD5"/>
    <w:rsid w:val="00D93D48"/>
    <w:rsid w:val="00D96A8F"/>
    <w:rsid w:val="00DB4F2E"/>
    <w:rsid w:val="00DC0A9B"/>
    <w:rsid w:val="00DD428C"/>
    <w:rsid w:val="00DE0A2F"/>
    <w:rsid w:val="00DE0AA4"/>
    <w:rsid w:val="00DE5308"/>
    <w:rsid w:val="00DE5764"/>
    <w:rsid w:val="00DF1069"/>
    <w:rsid w:val="00E1232C"/>
    <w:rsid w:val="00E20A3F"/>
    <w:rsid w:val="00E26310"/>
    <w:rsid w:val="00E30029"/>
    <w:rsid w:val="00E30EF0"/>
    <w:rsid w:val="00E34E15"/>
    <w:rsid w:val="00E45E4F"/>
    <w:rsid w:val="00E46572"/>
    <w:rsid w:val="00E468A7"/>
    <w:rsid w:val="00E64927"/>
    <w:rsid w:val="00E67B69"/>
    <w:rsid w:val="00E723A1"/>
    <w:rsid w:val="00E734C7"/>
    <w:rsid w:val="00E93779"/>
    <w:rsid w:val="00E95DE0"/>
    <w:rsid w:val="00EA00AF"/>
    <w:rsid w:val="00EA4698"/>
    <w:rsid w:val="00EC1CE7"/>
    <w:rsid w:val="00EC50F8"/>
    <w:rsid w:val="00EE3160"/>
    <w:rsid w:val="00EF1276"/>
    <w:rsid w:val="00EF4020"/>
    <w:rsid w:val="00EF5183"/>
    <w:rsid w:val="00EF54C6"/>
    <w:rsid w:val="00F00595"/>
    <w:rsid w:val="00F02C82"/>
    <w:rsid w:val="00F040A1"/>
    <w:rsid w:val="00F060FD"/>
    <w:rsid w:val="00F140D1"/>
    <w:rsid w:val="00F14964"/>
    <w:rsid w:val="00F233F1"/>
    <w:rsid w:val="00F313E2"/>
    <w:rsid w:val="00F3199E"/>
    <w:rsid w:val="00F33574"/>
    <w:rsid w:val="00F34E4E"/>
    <w:rsid w:val="00F41687"/>
    <w:rsid w:val="00F43A37"/>
    <w:rsid w:val="00F51374"/>
    <w:rsid w:val="00F51398"/>
    <w:rsid w:val="00F528EA"/>
    <w:rsid w:val="00F643B0"/>
    <w:rsid w:val="00F65575"/>
    <w:rsid w:val="00F70A2C"/>
    <w:rsid w:val="00F737E3"/>
    <w:rsid w:val="00F84D69"/>
    <w:rsid w:val="00F850D1"/>
    <w:rsid w:val="00F8548E"/>
    <w:rsid w:val="00F918FB"/>
    <w:rsid w:val="00FA35F4"/>
    <w:rsid w:val="00FA5F73"/>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8001"/>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 w:type="paragraph" w:styleId="NormalWeb">
    <w:name w:val="Normal (Web)"/>
    <w:basedOn w:val="Normal"/>
    <w:uiPriority w:val="99"/>
    <w:unhideWhenUsed/>
    <w:rsid w:val="003C6A70"/>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2753</Words>
  <Characters>14651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3</cp:revision>
  <cp:lastPrinted>2024-01-09T00:17:00Z</cp:lastPrinted>
  <dcterms:created xsi:type="dcterms:W3CDTF">2025-08-12T23:47:00Z</dcterms:created>
  <dcterms:modified xsi:type="dcterms:W3CDTF">2025-08-12T23:54:00Z</dcterms:modified>
</cp:coreProperties>
</file>