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4E0046E6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5D5F93">
        <w:rPr>
          <w:rFonts w:ascii="Arial Bold" w:hAnsi="Arial Bold" w:cs="Arial"/>
          <w:szCs w:val="22"/>
        </w:rPr>
        <w:t>1</w:t>
      </w:r>
      <w:r w:rsidR="006A3361">
        <w:rPr>
          <w:rFonts w:ascii="Arial Bold" w:hAnsi="Arial Bold" w:cs="Arial"/>
          <w:szCs w:val="22"/>
        </w:rPr>
        <w:t>7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27C989DD" w:rsidR="00A5147E" w:rsidRPr="006A3361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6A3361">
        <w:rPr>
          <w:rFonts w:cs="Arial"/>
          <w:b/>
          <w:bCs/>
          <w:szCs w:val="22"/>
        </w:rPr>
        <w:t>WHEREAS,</w:t>
      </w:r>
      <w:proofErr w:type="gramEnd"/>
      <w:r w:rsidR="001E31ED" w:rsidRPr="006A3361">
        <w:rPr>
          <w:rFonts w:cs="Arial"/>
          <w:szCs w:val="22"/>
        </w:rPr>
        <w:t xml:space="preserve"> </w:t>
      </w:r>
      <w:r w:rsidR="006A3361" w:rsidRPr="006A3361">
        <w:rPr>
          <w:rFonts w:cs="Arial"/>
          <w:szCs w:val="22"/>
        </w:rPr>
        <w:t>Indian Point Ranch LLC</w:t>
      </w:r>
      <w:r w:rsidR="00347043" w:rsidRPr="006A3361">
        <w:rPr>
          <w:rFonts w:cs="Arial"/>
          <w:szCs w:val="22"/>
        </w:rPr>
        <w:t xml:space="preserve"> </w:t>
      </w:r>
      <w:r w:rsidR="00A5147E" w:rsidRPr="006A3361">
        <w:rPr>
          <w:rFonts w:cs="Arial"/>
          <w:szCs w:val="22"/>
        </w:rPr>
        <w:t>own</w:t>
      </w:r>
      <w:r w:rsidR="000C4D13" w:rsidRPr="006A3361">
        <w:rPr>
          <w:rFonts w:cs="Arial"/>
          <w:szCs w:val="22"/>
        </w:rPr>
        <w:t>s</w:t>
      </w:r>
      <w:r w:rsidR="00A5147E" w:rsidRPr="006A3361">
        <w:rPr>
          <w:rFonts w:cs="Arial"/>
          <w:szCs w:val="22"/>
        </w:rPr>
        <w:t xml:space="preserve"> </w:t>
      </w:r>
      <w:r w:rsidR="008E471E" w:rsidRPr="006A3361">
        <w:rPr>
          <w:rFonts w:cs="Arial"/>
          <w:szCs w:val="22"/>
        </w:rPr>
        <w:t xml:space="preserve">approximately </w:t>
      </w:r>
      <w:r w:rsidR="006A3361" w:rsidRPr="006A3361">
        <w:rPr>
          <w:rFonts w:cs="Arial"/>
          <w:szCs w:val="22"/>
        </w:rPr>
        <w:t>249</w:t>
      </w:r>
      <w:r w:rsidR="00845B16" w:rsidRPr="006A3361">
        <w:rPr>
          <w:rFonts w:cs="Arial"/>
          <w:szCs w:val="22"/>
        </w:rPr>
        <w:t xml:space="preserve"> acres</w:t>
      </w:r>
      <w:r w:rsidR="00A5147E" w:rsidRPr="006A3361">
        <w:rPr>
          <w:rFonts w:cs="Arial"/>
          <w:szCs w:val="22"/>
        </w:rPr>
        <w:t xml:space="preserve"> that was placed </w:t>
      </w:r>
      <w:r w:rsidR="00B01627" w:rsidRPr="006A3361">
        <w:rPr>
          <w:rFonts w:cs="Arial"/>
          <w:szCs w:val="22"/>
        </w:rPr>
        <w:t>in Williamson</w:t>
      </w:r>
      <w:r w:rsidR="001D07B0" w:rsidRPr="006A3361">
        <w:rPr>
          <w:rFonts w:cs="Arial"/>
          <w:szCs w:val="22"/>
        </w:rPr>
        <w:t xml:space="preserve"> Act </w:t>
      </w:r>
      <w:r w:rsidR="000B5EE2" w:rsidRPr="006A3361">
        <w:rPr>
          <w:rFonts w:cs="Arial"/>
          <w:szCs w:val="22"/>
        </w:rPr>
        <w:t>c</w:t>
      </w:r>
      <w:r w:rsidR="001D07B0" w:rsidRPr="006A3361">
        <w:rPr>
          <w:rFonts w:cs="Arial"/>
          <w:szCs w:val="22"/>
        </w:rPr>
        <w:t>ontract</w:t>
      </w:r>
      <w:r w:rsidR="001D07B0" w:rsidRPr="006A3361">
        <w:rPr>
          <w:rFonts w:cs="Arial"/>
          <w:color w:val="000000"/>
          <w:szCs w:val="22"/>
          <w:lang w:val="en"/>
        </w:rPr>
        <w:t xml:space="preserve"> on </w:t>
      </w:r>
      <w:r w:rsidR="00347043" w:rsidRPr="006A3361">
        <w:rPr>
          <w:rFonts w:cs="Arial"/>
          <w:color w:val="000000"/>
          <w:szCs w:val="22"/>
          <w:lang w:val="en"/>
        </w:rPr>
        <w:t>February 25, 1972</w:t>
      </w:r>
      <w:r w:rsidR="004D584F" w:rsidRPr="006A3361">
        <w:rPr>
          <w:rFonts w:cs="Arial"/>
          <w:szCs w:val="22"/>
        </w:rPr>
        <w:t>; and</w:t>
      </w:r>
    </w:p>
    <w:p w14:paraId="57840B5C" w14:textId="10A61401" w:rsidR="006A3361" w:rsidRDefault="006A3361" w:rsidP="006A3361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6A3361">
        <w:rPr>
          <w:rFonts w:cs="Arial"/>
          <w:b/>
          <w:bCs/>
          <w:szCs w:val="22"/>
        </w:rPr>
        <w:t>WHEREAS,</w:t>
      </w:r>
      <w:proofErr w:type="gramEnd"/>
      <w:r w:rsidRPr="006A3361">
        <w:rPr>
          <w:rFonts w:cs="Arial"/>
          <w:szCs w:val="22"/>
        </w:rPr>
        <w:t xml:space="preserve"> 1916 W. Criss Road LLC owns approximately 160 acres that was placed in Williamson Act contract</w:t>
      </w:r>
      <w:r w:rsidRPr="006A3361">
        <w:rPr>
          <w:rFonts w:cs="Arial"/>
          <w:color w:val="000000"/>
          <w:szCs w:val="22"/>
          <w:lang w:val="en"/>
        </w:rPr>
        <w:t xml:space="preserve"> on May 5, 1971</w:t>
      </w:r>
      <w:r w:rsidRPr="006A3361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3EE8128A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6A3361">
        <w:rPr>
          <w:rFonts w:cs="Arial"/>
          <w:szCs w:val="22"/>
        </w:rPr>
        <w:t>7</w:t>
      </w:r>
      <w:r w:rsidRPr="00C4384E">
        <w:rPr>
          <w:rFonts w:cs="Arial"/>
          <w:szCs w:val="22"/>
        </w:rPr>
        <w:t xml:space="preserve">) was submitted to the County on </w:t>
      </w:r>
      <w:r w:rsidR="006A3361">
        <w:rPr>
          <w:rFonts w:cs="Arial"/>
          <w:szCs w:val="22"/>
        </w:rPr>
        <w:t xml:space="preserve">May 22, </w:t>
      </w:r>
      <w:proofErr w:type="gramStart"/>
      <w:r w:rsidR="006A3361">
        <w:rPr>
          <w:rFonts w:cs="Arial"/>
          <w:szCs w:val="22"/>
        </w:rPr>
        <w:t>2025</w:t>
      </w:r>
      <w:proofErr w:type="gramEnd"/>
      <w:r w:rsidR="006A3361">
        <w:rPr>
          <w:rFonts w:cs="Arial"/>
          <w:szCs w:val="22"/>
        </w:rPr>
        <w:t xml:space="preserve"> by the owners of Indian Point Ranch LLC and 1916 W. Criss Road LLC</w:t>
      </w:r>
      <w:r w:rsidRPr="00C4384E">
        <w:rPr>
          <w:rFonts w:cs="Arial"/>
          <w:szCs w:val="22"/>
        </w:rPr>
        <w:t xml:space="preserve">, that proposes to rescind approximately </w:t>
      </w:r>
      <w:r w:rsidR="006A3361">
        <w:rPr>
          <w:rFonts w:cs="Arial"/>
          <w:szCs w:val="22"/>
        </w:rPr>
        <w:t>409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>acres from existing Williamson Act Contract</w:t>
      </w:r>
      <w:r w:rsidR="006A3361"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; and </w:t>
      </w:r>
    </w:p>
    <w:p w14:paraId="467A06BF" w14:textId="6F0C7BD7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6A3361">
        <w:rPr>
          <w:rFonts w:cs="Arial"/>
          <w:szCs w:val="22"/>
        </w:rPr>
        <w:t>7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5DA5511E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6A3361">
        <w:rPr>
          <w:rFonts w:cs="Arial"/>
          <w:szCs w:val="22"/>
        </w:rPr>
        <w:t>7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FC0285A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0C4D13">
        <w:rPr>
          <w:rFonts w:eastAsia="Calibri" w:cs="Arial"/>
          <w:bCs/>
          <w:szCs w:val="22"/>
        </w:rPr>
        <w:t>September</w:t>
      </w:r>
      <w:proofErr w:type="gramEnd"/>
      <w:r w:rsidR="000C4D13">
        <w:rPr>
          <w:rFonts w:eastAsia="Calibri" w:cs="Arial"/>
          <w:bCs/>
          <w:szCs w:val="22"/>
        </w:rPr>
        <w:t xml:space="preserve"> 2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077B85B0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441D04">
        <w:rPr>
          <w:rFonts w:eastAsia="Calibri" w:cs="Arial"/>
          <w:szCs w:val="22"/>
        </w:rPr>
        <w:t>1</w:t>
      </w:r>
      <w:r w:rsidR="006A3361">
        <w:rPr>
          <w:rFonts w:eastAsia="Calibri" w:cs="Arial"/>
          <w:szCs w:val="22"/>
        </w:rPr>
        <w:t>7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1F5FCF8" w14:textId="77777777" w:rsidR="00CE5CBC" w:rsidRPr="00410E4B" w:rsidRDefault="00CE5CB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</w:p>
    <w:p w14:paraId="1DDB4BE4" w14:textId="3A4181BA" w:rsidR="00666F50" w:rsidRDefault="000F523A" w:rsidP="00732919">
      <w:pPr>
        <w:autoSpaceDE w:val="0"/>
        <w:autoSpaceDN w:val="0"/>
        <w:adjustRightInd w:val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lastRenderedPageBreak/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</w:t>
      </w:r>
      <w:r w:rsidR="006A3361">
        <w:rPr>
          <w:rFonts w:cs="Arial"/>
          <w:iCs/>
          <w:szCs w:val="22"/>
        </w:rPr>
        <w:t>s</w:t>
      </w:r>
      <w:r w:rsidR="002A76C3" w:rsidRPr="00410E4B">
        <w:rPr>
          <w:rFonts w:cs="Arial"/>
          <w:iCs/>
          <w:szCs w:val="22"/>
        </w:rPr>
        <w:t xml:space="preserve"> for APN</w:t>
      </w:r>
      <w:r w:rsidR="006A3361">
        <w:rPr>
          <w:rFonts w:cs="Arial"/>
          <w:iCs/>
          <w:szCs w:val="22"/>
        </w:rPr>
        <w:t>s</w:t>
      </w:r>
      <w:r w:rsidR="00845B16" w:rsidRPr="00410E4B">
        <w:rPr>
          <w:rFonts w:cs="Arial"/>
          <w:iCs/>
          <w:szCs w:val="22"/>
        </w:rPr>
        <w:t>:</w:t>
      </w:r>
      <w:r w:rsidR="001C5E58" w:rsidRPr="00A8493E">
        <w:rPr>
          <w:rFonts w:cs="Arial"/>
          <w:iCs/>
          <w:szCs w:val="22"/>
        </w:rPr>
        <w:t xml:space="preserve"> </w:t>
      </w:r>
      <w:r w:rsidR="006A3361">
        <w:rPr>
          <w:rFonts w:cs="Arial"/>
          <w:iCs/>
          <w:szCs w:val="22"/>
        </w:rPr>
        <w:t xml:space="preserve">003-071-170, 003-071-670 and </w:t>
      </w:r>
      <w:r w:rsidR="006A3361">
        <w:t>003-160-050</w:t>
      </w:r>
      <w:r w:rsidR="002A76C3" w:rsidRPr="00410E4B">
        <w:rPr>
          <w:rFonts w:cs="Arial"/>
          <w:iCs/>
          <w:szCs w:val="22"/>
        </w:rPr>
        <w:t>; and</w:t>
      </w:r>
    </w:p>
    <w:p w14:paraId="7B94A69D" w14:textId="77777777" w:rsidR="00732919" w:rsidRPr="00A8493E" w:rsidRDefault="00732919" w:rsidP="00732919">
      <w:pPr>
        <w:autoSpaceDE w:val="0"/>
        <w:autoSpaceDN w:val="0"/>
        <w:adjustRightInd w:val="0"/>
        <w:ind w:firstLine="540"/>
        <w:rPr>
          <w:rFonts w:cs="Arial"/>
          <w:iCs/>
          <w:szCs w:val="22"/>
        </w:rPr>
      </w:pPr>
    </w:p>
    <w:p w14:paraId="24A49C5E" w14:textId="5CA19BEF" w:rsidR="00947CE9" w:rsidRPr="00BD4BD1" w:rsidRDefault="000F523A" w:rsidP="00732919">
      <w:pPr>
        <w:pStyle w:val="BodyTextIndent3"/>
        <w:tabs>
          <w:tab w:val="left" w:pos="540"/>
        </w:tabs>
        <w:spacing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441D04">
        <w:rPr>
          <w:rFonts w:cs="Arial"/>
          <w:iCs/>
          <w:szCs w:val="22"/>
        </w:rPr>
        <w:t>1</w:t>
      </w:r>
      <w:r w:rsidR="006A3361">
        <w:rPr>
          <w:rFonts w:cs="Arial"/>
          <w:iCs/>
          <w:szCs w:val="22"/>
        </w:rPr>
        <w:t>7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proofErr w:type="gramStart"/>
      <w:r w:rsidR="002A76C3" w:rsidRPr="00BD4BD1">
        <w:rPr>
          <w:rFonts w:cs="Arial"/>
          <w:iCs/>
          <w:szCs w:val="22"/>
        </w:rPr>
        <w:t>hearing</w:t>
      </w:r>
      <w:proofErr w:type="gramEnd"/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 xml:space="preserve">NOW, THEREFORE, </w:t>
      </w: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RESOLVED</w:t>
      </w:r>
      <w:r w:rsidRPr="00BD4BD1">
        <w:rPr>
          <w:rFonts w:cs="Arial"/>
          <w:szCs w:val="22"/>
        </w:rPr>
        <w:t xml:space="preserve"> </w:t>
      </w:r>
      <w:proofErr w:type="gramStart"/>
      <w:r w:rsidRPr="00BD4BD1">
        <w:rPr>
          <w:rFonts w:cs="Arial"/>
          <w:szCs w:val="22"/>
        </w:rPr>
        <w:t>that</w:t>
      </w:r>
      <w:proofErr w:type="gramEnd"/>
      <w:r w:rsidRPr="00BD4BD1">
        <w:rPr>
          <w:rFonts w:cs="Arial"/>
          <w:szCs w:val="22"/>
        </w:rPr>
        <w:t xml:space="preserve">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754C8BFC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</w:t>
      </w:r>
      <w:proofErr w:type="gramStart"/>
      <w:r w:rsidRPr="00BD4BD1">
        <w:rPr>
          <w:rFonts w:cs="Arial"/>
          <w:szCs w:val="22"/>
        </w:rPr>
        <w:t>that</w:t>
      </w:r>
      <w:proofErr w:type="gramEnd"/>
      <w:r w:rsidRPr="00BD4BD1">
        <w:rPr>
          <w:rFonts w:cs="Arial"/>
          <w:szCs w:val="22"/>
        </w:rPr>
        <w:t xml:space="preserve">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6A3361">
        <w:rPr>
          <w:rFonts w:cs="Arial"/>
          <w:szCs w:val="22"/>
        </w:rPr>
        <w:t>s</w:t>
      </w:r>
      <w:r w:rsidR="008929AB" w:rsidRPr="00BD4BD1">
        <w:rPr>
          <w:rFonts w:cs="Arial"/>
          <w:szCs w:val="22"/>
        </w:rPr>
        <w:t>, and the Agreement</w:t>
      </w:r>
      <w:r w:rsidR="006A3361">
        <w:rPr>
          <w:rFonts w:cs="Arial"/>
          <w:szCs w:val="22"/>
        </w:rPr>
        <w:t>s</w:t>
      </w:r>
      <w:r w:rsidR="008929AB" w:rsidRPr="00BD4BD1">
        <w:rPr>
          <w:rFonts w:cs="Arial"/>
          <w:szCs w:val="22"/>
        </w:rPr>
        <w:t xml:space="preserve"> attached hereto as Exhibit A</w:t>
      </w:r>
      <w:r w:rsidR="006A3361">
        <w:rPr>
          <w:rFonts w:cs="Arial"/>
          <w:szCs w:val="22"/>
        </w:rPr>
        <w:t xml:space="preserve"> and B</w:t>
      </w:r>
      <w:r w:rsidR="008929AB" w:rsidRPr="00BD4BD1">
        <w:rPr>
          <w:rFonts w:cs="Arial"/>
          <w:szCs w:val="22"/>
        </w:rPr>
        <w:t>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6A3361">
        <w:rPr>
          <w:rFonts w:cs="Arial"/>
          <w:szCs w:val="22"/>
        </w:rPr>
        <w:t>7</w:t>
      </w:r>
      <w:r w:rsidR="00845B16" w:rsidRPr="00BD4BD1">
        <w:rPr>
          <w:rFonts w:cs="Arial"/>
          <w:szCs w:val="22"/>
        </w:rPr>
        <w:t>.</w:t>
      </w:r>
    </w:p>
    <w:p w14:paraId="45E453DA" w14:textId="5D051544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</w:t>
      </w:r>
      <w:proofErr w:type="gramStart"/>
      <w:r w:rsidR="00F42821" w:rsidRPr="00BD4BD1">
        <w:rPr>
          <w:rFonts w:cs="Arial"/>
          <w:szCs w:val="22"/>
        </w:rPr>
        <w:t>that</w:t>
      </w:r>
      <w:proofErr w:type="gramEnd"/>
      <w:r w:rsidR="00F42821" w:rsidRPr="00BD4BD1">
        <w:rPr>
          <w:rFonts w:cs="Arial"/>
          <w:szCs w:val="22"/>
        </w:rPr>
        <w:t xml:space="preserve"> the Board of Supervisors instructs staff </w:t>
      </w:r>
      <w:r w:rsidR="001D07B0" w:rsidRPr="00BD4BD1">
        <w:rPr>
          <w:rFonts w:cs="Arial"/>
          <w:szCs w:val="22"/>
        </w:rPr>
        <w:t>to take the necessary steps to rescind from the existing contract</w:t>
      </w:r>
      <w:r w:rsidR="006A3361">
        <w:rPr>
          <w:rFonts w:cs="Arial"/>
          <w:szCs w:val="22"/>
        </w:rPr>
        <w:t>s</w:t>
      </w:r>
      <w:r w:rsidR="001D07B0" w:rsidRPr="00BD4BD1">
        <w:rPr>
          <w:rFonts w:cs="Arial"/>
          <w:szCs w:val="22"/>
        </w:rPr>
        <w:t xml:space="preserve"> the land in question and take the necessary actions to prepare for the re-entry of that same land into</w:t>
      </w:r>
      <w:r w:rsidR="00D51EE5" w:rsidRPr="00BD4BD1">
        <w:rPr>
          <w:rFonts w:cs="Arial"/>
          <w:szCs w:val="22"/>
        </w:rPr>
        <w:t xml:space="preserve">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</w:t>
      </w:r>
      <w:r w:rsidR="006A3361">
        <w:rPr>
          <w:rFonts w:cs="Arial"/>
          <w:szCs w:val="22"/>
        </w:rPr>
        <w:t>s</w:t>
      </w:r>
      <w:r w:rsidR="001D07B0" w:rsidRPr="00BD4BD1">
        <w:rPr>
          <w:rFonts w:cs="Arial"/>
          <w:szCs w:val="22"/>
        </w:rPr>
        <w:t>.</w:t>
      </w:r>
    </w:p>
    <w:p w14:paraId="1CD5D071" w14:textId="270DC76B" w:rsidR="001D07B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</w:t>
      </w:r>
      <w:r w:rsidR="006A3361">
        <w:rPr>
          <w:rFonts w:cs="Arial"/>
          <w:szCs w:val="22"/>
        </w:rPr>
        <w:t>s</w:t>
      </w:r>
      <w:r w:rsidR="002E4177" w:rsidRPr="00BD4BD1">
        <w:rPr>
          <w:rFonts w:cs="Arial"/>
          <w:szCs w:val="22"/>
        </w:rPr>
        <w:t>.</w:t>
      </w:r>
      <w:r w:rsidR="002E4177" w:rsidRPr="00BD4BD1">
        <w:rPr>
          <w:rFonts w:cs="Arial"/>
          <w:szCs w:val="22"/>
        </w:rPr>
        <w:tab/>
      </w:r>
    </w:p>
    <w:p w14:paraId="79F63621" w14:textId="2351E6F8" w:rsidR="00732919" w:rsidRPr="00BD4BD1" w:rsidRDefault="00732919" w:rsidP="00732919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proofErr w:type="gramStart"/>
      <w:r w:rsidRPr="00732919">
        <w:rPr>
          <w:rFonts w:cs="Arial"/>
          <w:b/>
          <w:szCs w:val="22"/>
        </w:rPr>
        <w:t>BE IT</w:t>
      </w:r>
      <w:proofErr w:type="gramEnd"/>
      <w:r w:rsidRPr="00732919">
        <w:rPr>
          <w:rFonts w:cs="Arial"/>
          <w:b/>
          <w:szCs w:val="22"/>
        </w:rPr>
        <w:t xml:space="preserve"> FURTHER </w:t>
      </w:r>
      <w:proofErr w:type="gramStart"/>
      <w:r w:rsidRPr="00732919">
        <w:rPr>
          <w:rFonts w:cs="Arial"/>
          <w:b/>
          <w:szCs w:val="22"/>
        </w:rPr>
        <w:t>RESOLVED</w:t>
      </w:r>
      <w:proofErr w:type="gramEnd"/>
      <w:r w:rsidRPr="00732919">
        <w:rPr>
          <w:rFonts w:cs="Arial"/>
          <w:szCs w:val="22"/>
        </w:rPr>
        <w:t xml:space="preserve"> </w:t>
      </w:r>
      <w:r w:rsidRPr="00732919">
        <w:rPr>
          <w:rFonts w:cs="Arial"/>
          <w:szCs w:val="22"/>
        </w:rPr>
        <w:t xml:space="preserve">the Chair of the Board of Supervisors is hereby authorized to sign said contract on behalf of the County of Siskiyou. </w:t>
      </w:r>
    </w:p>
    <w:p w14:paraId="06526789" w14:textId="56A8150F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</w:t>
      </w:r>
      <w:proofErr w:type="gramStart"/>
      <w:r w:rsidR="001D07B0" w:rsidRPr="00BD4BD1">
        <w:rPr>
          <w:rFonts w:cs="Arial"/>
          <w:szCs w:val="22"/>
        </w:rPr>
        <w:t>is</w:t>
      </w:r>
      <w:proofErr w:type="gramEnd"/>
      <w:r w:rsidR="001D07B0" w:rsidRPr="00BD4BD1">
        <w:rPr>
          <w:rFonts w:cs="Arial"/>
          <w:szCs w:val="22"/>
        </w:rPr>
        <w:t xml:space="preserve">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</w:t>
      </w:r>
      <w:r w:rsidR="006A3361">
        <w:rPr>
          <w:rFonts w:cs="Arial"/>
          <w:szCs w:val="22"/>
        </w:rPr>
        <w:t>s</w:t>
      </w:r>
      <w:r w:rsidR="001D07B0" w:rsidRPr="00BD4BD1">
        <w:rPr>
          <w:rFonts w:cs="Arial"/>
          <w:szCs w:val="22"/>
        </w:rPr>
        <w:t xml:space="preserve"> at the earliest opportunity once completed.</w:t>
      </w:r>
    </w:p>
    <w:p w14:paraId="4A8A0148" w14:textId="70D370DD" w:rsidR="00732919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7A9DD2C1" w14:textId="77777777" w:rsidR="00732919" w:rsidRDefault="00732919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56C8CFA9" w14:textId="77777777" w:rsidR="00AD4E5F" w:rsidRPr="00BD4BD1" w:rsidRDefault="00AD4E5F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</w:p>
    <w:p w14:paraId="0D603144" w14:textId="5C6188FA" w:rsidR="00D52222" w:rsidRPr="00A8493E" w:rsidRDefault="00707424" w:rsidP="00A8493E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</w:t>
      </w:r>
      <w:proofErr w:type="gramStart"/>
      <w:r w:rsidRPr="00BD4BD1">
        <w:rPr>
          <w:rFonts w:cs="Arial"/>
          <w:color w:val="000000"/>
          <w:szCs w:val="22"/>
        </w:rPr>
        <w:t>Supervisor __</w:t>
      </w:r>
      <w:proofErr w:type="gramEnd"/>
      <w:r w:rsidRPr="00BD4BD1">
        <w:rPr>
          <w:rFonts w:cs="Arial"/>
          <w:color w:val="000000"/>
          <w:szCs w:val="22"/>
        </w:rPr>
        <w:t>__________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0C4D13">
        <w:rPr>
          <w:rFonts w:cs="Arial"/>
          <w:color w:val="000000"/>
          <w:szCs w:val="22"/>
        </w:rPr>
        <w:t>2nd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0C4D13">
        <w:rPr>
          <w:rFonts w:cs="Arial"/>
          <w:color w:val="000000"/>
          <w:szCs w:val="22"/>
        </w:rPr>
        <w:t>September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732919" w:rsidRDefault="008D7533" w:rsidP="00CD5014">
      <w:pPr>
        <w:ind w:left="720"/>
        <w:rPr>
          <w:rFonts w:cs="Arial"/>
          <w:color w:val="000000"/>
          <w:sz w:val="16"/>
          <w:szCs w:val="16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proofErr w:type="gramStart"/>
      <w:r w:rsidRPr="00BD4BD1">
        <w:rPr>
          <w:rFonts w:cs="Arial"/>
          <w:szCs w:val="22"/>
        </w:rPr>
        <w:t>By</w:t>
      </w:r>
      <w:proofErr w:type="gramEnd"/>
      <w:r w:rsidRPr="00BD4BD1">
        <w:rPr>
          <w:rFonts w:cs="Arial"/>
          <w:szCs w:val="22"/>
        </w:rPr>
        <w:t xml:space="preserve">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A3361"/>
    <w:rsid w:val="006C3498"/>
    <w:rsid w:val="006F6DAA"/>
    <w:rsid w:val="00700312"/>
    <w:rsid w:val="0070546E"/>
    <w:rsid w:val="00707424"/>
    <w:rsid w:val="00720CCD"/>
    <w:rsid w:val="00721203"/>
    <w:rsid w:val="00723AE1"/>
    <w:rsid w:val="00732919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42A24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2025-08-12T17:57:00Z</dcterms:created>
  <dcterms:modified xsi:type="dcterms:W3CDTF">2025-08-21T23:53:00Z</dcterms:modified>
</cp:coreProperties>
</file>