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DC55" w14:textId="401998C2" w:rsidR="000E7857" w:rsidRPr="001253EB" w:rsidRDefault="00F620A5" w:rsidP="00D06D66">
      <w:pPr>
        <w:spacing w:after="0" w:line="240" w:lineRule="auto"/>
        <w:jc w:val="right"/>
        <w:rPr>
          <w:rFonts w:ascii="Arial" w:hAnsi="Arial" w:cs="Arial"/>
          <w:b/>
          <w:smallCaps/>
          <w:spacing w:val="32"/>
        </w:rPr>
      </w:pPr>
      <w:r w:rsidRPr="00F620A5">
        <w:rPr>
          <w:rFonts w:ascii="Arial" w:hAnsi="Arial" w:cs="Arial"/>
          <w:b/>
          <w:bCs/>
          <w:smallCaps/>
          <w:noProof/>
          <w:spacing w:val="32"/>
        </w:rPr>
        <w:drawing>
          <wp:anchor distT="0" distB="0" distL="114300" distR="114300" simplePos="0" relativeHeight="251662336" behindDoc="0" locked="0" layoutInCell="1" allowOverlap="1" wp14:anchorId="04C53D63" wp14:editId="1C40FE2D">
            <wp:simplePos x="0" y="0"/>
            <wp:positionH relativeFrom="margin">
              <wp:posOffset>-320040</wp:posOffset>
            </wp:positionH>
            <wp:positionV relativeFrom="topMargin">
              <wp:posOffset>565785</wp:posOffset>
            </wp:positionV>
            <wp:extent cx="700405" cy="7004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405" cy="700405"/>
                    </a:xfrm>
                    <a:prstGeom prst="rect">
                      <a:avLst/>
                    </a:prstGeom>
                  </pic:spPr>
                </pic:pic>
              </a:graphicData>
            </a:graphic>
            <wp14:sizeRelH relativeFrom="margin">
              <wp14:pctWidth>0</wp14:pctWidth>
            </wp14:sizeRelH>
            <wp14:sizeRelV relativeFrom="margin">
              <wp14:pctHeight>0</wp14:pctHeight>
            </wp14:sizeRelV>
          </wp:anchor>
        </w:drawing>
      </w:r>
      <w:r w:rsidR="000E7857" w:rsidRPr="001253EB">
        <w:rPr>
          <w:rFonts w:ascii="Arial" w:hAnsi="Arial" w:cs="Arial"/>
          <w:b/>
          <w:bCs/>
          <w:smallCaps/>
          <w:spacing w:val="32"/>
        </w:rPr>
        <w:t>County of Siskiyou</w:t>
      </w:r>
    </w:p>
    <w:p w14:paraId="5CC7A64F" w14:textId="31062D29" w:rsidR="008E41F1" w:rsidRPr="001253EB" w:rsidRDefault="00F620A5" w:rsidP="00D06D66">
      <w:pPr>
        <w:spacing w:after="0" w:line="240" w:lineRule="auto"/>
        <w:rPr>
          <w:rFonts w:ascii="Arial" w:hAnsi="Arial" w:cs="Arial"/>
          <w:b/>
          <w:smallCaps/>
          <w:strike/>
          <w:spacing w:val="24"/>
        </w:rPr>
      </w:pPr>
      <w:r w:rsidRPr="00F620A5">
        <w:rPr>
          <w:rFonts w:ascii="Arial" w:hAnsi="Arial" w:cs="Arial"/>
          <w:b/>
          <w:bCs/>
          <w:smallCaps/>
          <w:noProof/>
          <w:spacing w:val="32"/>
        </w:rPr>
        <w:drawing>
          <wp:anchor distT="0" distB="0" distL="114300" distR="114300" simplePos="0" relativeHeight="251661312" behindDoc="0" locked="0" layoutInCell="1" allowOverlap="1" wp14:anchorId="5684B86E" wp14:editId="64C03F8A">
            <wp:simplePos x="0" y="0"/>
            <wp:positionH relativeFrom="margin">
              <wp:posOffset>482837</wp:posOffset>
            </wp:positionH>
            <wp:positionV relativeFrom="topMargin">
              <wp:posOffset>565036</wp:posOffset>
            </wp:positionV>
            <wp:extent cx="702945" cy="700405"/>
            <wp:effectExtent l="0" t="0" r="190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945" cy="700405"/>
                    </a:xfrm>
                    <a:prstGeom prst="rect">
                      <a:avLst/>
                    </a:prstGeom>
                  </pic:spPr>
                </pic:pic>
              </a:graphicData>
            </a:graphic>
            <wp14:sizeRelH relativeFrom="margin">
              <wp14:pctWidth>0</wp14:pctWidth>
            </wp14:sizeRelH>
            <wp14:sizeRelV relativeFrom="margin">
              <wp14:pctHeight>0</wp14:pctHeight>
            </wp14:sizeRelV>
          </wp:anchor>
        </w:drawing>
      </w:r>
      <w:r w:rsidR="006028D8" w:rsidRPr="001253EB">
        <w:rPr>
          <w:rFonts w:ascii="Arial" w:hAnsi="Arial" w:cs="Arial"/>
          <w:noProof/>
        </w:rPr>
        <mc:AlternateContent>
          <mc:Choice Requires="wps">
            <w:drawing>
              <wp:anchor distT="0" distB="0" distL="114300" distR="114300" simplePos="0" relativeHeight="251659264" behindDoc="0" locked="0" layoutInCell="1" allowOverlap="1" wp14:anchorId="44126A72" wp14:editId="118A8064">
                <wp:simplePos x="0" y="0"/>
                <wp:positionH relativeFrom="margin">
                  <wp:align>right</wp:align>
                </wp:positionH>
                <wp:positionV relativeFrom="paragraph">
                  <wp:posOffset>89535</wp:posOffset>
                </wp:positionV>
                <wp:extent cx="4438650" cy="0"/>
                <wp:effectExtent l="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8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B6F0D" id="Line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98.3pt,7.05pt" to="647.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" strokeweight="2.25pt">
                <w10:wrap anchorx="margin"/>
              </v:line>
            </w:pict>
          </mc:Fallback>
        </mc:AlternateContent>
      </w:r>
    </w:p>
    <w:p w14:paraId="7244013C" w14:textId="410FC9D9" w:rsidR="000E7857" w:rsidRPr="001253EB" w:rsidRDefault="00F620A5" w:rsidP="00D06D66">
      <w:pPr>
        <w:spacing w:after="60" w:line="240" w:lineRule="auto"/>
        <w:jc w:val="right"/>
        <w:rPr>
          <w:rFonts w:ascii="Arial" w:hAnsi="Arial" w:cs="Arial"/>
          <w:b/>
          <w:bCs/>
          <w:smallCaps/>
          <w:spacing w:val="24"/>
        </w:rPr>
      </w:pPr>
      <w:r>
        <w:rPr>
          <w:rFonts w:ascii="Arial" w:hAnsi="Arial" w:cs="Arial"/>
          <w:b/>
          <w:smallCaps/>
          <w:spacing w:val="24"/>
        </w:rPr>
        <w:t>OFFICE OF EMERGENCY SERVICES</w:t>
      </w:r>
    </w:p>
    <w:p w14:paraId="35F04126" w14:textId="441B921C" w:rsidR="000E7857" w:rsidRPr="001253EB" w:rsidRDefault="00F620A5" w:rsidP="00D468B5">
      <w:pPr>
        <w:spacing w:after="60"/>
        <w:jc w:val="right"/>
        <w:rPr>
          <w:rFonts w:ascii="Arial" w:hAnsi="Arial" w:cs="Arial"/>
          <w:b/>
        </w:rPr>
      </w:pPr>
      <w:r>
        <w:rPr>
          <w:rFonts w:ascii="Arial" w:hAnsi="Arial" w:cs="Arial"/>
          <w:b/>
        </w:rPr>
        <w:t>Bryan S</w:t>
      </w:r>
      <w:r w:rsidR="00373A94">
        <w:rPr>
          <w:rFonts w:ascii="Arial" w:hAnsi="Arial" w:cs="Arial"/>
          <w:b/>
        </w:rPr>
        <w:t>c</w:t>
      </w:r>
      <w:r>
        <w:rPr>
          <w:rFonts w:ascii="Arial" w:hAnsi="Arial" w:cs="Arial"/>
          <w:b/>
        </w:rPr>
        <w:t>henone</w:t>
      </w:r>
      <w:r w:rsidR="000E7857" w:rsidRPr="001253EB">
        <w:rPr>
          <w:rFonts w:ascii="Arial" w:hAnsi="Arial" w:cs="Arial"/>
          <w:b/>
        </w:rPr>
        <w:t xml:space="preserve">, </w:t>
      </w:r>
      <w:r>
        <w:rPr>
          <w:rFonts w:ascii="Arial" w:hAnsi="Arial" w:cs="Arial"/>
          <w:b/>
        </w:rPr>
        <w:t>Director</w:t>
      </w:r>
      <w:r w:rsidR="000E7857" w:rsidRPr="001253EB">
        <w:rPr>
          <w:rFonts w:ascii="Arial" w:hAnsi="Arial" w:cs="Arial"/>
          <w:b/>
        </w:rPr>
        <w:t xml:space="preserve">  </w:t>
      </w:r>
    </w:p>
    <w:p w14:paraId="5D002D70" w14:textId="7DF07EB5" w:rsidR="000E7857" w:rsidRPr="001253EB" w:rsidRDefault="000E7857" w:rsidP="000E7857">
      <w:pPr>
        <w:spacing w:after="0"/>
        <w:jc w:val="right"/>
        <w:rPr>
          <w:rFonts w:ascii="Arial" w:hAnsi="Arial" w:cs="Arial"/>
        </w:rPr>
      </w:pPr>
      <w:r w:rsidRPr="001253EB">
        <w:rPr>
          <w:rFonts w:ascii="Arial" w:hAnsi="Arial" w:cs="Arial"/>
        </w:rPr>
        <w:t>1312 Fairlane Road</w:t>
      </w:r>
      <w:r w:rsidR="00F7578E">
        <w:rPr>
          <w:rFonts w:ascii="Arial" w:hAnsi="Arial" w:cs="Arial"/>
        </w:rPr>
        <w:t>, Suite 1</w:t>
      </w:r>
      <w:r w:rsidRPr="001253EB">
        <w:rPr>
          <w:rFonts w:ascii="Arial" w:hAnsi="Arial" w:cs="Arial"/>
        </w:rPr>
        <w:t>, Yreka, CA 96097</w:t>
      </w:r>
    </w:p>
    <w:p w14:paraId="6ADC0B56" w14:textId="419A203B" w:rsidR="000E7857" w:rsidRPr="001253EB" w:rsidRDefault="000E7857" w:rsidP="000E7857">
      <w:pPr>
        <w:spacing w:after="0"/>
        <w:jc w:val="right"/>
        <w:rPr>
          <w:rFonts w:ascii="Arial" w:hAnsi="Arial" w:cs="Arial"/>
        </w:rPr>
      </w:pPr>
      <w:r w:rsidRPr="001253EB">
        <w:rPr>
          <w:rFonts w:ascii="Arial" w:hAnsi="Arial" w:cs="Arial"/>
        </w:rPr>
        <w:t xml:space="preserve">Phone: </w:t>
      </w:r>
      <w:r w:rsidR="00F620A5" w:rsidRPr="00F620A5">
        <w:rPr>
          <w:rFonts w:ascii="Arial" w:hAnsi="Arial" w:cs="Arial"/>
        </w:rPr>
        <w:t>(530) 841-2155</w:t>
      </w:r>
    </w:p>
    <w:p w14:paraId="1F3BB036" w14:textId="62D1901E" w:rsidR="00D85964" w:rsidRPr="004C4298" w:rsidRDefault="00F620A5" w:rsidP="004C4298">
      <w:pPr>
        <w:pStyle w:val="BodyText"/>
        <w:kinsoku w:val="0"/>
        <w:overflowPunct w:val="0"/>
        <w:spacing w:before="27"/>
        <w:ind w:left="5" w:right="-15" w:firstLine="5"/>
        <w:jc w:val="right"/>
        <w:rPr>
          <w:rFonts w:ascii="Arial" w:hAnsi="Arial" w:cs="Arial"/>
          <w:color w:val="0563C1" w:themeColor="hyperlink"/>
          <w:sz w:val="22"/>
          <w:szCs w:val="22"/>
          <w:u w:val="single"/>
        </w:rPr>
      </w:pPr>
      <w:hyperlink r:id="rId9" w:history="1">
        <w:r w:rsidRPr="008663BC">
          <w:rPr>
            <w:rStyle w:val="Hyperlink"/>
            <w:rFonts w:ascii="Arial" w:hAnsi="Arial" w:cs="Arial"/>
            <w:sz w:val="22"/>
            <w:szCs w:val="22"/>
          </w:rPr>
          <w:t>www.co.siskiyou.ca.us/emergencyservices</w:t>
        </w:r>
      </w:hyperlink>
    </w:p>
    <w:p w14:paraId="0ACDB6C1" w14:textId="77777777" w:rsidR="00F14DAC" w:rsidRPr="00531010" w:rsidRDefault="00F14DAC" w:rsidP="00F14DAC">
      <w:pPr>
        <w:pStyle w:val="BodyText"/>
        <w:spacing w:before="180" w:after="180"/>
        <w:rPr>
          <w:b/>
          <w:bCs/>
        </w:rPr>
      </w:pPr>
      <w:r w:rsidRPr="00CE6F94">
        <w:rPr>
          <w:b/>
          <w:bCs/>
        </w:rPr>
        <w:t>August 6, 2025</w:t>
      </w:r>
    </w:p>
    <w:p w14:paraId="10E8B799" w14:textId="77777777" w:rsidR="00F14DAC" w:rsidRDefault="00F14DAC" w:rsidP="00F14DAC">
      <w:pPr>
        <w:pStyle w:val="BodyText"/>
      </w:pPr>
      <w:r w:rsidRPr="00531010">
        <w:rPr>
          <w:b/>
          <w:bCs/>
        </w:rPr>
        <w:t xml:space="preserve">The Honorable </w:t>
      </w:r>
      <w:r>
        <w:rPr>
          <w:b/>
          <w:bCs/>
        </w:rPr>
        <w:t xml:space="preserve">Kristi Noem </w:t>
      </w:r>
      <w:r w:rsidRPr="00531010">
        <w:br/>
        <w:t>Secretary</w:t>
      </w:r>
      <w:r w:rsidRPr="00531010">
        <w:br/>
        <w:t>U.S. Department of Homeland Security</w:t>
      </w:r>
      <w:r w:rsidRPr="00531010">
        <w:br/>
        <w:t>Washington, D.C.</w:t>
      </w:r>
    </w:p>
    <w:p w14:paraId="4AD825DF" w14:textId="77777777" w:rsidR="00F14DAC" w:rsidRPr="00531010" w:rsidRDefault="00F14DAC" w:rsidP="00F14DAC">
      <w:pPr>
        <w:pStyle w:val="BodyText"/>
        <w:spacing w:before="180" w:after="180"/>
      </w:pPr>
    </w:p>
    <w:p w14:paraId="6131CC2D" w14:textId="77777777" w:rsidR="00F14DAC" w:rsidRDefault="00F14DAC" w:rsidP="00F14DAC">
      <w:pPr>
        <w:pStyle w:val="BodyText"/>
        <w:spacing w:before="180" w:after="180"/>
      </w:pPr>
      <w:r w:rsidRPr="00531010">
        <w:rPr>
          <w:b/>
          <w:bCs/>
        </w:rPr>
        <w:t>Subject:</w:t>
      </w:r>
      <w:r w:rsidRPr="00531010">
        <w:t xml:space="preserve"> Formal Opposition to the Withholding of DHS Funds from Sanctuary Jurisdictions</w:t>
      </w:r>
    </w:p>
    <w:p w14:paraId="3E7C19E0" w14:textId="77777777" w:rsidR="00F14DAC" w:rsidRPr="00531010" w:rsidRDefault="00F14DAC" w:rsidP="00F14DAC">
      <w:pPr>
        <w:pStyle w:val="BodyText"/>
        <w:spacing w:before="180" w:after="180"/>
      </w:pPr>
    </w:p>
    <w:p w14:paraId="4E72D754" w14:textId="77777777" w:rsidR="00F14DAC" w:rsidRPr="00531010" w:rsidRDefault="00F14DAC" w:rsidP="00F14DAC">
      <w:pPr>
        <w:pStyle w:val="BodyText"/>
        <w:spacing w:before="180" w:after="180"/>
      </w:pPr>
      <w:r w:rsidRPr="00531010">
        <w:t>Secre</w:t>
      </w:r>
      <w:r>
        <w:t>tary Noem</w:t>
      </w:r>
      <w:r w:rsidRPr="00531010">
        <w:t>,</w:t>
      </w:r>
    </w:p>
    <w:p w14:paraId="26BB8A75" w14:textId="77777777" w:rsidR="00F14DAC" w:rsidRPr="00531010" w:rsidRDefault="00F14DAC" w:rsidP="00F14DAC">
      <w:pPr>
        <w:pStyle w:val="BodyText"/>
        <w:spacing w:before="180" w:after="180"/>
      </w:pPr>
      <w:r w:rsidRPr="00531010">
        <w:t xml:space="preserve">I am writing to express my formal opposition to the decision to withhold </w:t>
      </w:r>
      <w:proofErr w:type="gramStart"/>
      <w:r w:rsidRPr="00531010">
        <w:t>critical</w:t>
      </w:r>
      <w:proofErr w:type="gramEnd"/>
      <w:r w:rsidRPr="00531010">
        <w:t xml:space="preserve"> Department of Homeland Security (DHS) funds from sanctuary jurisdictions. This action poses immediate and significant risks to public safety</w:t>
      </w:r>
      <w:r>
        <w:t>. It imposes</w:t>
      </w:r>
      <w:r w:rsidRPr="00531010">
        <w:t xml:space="preserve"> severe fiscal burdens on rural communities such as ours, where emergency management and law enforcement resources are already</w:t>
      </w:r>
      <w:r>
        <w:t xml:space="preserve"> at their capacity. </w:t>
      </w:r>
    </w:p>
    <w:p w14:paraId="03BB7549" w14:textId="77777777" w:rsidR="00F14DAC" w:rsidRPr="00531010" w:rsidRDefault="00F14DAC" w:rsidP="00F14DAC">
      <w:pPr>
        <w:pStyle w:val="BodyText"/>
        <w:spacing w:before="180" w:after="180"/>
      </w:pPr>
      <w:r w:rsidRPr="00531010">
        <w:t>For</w:t>
      </w:r>
      <w:r>
        <w:t xml:space="preserve"> Siskiyou County and other</w:t>
      </w:r>
      <w:r w:rsidRPr="00531010">
        <w:t xml:space="preserve"> rural jurisdictions, federal and state homeland security funds are not a </w:t>
      </w:r>
      <w:proofErr w:type="gramStart"/>
      <w:r w:rsidRPr="00531010">
        <w:t>luxury—</w:t>
      </w:r>
      <w:proofErr w:type="gramEnd"/>
      <w:r w:rsidRPr="00531010">
        <w:t>they are a</w:t>
      </w:r>
      <w:r>
        <w:t xml:space="preserve"> critical</w:t>
      </w:r>
      <w:r w:rsidRPr="00531010">
        <w:t xml:space="preserve"> lifeline. These funds directly support wildfire preparedness, emergency management coordination, interoperable communications, community policing initiatives, and disaster response operations. Withholding them jeopardizes our ability to:</w:t>
      </w:r>
    </w:p>
    <w:p w14:paraId="498F2FA3" w14:textId="77777777" w:rsidR="00F14DAC" w:rsidRPr="00531010" w:rsidRDefault="00F14DAC" w:rsidP="00F14DAC">
      <w:pPr>
        <w:pStyle w:val="BodyText"/>
        <w:numPr>
          <w:ilvl w:val="0"/>
          <w:numId w:val="2"/>
        </w:numPr>
        <w:autoSpaceDE/>
        <w:autoSpaceDN/>
        <w:adjustRightInd/>
        <w:spacing w:before="180" w:after="180"/>
      </w:pPr>
      <w:r w:rsidRPr="00531010">
        <w:t xml:space="preserve">Maintain adequate wildfire </w:t>
      </w:r>
      <w:r>
        <w:t>Warning and Alerts, impacting</w:t>
      </w:r>
      <w:r w:rsidRPr="00531010">
        <w:t xml:space="preserve"> evacuation readiness in high-risk regions</w:t>
      </w:r>
      <w:r>
        <w:t xml:space="preserve"> and Community Emergency Response Teams (CERT)</w:t>
      </w:r>
    </w:p>
    <w:p w14:paraId="152349F2" w14:textId="77777777" w:rsidR="00F14DAC" w:rsidRPr="00531010" w:rsidRDefault="00F14DAC" w:rsidP="00F14DAC">
      <w:pPr>
        <w:pStyle w:val="BodyText"/>
        <w:numPr>
          <w:ilvl w:val="0"/>
          <w:numId w:val="2"/>
        </w:numPr>
        <w:autoSpaceDE/>
        <w:autoSpaceDN/>
        <w:adjustRightInd/>
        <w:spacing w:before="180" w:after="180"/>
      </w:pPr>
      <w:r w:rsidRPr="00531010">
        <w:t>Support police departments in safeguarding rural communities where response times are already extended due to geography and limited staffing</w:t>
      </w:r>
      <w:r>
        <w:t xml:space="preserve"> by severely reducing Special Response Team (SRT) training and equipment </w:t>
      </w:r>
    </w:p>
    <w:p w14:paraId="05D89891" w14:textId="77777777" w:rsidR="00F14DAC" w:rsidRPr="00531010" w:rsidRDefault="00F14DAC" w:rsidP="00F14DAC">
      <w:pPr>
        <w:pStyle w:val="BodyText"/>
        <w:numPr>
          <w:ilvl w:val="0"/>
          <w:numId w:val="2"/>
        </w:numPr>
        <w:autoSpaceDE/>
        <w:autoSpaceDN/>
        <w:adjustRightInd/>
        <w:spacing w:before="180" w:after="180"/>
      </w:pPr>
      <w:r w:rsidRPr="00531010">
        <w:t>Ensure the continuity of emergency management operations, particularly during overlapping crises such as wildfire season, flooding, or public health emergencies.</w:t>
      </w:r>
    </w:p>
    <w:p w14:paraId="6161A95F" w14:textId="77777777" w:rsidR="00F14DAC" w:rsidRPr="00531010" w:rsidRDefault="00F14DAC" w:rsidP="00F14DAC">
      <w:pPr>
        <w:pStyle w:val="BodyText"/>
        <w:spacing w:before="180" w:after="180"/>
      </w:pPr>
      <w:r w:rsidRPr="00531010">
        <w:t xml:space="preserve">The decision to tie these lifesaving funds to immigration enforcement policies—over which many rural jurisdictions </w:t>
      </w:r>
      <w:r>
        <w:t xml:space="preserve">rejected or </w:t>
      </w:r>
      <w:r w:rsidRPr="00531010">
        <w:t>have limited authority—punishes local governments and residents by creating critical gaps in essential services. This withholding not only increases the risk of loss of life and property from wildfires and other disasters but also erodes trust between communities and their public safety agencies, undermining long-term security and resilience.</w:t>
      </w:r>
    </w:p>
    <w:p w14:paraId="7AAB9247" w14:textId="77777777" w:rsidR="00F14DAC" w:rsidRPr="00531010" w:rsidRDefault="00F14DAC" w:rsidP="00F14DAC">
      <w:pPr>
        <w:pStyle w:val="BodyText"/>
        <w:spacing w:before="180" w:after="180"/>
      </w:pPr>
      <w:r w:rsidRPr="00531010">
        <w:t xml:space="preserve">As </w:t>
      </w:r>
      <w:r>
        <w:t xml:space="preserve">the Emergency Manager and facilitator of </w:t>
      </w:r>
      <w:r w:rsidRPr="00531010">
        <w:t xml:space="preserve">public safety </w:t>
      </w:r>
      <w:r>
        <w:t xml:space="preserve">within our </w:t>
      </w:r>
      <w:r w:rsidRPr="00531010">
        <w:t xml:space="preserve">rural jurisdiction, I urge DHS </w:t>
      </w:r>
      <w:r>
        <w:t>to reconsider this withholding of funds immediately</w:t>
      </w:r>
      <w:r w:rsidRPr="00531010">
        <w:t xml:space="preserve">. </w:t>
      </w:r>
      <w:r>
        <w:t xml:space="preserve">As a Board of Supervisors-approved non-sanctuary County within California, Siskiyou's sole purpose </w:t>
      </w:r>
      <w:r w:rsidRPr="00531010">
        <w:t>is to protect the safety of our communities and ensure a coordinated response to disasters</w:t>
      </w:r>
      <w:r>
        <w:t>, which</w:t>
      </w:r>
      <w:r w:rsidRPr="00531010">
        <w:t xml:space="preserve"> must remain a nonpartisan and nonpolitical priority. Federal and state homeland security grants exist to reduce risk, build </w:t>
      </w:r>
      <w:r w:rsidRPr="00531010">
        <w:lastRenderedPageBreak/>
        <w:t>capacity, and save lives. To repurpose them as leverage in unrelated policy debates is both dangerous and irresponsible.</w:t>
      </w:r>
    </w:p>
    <w:p w14:paraId="231795CC" w14:textId="77777777" w:rsidR="00F14DAC" w:rsidRPr="00531010" w:rsidRDefault="00F14DAC" w:rsidP="00F14DAC">
      <w:pPr>
        <w:pStyle w:val="BodyText"/>
        <w:spacing w:before="180" w:after="180"/>
      </w:pPr>
      <w:r w:rsidRPr="00531010">
        <w:t xml:space="preserve">I respectfully request a </w:t>
      </w:r>
      <w:r>
        <w:t>complete</w:t>
      </w:r>
      <w:r w:rsidRPr="00531010">
        <w:t xml:space="preserve"> restoration of funds </w:t>
      </w:r>
      <w:r>
        <w:t>to the local Siskiyou County</w:t>
      </w:r>
      <w:r w:rsidRPr="00531010">
        <w:t xml:space="preserve"> </w:t>
      </w:r>
      <w:r>
        <w:t>jurisdiction,</w:t>
      </w:r>
      <w:r w:rsidRPr="00531010">
        <w:t xml:space="preserve"> to prevent further erosion of our emergency preparedness and public safety capacity. The residents of rural America should not be made collateral in this dispute.</w:t>
      </w:r>
    </w:p>
    <w:p w14:paraId="5ADA6B14" w14:textId="77777777" w:rsidR="00F14DAC" w:rsidRPr="00531010" w:rsidRDefault="00F14DAC" w:rsidP="00F14DAC">
      <w:pPr>
        <w:pStyle w:val="BodyText"/>
        <w:spacing w:before="180" w:after="180"/>
      </w:pPr>
      <w:r w:rsidRPr="00531010">
        <w:t>Thank you for your attention to this urgent matter. I stand ready to provide further information on the immediate impacts this decision will have on our jurisdiction and to work collaboratively toward solutions that uphold both public safety and fiscal responsibility.</w:t>
      </w:r>
    </w:p>
    <w:p w14:paraId="5D55FBDC" w14:textId="77777777" w:rsidR="00861196" w:rsidRPr="004C4298" w:rsidRDefault="00861196" w:rsidP="00861196">
      <w:pPr>
        <w:pStyle w:val="BodyText"/>
        <w:kinsoku w:val="0"/>
        <w:overflowPunct w:val="0"/>
        <w:spacing w:before="27" w:line="360" w:lineRule="auto"/>
        <w:ind w:right="-15"/>
        <w:jc w:val="both"/>
        <w:rPr>
          <w:rFonts w:eastAsia="Times New Roman"/>
          <w:color w:val="0E101A"/>
          <w:sz w:val="22"/>
          <w:szCs w:val="22"/>
        </w:rPr>
      </w:pPr>
    </w:p>
    <w:p w14:paraId="7B8D2AD9" w14:textId="77777777" w:rsidR="00861196" w:rsidRPr="004C4298" w:rsidRDefault="00861196" w:rsidP="00861196">
      <w:pPr>
        <w:pStyle w:val="BodyText"/>
        <w:kinsoku w:val="0"/>
        <w:overflowPunct w:val="0"/>
        <w:spacing w:before="27" w:line="360" w:lineRule="auto"/>
        <w:ind w:right="-15"/>
        <w:jc w:val="both"/>
        <w:rPr>
          <w:rFonts w:eastAsia="Times New Roman"/>
          <w:color w:val="0E101A"/>
          <w:sz w:val="22"/>
          <w:szCs w:val="22"/>
        </w:rPr>
      </w:pPr>
      <w:r w:rsidRPr="004C4298">
        <w:rPr>
          <w:rFonts w:eastAsia="Times New Roman"/>
          <w:color w:val="0E101A"/>
          <w:sz w:val="22"/>
          <w:szCs w:val="22"/>
        </w:rPr>
        <w:t>Very respectfully,</w:t>
      </w:r>
    </w:p>
    <w:p w14:paraId="4B58BF96" w14:textId="60FEE977" w:rsidR="00861196" w:rsidRPr="004C4298" w:rsidRDefault="00861196" w:rsidP="00861196">
      <w:pPr>
        <w:pStyle w:val="BodyText"/>
        <w:kinsoku w:val="0"/>
        <w:overflowPunct w:val="0"/>
        <w:spacing w:before="27" w:line="360" w:lineRule="auto"/>
        <w:ind w:right="-15"/>
        <w:jc w:val="both"/>
        <w:rPr>
          <w:rFonts w:eastAsia="Times New Roman"/>
          <w:b/>
          <w:bCs/>
          <w:color w:val="0E101A"/>
          <w:sz w:val="22"/>
          <w:szCs w:val="22"/>
        </w:rPr>
      </w:pPr>
      <w:r w:rsidRPr="004C4298">
        <w:rPr>
          <w:rFonts w:eastAsia="Times New Roman"/>
          <w:b/>
          <w:bCs/>
          <w:color w:val="0E101A"/>
          <w:sz w:val="22"/>
          <w:szCs w:val="22"/>
        </w:rPr>
        <w:t>Bryan Schenone</w:t>
      </w:r>
      <w:r w:rsidR="004C4298">
        <w:rPr>
          <w:rFonts w:eastAsia="Times New Roman"/>
          <w:b/>
          <w:bCs/>
          <w:color w:val="0E101A"/>
          <w:sz w:val="22"/>
          <w:szCs w:val="22"/>
        </w:rPr>
        <w:t xml:space="preserve">, </w:t>
      </w:r>
      <w:r w:rsidRPr="004C4298">
        <w:rPr>
          <w:rFonts w:eastAsia="Times New Roman"/>
          <w:b/>
          <w:bCs/>
          <w:color w:val="0E101A"/>
          <w:sz w:val="22"/>
          <w:szCs w:val="22"/>
        </w:rPr>
        <w:t xml:space="preserve">Director </w:t>
      </w:r>
    </w:p>
    <w:p w14:paraId="26BABBFB" w14:textId="32B2C800" w:rsidR="00861196" w:rsidRPr="004C4298" w:rsidRDefault="00861196" w:rsidP="00861196">
      <w:pPr>
        <w:pStyle w:val="BodyText"/>
        <w:kinsoku w:val="0"/>
        <w:overflowPunct w:val="0"/>
        <w:spacing w:before="27" w:line="360" w:lineRule="auto"/>
        <w:ind w:right="-15"/>
        <w:jc w:val="both"/>
        <w:rPr>
          <w:rFonts w:eastAsia="Times New Roman"/>
          <w:b/>
          <w:bCs/>
          <w:color w:val="0E101A"/>
          <w:sz w:val="22"/>
          <w:szCs w:val="22"/>
        </w:rPr>
      </w:pPr>
      <w:r w:rsidRPr="004C4298">
        <w:rPr>
          <w:rFonts w:eastAsia="Times New Roman"/>
          <w:b/>
          <w:bCs/>
          <w:color w:val="0E101A"/>
          <w:sz w:val="22"/>
          <w:szCs w:val="22"/>
        </w:rPr>
        <w:t>Siskiyou County Office of Emergency Services</w:t>
      </w:r>
    </w:p>
    <w:p w14:paraId="6A6A296C" w14:textId="0FAF813E" w:rsidR="00861196" w:rsidRDefault="004C4298" w:rsidP="00861196">
      <w:pPr>
        <w:pStyle w:val="BodyText"/>
        <w:kinsoku w:val="0"/>
        <w:overflowPunct w:val="0"/>
        <w:spacing w:before="27" w:line="360" w:lineRule="auto"/>
        <w:ind w:right="-15"/>
        <w:jc w:val="both"/>
        <w:rPr>
          <w:rFonts w:eastAsia="Times New Roman"/>
          <w:b/>
          <w:bCs/>
          <w:color w:val="0E101A"/>
        </w:rPr>
      </w:pPr>
      <w:r w:rsidRPr="00827262">
        <w:rPr>
          <w:rFonts w:ascii="Arial" w:hAnsi="Arial" w:cs="Arial"/>
          <w:noProof/>
        </w:rPr>
        <w:drawing>
          <wp:anchor distT="0" distB="0" distL="114300" distR="114300" simplePos="0" relativeHeight="251658240" behindDoc="0" locked="0" layoutInCell="1" allowOverlap="1" wp14:anchorId="59B646F5" wp14:editId="3C04F736">
            <wp:simplePos x="0" y="0"/>
            <wp:positionH relativeFrom="margin">
              <wp:posOffset>20955</wp:posOffset>
            </wp:positionH>
            <wp:positionV relativeFrom="paragraph">
              <wp:posOffset>-59690</wp:posOffset>
            </wp:positionV>
            <wp:extent cx="746760" cy="381000"/>
            <wp:effectExtent l="0" t="0" r="0" b="0"/>
            <wp:wrapSquare wrapText="bothSides"/>
            <wp:docPr id="2006456562" name="Picture 2" descr="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56562" name="Picture 2" descr="Shap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6760" cy="381000"/>
                    </a:xfrm>
                    <a:prstGeom prst="rect">
                      <a:avLst/>
                    </a:prstGeom>
                  </pic:spPr>
                </pic:pic>
              </a:graphicData>
            </a:graphic>
            <wp14:sizeRelH relativeFrom="margin">
              <wp14:pctWidth>0</wp14:pctWidth>
            </wp14:sizeRelH>
            <wp14:sizeRelV relativeFrom="margin">
              <wp14:pctHeight>0</wp14:pctHeight>
            </wp14:sizeRelV>
          </wp:anchor>
        </w:drawing>
      </w:r>
    </w:p>
    <w:sectPr w:rsidR="00861196" w:rsidSect="00EC7A2A">
      <w:footerReference w:type="default" r:id="rId11"/>
      <w:pgSz w:w="12240" w:h="15840" w:code="1"/>
      <w:pgMar w:top="630" w:right="1440" w:bottom="360" w:left="1440" w:header="720" w:footer="720" w:gutter="0"/>
      <w:paperSrc w:first="71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B1D70" w14:textId="77777777" w:rsidR="00D27212" w:rsidRDefault="00D27212" w:rsidP="00375493">
      <w:pPr>
        <w:spacing w:after="0" w:line="240" w:lineRule="auto"/>
      </w:pPr>
      <w:r>
        <w:separator/>
      </w:r>
    </w:p>
  </w:endnote>
  <w:endnote w:type="continuationSeparator" w:id="0">
    <w:p w14:paraId="2034A660" w14:textId="77777777" w:rsidR="00D27212" w:rsidRDefault="00D27212" w:rsidP="0037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57595"/>
      <w:docPartObj>
        <w:docPartGallery w:val="Page Numbers (Bottom of Page)"/>
        <w:docPartUnique/>
      </w:docPartObj>
    </w:sdtPr>
    <w:sdtEndPr>
      <w:rPr>
        <w:noProof/>
      </w:rPr>
    </w:sdtEndPr>
    <w:sdtContent>
      <w:p w14:paraId="48772336" w14:textId="230ED2C4" w:rsidR="00375493" w:rsidRDefault="00375493">
        <w:pPr>
          <w:pStyle w:val="Footer"/>
          <w:jc w:val="right"/>
        </w:pPr>
        <w:r>
          <w:fldChar w:fldCharType="begin"/>
        </w:r>
        <w:r>
          <w:instrText xml:space="preserve"> PAGE   \* MERGEFORMAT </w:instrText>
        </w:r>
        <w:r>
          <w:fldChar w:fldCharType="separate"/>
        </w:r>
        <w:r w:rsidR="00F620A5">
          <w:rPr>
            <w:noProof/>
          </w:rPr>
          <w:t>1</w:t>
        </w:r>
        <w:r>
          <w:rPr>
            <w:noProof/>
          </w:rPr>
          <w:fldChar w:fldCharType="end"/>
        </w:r>
      </w:p>
    </w:sdtContent>
  </w:sdt>
  <w:p w14:paraId="051028FB" w14:textId="77777777" w:rsidR="00375493" w:rsidRDefault="00375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2D4A5" w14:textId="77777777" w:rsidR="00D27212" w:rsidRDefault="00D27212" w:rsidP="00375493">
      <w:pPr>
        <w:spacing w:after="0" w:line="240" w:lineRule="auto"/>
      </w:pPr>
      <w:r>
        <w:separator/>
      </w:r>
    </w:p>
  </w:footnote>
  <w:footnote w:type="continuationSeparator" w:id="0">
    <w:p w14:paraId="72077C04" w14:textId="77777777" w:rsidR="00D27212" w:rsidRDefault="00D27212" w:rsidP="00375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70D7D"/>
    <w:multiLevelType w:val="multilevel"/>
    <w:tmpl w:val="3426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B05F4"/>
    <w:multiLevelType w:val="hybridMultilevel"/>
    <w:tmpl w:val="31A87CA0"/>
    <w:lvl w:ilvl="0" w:tplc="7048E790">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16cid:durableId="499202902">
    <w:abstractNumId w:val="1"/>
  </w:num>
  <w:num w:numId="2" w16cid:durableId="52883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17"/>
    <w:rsid w:val="000627F0"/>
    <w:rsid w:val="00097317"/>
    <w:rsid w:val="000E7857"/>
    <w:rsid w:val="001253EB"/>
    <w:rsid w:val="00126F55"/>
    <w:rsid w:val="001C10C8"/>
    <w:rsid w:val="001D601E"/>
    <w:rsid w:val="00213646"/>
    <w:rsid w:val="00226641"/>
    <w:rsid w:val="002451E5"/>
    <w:rsid w:val="002834DC"/>
    <w:rsid w:val="002C5695"/>
    <w:rsid w:val="002C78FF"/>
    <w:rsid w:val="002D09DA"/>
    <w:rsid w:val="00304301"/>
    <w:rsid w:val="0033610C"/>
    <w:rsid w:val="00373A94"/>
    <w:rsid w:val="00375493"/>
    <w:rsid w:val="00385AFF"/>
    <w:rsid w:val="003A4C4C"/>
    <w:rsid w:val="003A575C"/>
    <w:rsid w:val="00436E2F"/>
    <w:rsid w:val="00482C08"/>
    <w:rsid w:val="004B2430"/>
    <w:rsid w:val="004C4298"/>
    <w:rsid w:val="004C537D"/>
    <w:rsid w:val="004E2B3F"/>
    <w:rsid w:val="005702CF"/>
    <w:rsid w:val="00576B1F"/>
    <w:rsid w:val="005C63C7"/>
    <w:rsid w:val="005F4A03"/>
    <w:rsid w:val="006028D8"/>
    <w:rsid w:val="00617C3D"/>
    <w:rsid w:val="0065235A"/>
    <w:rsid w:val="006E2BCD"/>
    <w:rsid w:val="007248EC"/>
    <w:rsid w:val="0075724F"/>
    <w:rsid w:val="007A158D"/>
    <w:rsid w:val="007B5650"/>
    <w:rsid w:val="007C053C"/>
    <w:rsid w:val="007D4C40"/>
    <w:rsid w:val="00827262"/>
    <w:rsid w:val="008326DD"/>
    <w:rsid w:val="00861196"/>
    <w:rsid w:val="0089760E"/>
    <w:rsid w:val="008A01C2"/>
    <w:rsid w:val="008A163C"/>
    <w:rsid w:val="008B5BDD"/>
    <w:rsid w:val="008E41F1"/>
    <w:rsid w:val="00901F81"/>
    <w:rsid w:val="00903CA9"/>
    <w:rsid w:val="00987A72"/>
    <w:rsid w:val="00990B97"/>
    <w:rsid w:val="009D2268"/>
    <w:rsid w:val="009D3702"/>
    <w:rsid w:val="009F657F"/>
    <w:rsid w:val="00A64FFB"/>
    <w:rsid w:val="00A750EF"/>
    <w:rsid w:val="00AA0E72"/>
    <w:rsid w:val="00AB788A"/>
    <w:rsid w:val="00AD3A61"/>
    <w:rsid w:val="00BF0CF5"/>
    <w:rsid w:val="00C74C5D"/>
    <w:rsid w:val="00CD67ED"/>
    <w:rsid w:val="00D06D66"/>
    <w:rsid w:val="00D16989"/>
    <w:rsid w:val="00D210D8"/>
    <w:rsid w:val="00D2307E"/>
    <w:rsid w:val="00D24529"/>
    <w:rsid w:val="00D26146"/>
    <w:rsid w:val="00D27212"/>
    <w:rsid w:val="00D468B5"/>
    <w:rsid w:val="00D62244"/>
    <w:rsid w:val="00D77B51"/>
    <w:rsid w:val="00D85964"/>
    <w:rsid w:val="00D9725D"/>
    <w:rsid w:val="00DA53BF"/>
    <w:rsid w:val="00DA5F25"/>
    <w:rsid w:val="00DF7B15"/>
    <w:rsid w:val="00E0789D"/>
    <w:rsid w:val="00E714E1"/>
    <w:rsid w:val="00EC7A2A"/>
    <w:rsid w:val="00F14DAC"/>
    <w:rsid w:val="00F5430E"/>
    <w:rsid w:val="00F562A0"/>
    <w:rsid w:val="00F61A49"/>
    <w:rsid w:val="00F620A5"/>
    <w:rsid w:val="00F7578E"/>
    <w:rsid w:val="00F95384"/>
    <w:rsid w:val="00FC4DD2"/>
    <w:rsid w:val="00FF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303D3"/>
  <w15:chartTrackingRefBased/>
  <w15:docId w15:val="{8FB326C5-2B66-4287-9ED6-E08463E4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857"/>
    <w:rPr>
      <w:rFonts w:ascii="Segoe UI" w:hAnsi="Segoe UI" w:cs="Segoe UI"/>
      <w:sz w:val="18"/>
      <w:szCs w:val="18"/>
    </w:rPr>
  </w:style>
  <w:style w:type="character" w:styleId="Hyperlink">
    <w:name w:val="Hyperlink"/>
    <w:basedOn w:val="DefaultParagraphFont"/>
    <w:uiPriority w:val="99"/>
    <w:unhideWhenUsed/>
    <w:rsid w:val="00D06D66"/>
    <w:rPr>
      <w:color w:val="0563C1" w:themeColor="hyperlink"/>
      <w:u w:val="single"/>
    </w:rPr>
  </w:style>
  <w:style w:type="paragraph" w:styleId="BodyText">
    <w:name w:val="Body Text"/>
    <w:basedOn w:val="Normal"/>
    <w:link w:val="BodyTextChar"/>
    <w:uiPriority w:val="1"/>
    <w:qFormat/>
    <w:rsid w:val="00D06D66"/>
    <w:pPr>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D06D66"/>
    <w:rPr>
      <w:rFonts w:ascii="Times New Roman" w:hAnsi="Times New Roman" w:cs="Times New Roman"/>
      <w:sz w:val="24"/>
      <w:szCs w:val="24"/>
    </w:rPr>
  </w:style>
  <w:style w:type="paragraph" w:styleId="Header">
    <w:name w:val="header"/>
    <w:basedOn w:val="Normal"/>
    <w:link w:val="HeaderChar"/>
    <w:unhideWhenUsed/>
    <w:rsid w:val="00375493"/>
    <w:pPr>
      <w:tabs>
        <w:tab w:val="center" w:pos="4680"/>
        <w:tab w:val="right" w:pos="9360"/>
      </w:tabs>
      <w:spacing w:after="0" w:line="240" w:lineRule="auto"/>
    </w:pPr>
  </w:style>
  <w:style w:type="character" w:customStyle="1" w:styleId="HeaderChar">
    <w:name w:val="Header Char"/>
    <w:basedOn w:val="DefaultParagraphFont"/>
    <w:link w:val="Header"/>
    <w:rsid w:val="00375493"/>
  </w:style>
  <w:style w:type="paragraph" w:styleId="Footer">
    <w:name w:val="footer"/>
    <w:basedOn w:val="Normal"/>
    <w:link w:val="FooterChar"/>
    <w:uiPriority w:val="99"/>
    <w:unhideWhenUsed/>
    <w:rsid w:val="00375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93"/>
  </w:style>
  <w:style w:type="table" w:styleId="TableGrid">
    <w:name w:val="Table Grid"/>
    <w:basedOn w:val="TableNormal"/>
    <w:uiPriority w:val="39"/>
    <w:rsid w:val="0012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C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0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04040">
      <w:bodyDiv w:val="1"/>
      <w:marLeft w:val="0"/>
      <w:marRight w:val="0"/>
      <w:marTop w:val="0"/>
      <w:marBottom w:val="0"/>
      <w:divBdr>
        <w:top w:val="none" w:sz="0" w:space="0" w:color="auto"/>
        <w:left w:val="none" w:sz="0" w:space="0" w:color="auto"/>
        <w:bottom w:val="none" w:sz="0" w:space="0" w:color="auto"/>
        <w:right w:val="none" w:sz="0" w:space="0" w:color="auto"/>
      </w:divBdr>
    </w:div>
    <w:div w:id="467820742">
      <w:bodyDiv w:val="1"/>
      <w:marLeft w:val="0"/>
      <w:marRight w:val="0"/>
      <w:marTop w:val="0"/>
      <w:marBottom w:val="0"/>
      <w:divBdr>
        <w:top w:val="none" w:sz="0" w:space="0" w:color="auto"/>
        <w:left w:val="none" w:sz="0" w:space="0" w:color="auto"/>
        <w:bottom w:val="none" w:sz="0" w:space="0" w:color="auto"/>
        <w:right w:val="none" w:sz="0" w:space="0" w:color="auto"/>
      </w:divBdr>
    </w:div>
    <w:div w:id="750780914">
      <w:bodyDiv w:val="1"/>
      <w:marLeft w:val="0"/>
      <w:marRight w:val="0"/>
      <w:marTop w:val="0"/>
      <w:marBottom w:val="0"/>
      <w:divBdr>
        <w:top w:val="none" w:sz="0" w:space="0" w:color="auto"/>
        <w:left w:val="none" w:sz="0" w:space="0" w:color="auto"/>
        <w:bottom w:val="none" w:sz="0" w:space="0" w:color="auto"/>
        <w:right w:val="none" w:sz="0" w:space="0" w:color="auto"/>
      </w:divBdr>
    </w:div>
    <w:div w:id="802309832">
      <w:bodyDiv w:val="1"/>
      <w:marLeft w:val="0"/>
      <w:marRight w:val="0"/>
      <w:marTop w:val="0"/>
      <w:marBottom w:val="0"/>
      <w:divBdr>
        <w:top w:val="none" w:sz="0" w:space="0" w:color="auto"/>
        <w:left w:val="none" w:sz="0" w:space="0" w:color="auto"/>
        <w:bottom w:val="none" w:sz="0" w:space="0" w:color="auto"/>
        <w:right w:val="none" w:sz="0" w:space="0" w:color="auto"/>
      </w:divBdr>
    </w:div>
    <w:div w:id="981156081">
      <w:bodyDiv w:val="1"/>
      <w:marLeft w:val="0"/>
      <w:marRight w:val="0"/>
      <w:marTop w:val="0"/>
      <w:marBottom w:val="0"/>
      <w:divBdr>
        <w:top w:val="none" w:sz="0" w:space="0" w:color="auto"/>
        <w:left w:val="none" w:sz="0" w:space="0" w:color="auto"/>
        <w:bottom w:val="none" w:sz="0" w:space="0" w:color="auto"/>
        <w:right w:val="none" w:sz="0" w:space="0" w:color="auto"/>
      </w:divBdr>
    </w:div>
    <w:div w:id="1030761231">
      <w:bodyDiv w:val="1"/>
      <w:marLeft w:val="0"/>
      <w:marRight w:val="0"/>
      <w:marTop w:val="0"/>
      <w:marBottom w:val="0"/>
      <w:divBdr>
        <w:top w:val="none" w:sz="0" w:space="0" w:color="auto"/>
        <w:left w:val="none" w:sz="0" w:space="0" w:color="auto"/>
        <w:bottom w:val="none" w:sz="0" w:space="0" w:color="auto"/>
        <w:right w:val="none" w:sz="0" w:space="0" w:color="auto"/>
      </w:divBdr>
    </w:div>
    <w:div w:id="1189104791">
      <w:bodyDiv w:val="1"/>
      <w:marLeft w:val="0"/>
      <w:marRight w:val="0"/>
      <w:marTop w:val="0"/>
      <w:marBottom w:val="0"/>
      <w:divBdr>
        <w:top w:val="none" w:sz="0" w:space="0" w:color="auto"/>
        <w:left w:val="none" w:sz="0" w:space="0" w:color="auto"/>
        <w:bottom w:val="none" w:sz="0" w:space="0" w:color="auto"/>
        <w:right w:val="none" w:sz="0" w:space="0" w:color="auto"/>
      </w:divBdr>
    </w:div>
    <w:div w:id="1308969161">
      <w:bodyDiv w:val="1"/>
      <w:marLeft w:val="0"/>
      <w:marRight w:val="0"/>
      <w:marTop w:val="0"/>
      <w:marBottom w:val="0"/>
      <w:divBdr>
        <w:top w:val="none" w:sz="0" w:space="0" w:color="auto"/>
        <w:left w:val="none" w:sz="0" w:space="0" w:color="auto"/>
        <w:bottom w:val="none" w:sz="0" w:space="0" w:color="auto"/>
        <w:right w:val="none" w:sz="0" w:space="0" w:color="auto"/>
      </w:divBdr>
    </w:div>
    <w:div w:id="13553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o.siskiyou.ca.us/emergenc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3001</Characters>
  <Application>Microsoft Office Word</Application>
  <DocSecurity>0</DocSecurity>
  <Lines>157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Bryan Schenone</cp:lastModifiedBy>
  <cp:revision>2</cp:revision>
  <cp:lastPrinted>2025-04-23T18:35:00Z</cp:lastPrinted>
  <dcterms:created xsi:type="dcterms:W3CDTF">2025-08-06T23:33:00Z</dcterms:created>
  <dcterms:modified xsi:type="dcterms:W3CDTF">2025-08-06T23:33:00Z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70ebfe71-d676-47d1-bf52-e2aba381f83a</vt:lpwstr>
  </property>
</Properties>
</file>