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74F9459"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3460B4">
        <w:rPr>
          <w:rFonts w:ascii="Arial" w:hAnsi="Arial" w:cs="Arial"/>
        </w:rPr>
        <w:t>08</w:t>
      </w:r>
      <w:r w:rsidR="00DC5FDB">
        <w:rPr>
          <w:rFonts w:ascii="Arial" w:hAnsi="Arial" w:cs="Arial"/>
        </w:rPr>
        <w:t>-A</w:t>
      </w:r>
      <w:r w:rsidR="00422221">
        <w:rPr>
          <w:rFonts w:ascii="Arial" w:hAnsi="Arial" w:cs="Arial"/>
        </w:rPr>
        <w:br/>
      </w:r>
      <w:r w:rsidR="00F060FD" w:rsidRPr="00086ADE">
        <w:rPr>
          <w:rFonts w:ascii="Arial" w:hAnsi="Arial" w:cs="Arial"/>
        </w:rPr>
        <w:t>(</w:t>
      </w:r>
      <w:r w:rsidR="003460B4">
        <w:rPr>
          <w:rFonts w:ascii="Arial" w:hAnsi="Arial" w:cs="Arial"/>
        </w:rPr>
        <w:t>Cofer</w:t>
      </w:r>
      <w:r w:rsidR="00DC5FDB">
        <w:rPr>
          <w:rFonts w:ascii="Arial" w:hAnsi="Arial" w:cs="Arial"/>
        </w:rPr>
        <w:t xml:space="preserve"> – Ranch 1</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38690A62"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3460B4">
        <w:rPr>
          <w:rFonts w:ascii="Arial" w:hAnsi="Arial" w:cs="Arial"/>
          <w:b/>
          <w:bCs/>
          <w:u w:val="single"/>
        </w:rPr>
        <w:t>08</w:t>
      </w:r>
      <w:r w:rsidR="00DC5FDB">
        <w:rPr>
          <w:rFonts w:ascii="Arial" w:hAnsi="Arial" w:cs="Arial"/>
          <w:b/>
          <w:bCs/>
          <w:u w:val="single"/>
        </w:rPr>
        <w:t>-A</w:t>
      </w:r>
      <w:r w:rsidR="00422221">
        <w:rPr>
          <w:rFonts w:ascii="Arial" w:hAnsi="Arial" w:cs="Arial"/>
          <w:b/>
          <w:bCs/>
          <w:u w:val="single"/>
        </w:rPr>
        <w:br/>
      </w:r>
      <w:bookmarkStart w:id="1" w:name="_Hlk116904380"/>
      <w:r w:rsidR="00422221" w:rsidRPr="00422221">
        <w:rPr>
          <w:rFonts w:ascii="Arial" w:hAnsi="Arial" w:cs="Arial"/>
          <w:b/>
          <w:bCs/>
        </w:rPr>
        <w:t>(</w:t>
      </w:r>
      <w:r w:rsidR="003460B4">
        <w:rPr>
          <w:rFonts w:ascii="Arial" w:hAnsi="Arial" w:cs="Arial"/>
          <w:b/>
          <w:bCs/>
        </w:rPr>
        <w:t>Cofer</w:t>
      </w:r>
      <w:r w:rsidR="00DC5FDB">
        <w:rPr>
          <w:rFonts w:ascii="Arial" w:hAnsi="Arial" w:cs="Arial"/>
          <w:b/>
          <w:bCs/>
        </w:rPr>
        <w:t xml:space="preserve"> – Ranch 1</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27C859F8"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r w:rsidR="00A91DF5" w:rsidRPr="00A91DF5">
        <w:rPr>
          <w:rFonts w:ascii="Arial" w:hAnsi="Arial" w:cs="Arial"/>
        </w:rPr>
        <w:t>John G. Cofer and Trina T. Cofer, as Trustees of the 2024 John G. Cofer and Trina T. Cofer Revocable Trust, dated September 18, 2024</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3846A096"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FB4705">
        <w:rPr>
          <w:rFonts w:ascii="Arial" w:hAnsi="Arial" w:cs="Arial"/>
        </w:rPr>
        <w:t>s</w:t>
      </w:r>
      <w:r w:rsidRPr="00015A76">
        <w:rPr>
          <w:rFonts w:ascii="Arial" w:hAnsi="Arial" w:cs="Arial"/>
        </w:rPr>
        <w:t xml:space="preserve"> </w:t>
      </w:r>
      <w:r w:rsidR="000368B1" w:rsidRPr="00015A76">
        <w:rPr>
          <w:rFonts w:ascii="Arial" w:hAnsi="Arial" w:cs="Arial"/>
        </w:rPr>
        <w:t>“</w:t>
      </w:r>
      <w:r w:rsidR="00FB4705">
        <w:rPr>
          <w:rFonts w:ascii="Arial" w:hAnsi="Arial" w:cs="Arial"/>
        </w:rPr>
        <w:t xml:space="preserve">A &amp; </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6FA7D56F" w:rsidR="00BA321E"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3460B4">
        <w:rPr>
          <w:rFonts w:ascii="Arial" w:hAnsi="Arial" w:cs="Arial"/>
          <w:b/>
          <w:bCs/>
        </w:rPr>
        <w:t>Intensive Farming – hay production</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236EE083" w14:textId="54B0F523" w:rsidR="00C31617" w:rsidRPr="00BC7A2F" w:rsidRDefault="00BA321E" w:rsidP="00BA321E">
      <w:pPr>
        <w:widowControl/>
        <w:autoSpaceDE/>
        <w:autoSpaceDN/>
        <w:adjustRightInd/>
        <w:rPr>
          <w:rFonts w:ascii="Arial" w:hAnsi="Arial" w:cs="Arial"/>
        </w:rPr>
      </w:pPr>
      <w:r>
        <w:rPr>
          <w:rFonts w:ascii="Arial" w:hAnsi="Arial" w:cs="Arial"/>
        </w:rPr>
        <w:br w:type="page"/>
      </w:r>
    </w:p>
    <w:p w14:paraId="114CE04B" w14:textId="237B3469" w:rsidR="00FC59FB" w:rsidRPr="00086ADE" w:rsidRDefault="00C31617" w:rsidP="0008760D">
      <w:pPr>
        <w:widowControl/>
        <w:ind w:firstLine="720"/>
        <w:jc w:val="both"/>
        <w:rPr>
          <w:rFonts w:ascii="Arial" w:hAnsi="Arial" w:cs="Arial"/>
        </w:rPr>
      </w:pPr>
      <w:r>
        <w:rPr>
          <w:rFonts w:ascii="Arial" w:hAnsi="Arial" w:cs="Arial"/>
        </w:rPr>
        <w:lastRenderedPageBreak/>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10B13BC4" w14:textId="7A4E99BA" w:rsidR="00FC59FB" w:rsidRPr="00086ADE" w:rsidRDefault="00BA321E" w:rsidP="00BA321E">
      <w:pPr>
        <w:widowControl/>
        <w:autoSpaceDE/>
        <w:autoSpaceDN/>
        <w:adjustRightInd/>
        <w:rPr>
          <w:rFonts w:ascii="Arial" w:hAnsi="Arial" w:cs="Arial"/>
        </w:rPr>
      </w:pPr>
      <w:r>
        <w:rPr>
          <w:rFonts w:ascii="Arial" w:hAnsi="Arial" w:cs="Arial"/>
        </w:rPr>
        <w:br w:type="page"/>
      </w: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67A0C201" w14:textId="346C785F" w:rsidR="00FC59FB" w:rsidRPr="00086ADE" w:rsidRDefault="00FC59FB" w:rsidP="00BA321E">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2B33C10B" w14:textId="4C303A96" w:rsidR="00FC59FB" w:rsidRPr="00086ADE" w:rsidRDefault="00FC59FB" w:rsidP="00A91DF5">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2B4DA718" w:rsidR="00BA321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C2324F5" w14:textId="49E6DB30" w:rsidR="00FC59FB" w:rsidRPr="00086ADE" w:rsidRDefault="00BA321E" w:rsidP="00BA321E">
      <w:pPr>
        <w:widowControl/>
        <w:autoSpaceDE/>
        <w:autoSpaceDN/>
        <w:adjustRightInd/>
        <w:rPr>
          <w:rFonts w:ascii="Arial" w:hAnsi="Arial" w:cs="Arial"/>
        </w:rPr>
      </w:pPr>
      <w:r>
        <w:rPr>
          <w:rFonts w:ascii="Arial" w:hAnsi="Arial" w:cs="Arial"/>
        </w:rPr>
        <w:br w:type="page"/>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lastRenderedPageBreak/>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307EFDD2"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3460B4">
        <w:rPr>
          <w:rFonts w:ascii="Arial" w:hAnsi="Arial" w:cs="Arial"/>
        </w:rPr>
        <w:t>011-380-190 and 011-250-410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3ACD626" w14:textId="7EC5B1B1" w:rsidR="00F41687" w:rsidRDefault="003460B4" w:rsidP="003460B4">
      <w:pPr>
        <w:widowControl/>
        <w:ind w:left="5040"/>
        <w:rPr>
          <w:rFonts w:ascii="Arial" w:hAnsi="Arial" w:cs="Arial"/>
        </w:rPr>
      </w:pPr>
      <w:bookmarkStart w:id="2" w:name="_Hlk203982644"/>
      <w:r>
        <w:rPr>
          <w:rFonts w:ascii="Arial" w:hAnsi="Arial" w:cs="Arial"/>
        </w:rPr>
        <w:t>John G. Cofer and Trina T. Cofer, as Trustees of the 2024 John G. Cofer and Trina T. Cofer Revocable Trust, dated September 18, 2024</w:t>
      </w:r>
    </w:p>
    <w:bookmarkEnd w:id="2"/>
    <w:p w14:paraId="438C58D5" w14:textId="77777777" w:rsidR="00C37AC6" w:rsidRPr="00796B35" w:rsidRDefault="00C37AC6" w:rsidP="00C37AC6">
      <w:pPr>
        <w:widowControl/>
        <w:rPr>
          <w:rFonts w:ascii="Arial" w:hAnsi="Arial" w:cs="Arial"/>
          <w:highlight w:val="yellow"/>
        </w:rPr>
      </w:pPr>
    </w:p>
    <w:p w14:paraId="3AE14EB6" w14:textId="77777777" w:rsidR="001B7F49" w:rsidRPr="00796B35" w:rsidRDefault="001B7F49" w:rsidP="007C295D">
      <w:pPr>
        <w:widowControl/>
        <w:ind w:firstLine="720"/>
        <w:rPr>
          <w:rFonts w:ascii="Arial" w:hAnsi="Arial" w:cs="Arial"/>
          <w:highlight w:val="yellow"/>
        </w:rPr>
      </w:pPr>
      <w:bookmarkStart w:id="3" w:name="_Hlk166664066"/>
    </w:p>
    <w:p w14:paraId="70957428" w14:textId="667F0414" w:rsidR="00FC59FB" w:rsidRPr="009D7BB6" w:rsidRDefault="001B7F49" w:rsidP="00242480">
      <w:pPr>
        <w:widowControl/>
        <w:jc w:val="right"/>
        <w:rPr>
          <w:rFonts w:ascii="Arial" w:hAnsi="Arial" w:cs="Arial"/>
        </w:rPr>
      </w:pPr>
      <w:r w:rsidRPr="009D7BB6">
        <w:rPr>
          <w:rFonts w:ascii="Arial" w:hAnsi="Arial" w:cs="Arial"/>
        </w:rPr>
        <w:t>By:</w:t>
      </w:r>
      <w:r w:rsidR="00FC59FB" w:rsidRPr="009D7BB6">
        <w:rPr>
          <w:rFonts w:ascii="Arial" w:hAnsi="Arial" w:cs="Arial"/>
        </w:rPr>
        <w:t>________________________________</w:t>
      </w:r>
    </w:p>
    <w:p w14:paraId="4B23B4E4" w14:textId="7FAD192A" w:rsidR="00E4269B" w:rsidRPr="009D7BB6" w:rsidRDefault="00242480" w:rsidP="00242480">
      <w:pPr>
        <w:widowControl/>
        <w:jc w:val="right"/>
        <w:rPr>
          <w:rFonts w:ascii="Arial" w:hAnsi="Arial" w:cs="Arial"/>
        </w:rPr>
      </w:pPr>
      <w:bookmarkStart w:id="4" w:name="_Hlk55284521"/>
      <w:r>
        <w:rPr>
          <w:rFonts w:ascii="Arial" w:hAnsi="Arial" w:cs="Arial"/>
        </w:rPr>
        <w:t>John G. Cofer</w:t>
      </w:r>
      <w:r w:rsidR="00E4269B">
        <w:rPr>
          <w:rFonts w:ascii="Arial" w:hAnsi="Arial" w:cs="Arial"/>
        </w:rPr>
        <w:t xml:space="preserve">, </w:t>
      </w:r>
      <w:r>
        <w:rPr>
          <w:rFonts w:ascii="Arial" w:hAnsi="Arial" w:cs="Arial"/>
        </w:rPr>
        <w:t>Trustee</w:t>
      </w:r>
      <w:r w:rsidR="00E4269B">
        <w:rPr>
          <w:rFonts w:ascii="Arial" w:hAnsi="Arial" w:cs="Arial"/>
        </w:rPr>
        <w:tab/>
      </w:r>
      <w:r w:rsidR="00E4269B">
        <w:rPr>
          <w:rFonts w:ascii="Arial" w:hAnsi="Arial" w:cs="Arial"/>
        </w:rPr>
        <w:tab/>
      </w:r>
      <w:r w:rsidR="00E4269B">
        <w:rPr>
          <w:rFonts w:ascii="Arial" w:hAnsi="Arial" w:cs="Arial"/>
        </w:rPr>
        <w:tab/>
      </w:r>
    </w:p>
    <w:p w14:paraId="1BEFFD11" w14:textId="33DF776E" w:rsidR="00C872D5" w:rsidRPr="009D7BB6" w:rsidRDefault="00C872D5" w:rsidP="00242480">
      <w:pPr>
        <w:widowControl/>
        <w:jc w:val="right"/>
        <w:rPr>
          <w:rFonts w:ascii="Arial" w:hAnsi="Arial" w:cs="Arial"/>
        </w:rPr>
      </w:pPr>
    </w:p>
    <w:bookmarkEnd w:id="3"/>
    <w:p w14:paraId="6FE0E30B" w14:textId="77777777" w:rsidR="002121CA" w:rsidRPr="009D7BB6" w:rsidRDefault="002121CA" w:rsidP="00242480">
      <w:pPr>
        <w:widowControl/>
        <w:ind w:left="4860"/>
        <w:jc w:val="right"/>
        <w:rPr>
          <w:rFonts w:ascii="Arial" w:hAnsi="Arial" w:cs="Arial"/>
        </w:rPr>
      </w:pPr>
    </w:p>
    <w:p w14:paraId="62C1C100" w14:textId="4AD93FA4" w:rsidR="00E4269B" w:rsidRPr="009D7BB6" w:rsidRDefault="00E4269B" w:rsidP="00242480">
      <w:pPr>
        <w:widowControl/>
        <w:jc w:val="right"/>
        <w:rPr>
          <w:rFonts w:ascii="Arial" w:hAnsi="Arial" w:cs="Arial"/>
        </w:rPr>
      </w:pPr>
      <w:r w:rsidRPr="009D7BB6">
        <w:rPr>
          <w:rFonts w:ascii="Arial" w:hAnsi="Arial" w:cs="Arial"/>
        </w:rPr>
        <w:t>By:________________________________</w:t>
      </w:r>
    </w:p>
    <w:p w14:paraId="13F75911" w14:textId="3D42E009" w:rsidR="00E4269B" w:rsidRPr="009D7BB6" w:rsidRDefault="00242480" w:rsidP="00242480">
      <w:pPr>
        <w:widowControl/>
        <w:jc w:val="right"/>
        <w:rPr>
          <w:rFonts w:ascii="Arial" w:hAnsi="Arial" w:cs="Arial"/>
        </w:rPr>
      </w:pPr>
      <w:r>
        <w:rPr>
          <w:rFonts w:ascii="Arial" w:hAnsi="Arial" w:cs="Arial"/>
        </w:rPr>
        <w:t>Trina T. Cofer, Trustee</w:t>
      </w:r>
      <w:r w:rsidR="00E4269B">
        <w:rPr>
          <w:rFonts w:ascii="Arial" w:hAnsi="Arial" w:cs="Arial"/>
        </w:rPr>
        <w:tab/>
      </w:r>
      <w:r w:rsidR="00E4269B">
        <w:rPr>
          <w:rFonts w:ascii="Arial" w:hAnsi="Arial" w:cs="Arial"/>
        </w:rPr>
        <w:tab/>
      </w:r>
      <w:r w:rsidR="00C37AC6">
        <w:rPr>
          <w:rFonts w:ascii="Arial" w:hAnsi="Arial" w:cs="Arial"/>
        </w:rPr>
        <w:tab/>
      </w: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FB52"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575DBF13"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242480">
        <w:rPr>
          <w:rFonts w:ascii="Arial" w:hAnsi="Arial" w:cs="Arial"/>
          <w:b/>
          <w:bCs/>
        </w:rPr>
        <w:t>08</w:t>
      </w:r>
      <w:r w:rsidR="00DC5FDB">
        <w:rPr>
          <w:rFonts w:ascii="Arial" w:hAnsi="Arial" w:cs="Arial"/>
          <w:b/>
          <w:bCs/>
        </w:rPr>
        <w:t>-A</w:t>
      </w:r>
      <w:r w:rsidR="00A1572E">
        <w:rPr>
          <w:rFonts w:ascii="Arial" w:hAnsi="Arial" w:cs="Arial"/>
          <w:b/>
          <w:bCs/>
        </w:rPr>
        <w:br/>
      </w:r>
      <w:r w:rsidRPr="00015A76">
        <w:rPr>
          <w:rFonts w:ascii="Arial" w:hAnsi="Arial" w:cs="Arial"/>
          <w:b/>
          <w:bCs/>
        </w:rPr>
        <w:t>(</w:t>
      </w:r>
      <w:r w:rsidR="00242480">
        <w:rPr>
          <w:rFonts w:ascii="Arial" w:hAnsi="Arial" w:cs="Arial"/>
          <w:b/>
          <w:bCs/>
        </w:rPr>
        <w:t>Cofer</w:t>
      </w:r>
      <w:r w:rsidR="00DC5FDB">
        <w:rPr>
          <w:rFonts w:ascii="Arial" w:hAnsi="Arial" w:cs="Arial"/>
          <w:b/>
          <w:bCs/>
        </w:rPr>
        <w:t xml:space="preserve"> – Ranch 1</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4737F13" w:rsidR="0086248B" w:rsidRPr="00015A76" w:rsidRDefault="00242480" w:rsidP="0086248B">
            <w:pPr>
              <w:widowControl/>
              <w:jc w:val="center"/>
              <w:rPr>
                <w:rFonts w:ascii="Arial" w:hAnsi="Arial" w:cs="Arial"/>
              </w:rPr>
            </w:pPr>
            <w:bookmarkStart w:id="6" w:name="_Hlk142467861"/>
            <w:r>
              <w:rPr>
                <w:rFonts w:ascii="Arial" w:hAnsi="Arial" w:cs="Arial"/>
                <w:szCs w:val="22"/>
              </w:rPr>
              <w:t>011-380-190</w:t>
            </w:r>
          </w:p>
        </w:tc>
        <w:tc>
          <w:tcPr>
            <w:tcW w:w="1710" w:type="dxa"/>
          </w:tcPr>
          <w:p w14:paraId="2530A3D4" w14:textId="51E679E3" w:rsidR="0086248B" w:rsidRPr="00015A76" w:rsidRDefault="00242480" w:rsidP="0086248B">
            <w:pPr>
              <w:widowControl/>
              <w:tabs>
                <w:tab w:val="center" w:pos="4680"/>
              </w:tabs>
              <w:jc w:val="center"/>
              <w:rPr>
                <w:rFonts w:ascii="Arial" w:hAnsi="Arial" w:cs="Arial"/>
              </w:rPr>
            </w:pPr>
            <w:r>
              <w:rPr>
                <w:rFonts w:ascii="Arial" w:hAnsi="Arial" w:cs="Arial"/>
              </w:rPr>
              <w:t>84004</w:t>
            </w:r>
          </w:p>
        </w:tc>
        <w:tc>
          <w:tcPr>
            <w:tcW w:w="1980" w:type="dxa"/>
          </w:tcPr>
          <w:p w14:paraId="5609D4BB" w14:textId="3A0285B1" w:rsidR="0086248B" w:rsidRPr="00015A76" w:rsidRDefault="00242480" w:rsidP="0086248B">
            <w:pPr>
              <w:widowControl/>
              <w:tabs>
                <w:tab w:val="center" w:pos="4680"/>
              </w:tabs>
              <w:jc w:val="center"/>
              <w:rPr>
                <w:rFonts w:ascii="Arial" w:hAnsi="Arial" w:cs="Arial"/>
              </w:rPr>
            </w:pPr>
            <w:r>
              <w:rPr>
                <w:rFonts w:ascii="Arial" w:hAnsi="Arial" w:cs="Arial"/>
              </w:rPr>
              <w:t>406</w:t>
            </w:r>
          </w:p>
        </w:tc>
        <w:tc>
          <w:tcPr>
            <w:tcW w:w="2700" w:type="dxa"/>
          </w:tcPr>
          <w:p w14:paraId="5232E62B" w14:textId="04997EF7" w:rsidR="0086248B" w:rsidRPr="00015A76" w:rsidRDefault="00242480" w:rsidP="0086248B">
            <w:pPr>
              <w:widowControl/>
              <w:tabs>
                <w:tab w:val="center" w:pos="4680"/>
              </w:tabs>
              <w:jc w:val="center"/>
              <w:rPr>
                <w:rFonts w:ascii="Arial" w:hAnsi="Arial" w:cs="Arial"/>
              </w:rPr>
            </w:pPr>
            <w:r>
              <w:rPr>
                <w:rFonts w:ascii="Arial" w:hAnsi="Arial" w:cs="Arial"/>
              </w:rPr>
              <w:t>Doc. No. 1985-0849</w:t>
            </w:r>
          </w:p>
        </w:tc>
        <w:tc>
          <w:tcPr>
            <w:tcW w:w="1279" w:type="dxa"/>
          </w:tcPr>
          <w:p w14:paraId="05B4F078" w14:textId="58922AE0" w:rsidR="0086248B" w:rsidRPr="00015A76" w:rsidRDefault="00242480" w:rsidP="0086248B">
            <w:pPr>
              <w:widowControl/>
              <w:tabs>
                <w:tab w:val="center" w:pos="4680"/>
              </w:tabs>
              <w:jc w:val="center"/>
              <w:rPr>
                <w:rFonts w:ascii="Arial" w:hAnsi="Arial" w:cs="Arial"/>
              </w:rPr>
            </w:pPr>
            <w:r>
              <w:rPr>
                <w:rFonts w:ascii="Arial" w:hAnsi="Arial" w:cs="Arial"/>
              </w:rPr>
              <w:t>310.7</w:t>
            </w:r>
          </w:p>
        </w:tc>
      </w:tr>
      <w:tr w:rsidR="00242480" w:rsidRPr="00754FA3" w14:paraId="3DC63536" w14:textId="77777777" w:rsidTr="00FF2851">
        <w:trPr>
          <w:trHeight w:val="360"/>
        </w:trPr>
        <w:tc>
          <w:tcPr>
            <w:tcW w:w="1908" w:type="dxa"/>
          </w:tcPr>
          <w:p w14:paraId="30FADD33" w14:textId="0B01ED70" w:rsidR="00242480" w:rsidRDefault="00242480" w:rsidP="00242480">
            <w:pPr>
              <w:widowControl/>
              <w:jc w:val="center"/>
              <w:rPr>
                <w:rFonts w:ascii="Arial" w:hAnsi="Arial" w:cs="Arial"/>
                <w:szCs w:val="22"/>
              </w:rPr>
            </w:pPr>
            <w:bookmarkStart w:id="7" w:name="_Hlk202436134"/>
            <w:bookmarkStart w:id="8" w:name="_Hlk196923284"/>
            <w:r>
              <w:rPr>
                <w:rFonts w:ascii="Arial" w:hAnsi="Arial" w:cs="Arial"/>
                <w:szCs w:val="22"/>
              </w:rPr>
              <w:t>011-250-410</w:t>
            </w:r>
          </w:p>
        </w:tc>
        <w:tc>
          <w:tcPr>
            <w:tcW w:w="1710" w:type="dxa"/>
          </w:tcPr>
          <w:p w14:paraId="2304BDC7" w14:textId="49D02758" w:rsidR="00242480" w:rsidRDefault="00242480" w:rsidP="00242480">
            <w:pPr>
              <w:widowControl/>
              <w:tabs>
                <w:tab w:val="center" w:pos="4680"/>
              </w:tabs>
              <w:jc w:val="center"/>
              <w:rPr>
                <w:rFonts w:ascii="Arial" w:hAnsi="Arial" w:cs="Arial"/>
              </w:rPr>
            </w:pPr>
            <w:r w:rsidRPr="00242480">
              <w:rPr>
                <w:rFonts w:ascii="Arial" w:hAnsi="Arial" w:cs="Arial"/>
              </w:rPr>
              <w:t>84004</w:t>
            </w:r>
          </w:p>
        </w:tc>
        <w:tc>
          <w:tcPr>
            <w:tcW w:w="1980" w:type="dxa"/>
          </w:tcPr>
          <w:p w14:paraId="07F14361" w14:textId="09818E46" w:rsidR="00242480" w:rsidRDefault="00242480" w:rsidP="00242480">
            <w:pPr>
              <w:widowControl/>
              <w:tabs>
                <w:tab w:val="center" w:pos="4680"/>
              </w:tabs>
              <w:jc w:val="center"/>
              <w:rPr>
                <w:rFonts w:ascii="Arial" w:hAnsi="Arial" w:cs="Arial"/>
              </w:rPr>
            </w:pPr>
            <w:r w:rsidRPr="00242480">
              <w:rPr>
                <w:rFonts w:ascii="Arial" w:hAnsi="Arial" w:cs="Arial"/>
              </w:rPr>
              <w:t>406</w:t>
            </w:r>
          </w:p>
        </w:tc>
        <w:tc>
          <w:tcPr>
            <w:tcW w:w="2700" w:type="dxa"/>
          </w:tcPr>
          <w:p w14:paraId="4DB289AC" w14:textId="72DFFD3A" w:rsidR="00242480" w:rsidRDefault="00242480" w:rsidP="00242480">
            <w:pPr>
              <w:widowControl/>
              <w:tabs>
                <w:tab w:val="center" w:pos="4680"/>
              </w:tabs>
              <w:jc w:val="center"/>
              <w:rPr>
                <w:rFonts w:ascii="Arial" w:hAnsi="Arial" w:cs="Arial"/>
              </w:rPr>
            </w:pPr>
            <w:r w:rsidRPr="00242480">
              <w:rPr>
                <w:rFonts w:ascii="Arial" w:hAnsi="Arial" w:cs="Arial"/>
              </w:rPr>
              <w:t>Doc. No. 1985-0849</w:t>
            </w:r>
          </w:p>
        </w:tc>
        <w:tc>
          <w:tcPr>
            <w:tcW w:w="1279" w:type="dxa"/>
          </w:tcPr>
          <w:p w14:paraId="5558767B" w14:textId="2ADB4BDC" w:rsidR="00242480" w:rsidRDefault="00242480" w:rsidP="00242480">
            <w:pPr>
              <w:widowControl/>
              <w:tabs>
                <w:tab w:val="center" w:pos="4680"/>
              </w:tabs>
              <w:jc w:val="center"/>
              <w:rPr>
                <w:rFonts w:ascii="Arial" w:hAnsi="Arial" w:cs="Arial"/>
              </w:rPr>
            </w:pPr>
            <w:r>
              <w:rPr>
                <w:rFonts w:ascii="Arial" w:hAnsi="Arial" w:cs="Arial"/>
              </w:rPr>
              <w:t>162.9</w:t>
            </w:r>
          </w:p>
        </w:tc>
      </w:tr>
    </w:tbl>
    <w:bookmarkEnd w:id="6"/>
    <w:bookmarkEnd w:id="7"/>
    <w:bookmarkEnd w:id="8"/>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2632E155" w:rsidR="006B5BCB" w:rsidRPr="002121CA" w:rsidRDefault="00242480" w:rsidP="006B5BCB">
      <w:pPr>
        <w:widowControl/>
        <w:tabs>
          <w:tab w:val="center" w:pos="4680"/>
        </w:tabs>
        <w:jc w:val="center"/>
        <w:rPr>
          <w:rFonts w:ascii="Arial" w:hAnsi="Arial" w:cs="Arial"/>
          <w:b/>
          <w:bCs/>
          <w:sz w:val="16"/>
          <w:szCs w:val="16"/>
          <w:highlight w:val="yellow"/>
        </w:rPr>
      </w:pPr>
      <w:r w:rsidRPr="00242480">
        <w:rPr>
          <w:rFonts w:ascii="Arial" w:hAnsi="Arial" w:cs="Arial"/>
          <w:b/>
          <w:bCs/>
          <w:noProof/>
          <w:sz w:val="16"/>
          <w:szCs w:val="16"/>
        </w:rPr>
        <w:drawing>
          <wp:inline distT="0" distB="0" distL="0" distR="0" wp14:anchorId="7873B392" wp14:editId="1E1C2AE0">
            <wp:extent cx="5943600" cy="4382135"/>
            <wp:effectExtent l="0" t="0" r="0" b="0"/>
            <wp:docPr id="1422504829"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04829" name="Picture 1" descr="Diagram&#10;&#10;AI-generated content may be incorrect."/>
                    <pic:cNvPicPr/>
                  </pic:nvPicPr>
                  <pic:blipFill>
                    <a:blip r:embed="rId9"/>
                    <a:stretch>
                      <a:fillRect/>
                    </a:stretch>
                  </pic:blipFill>
                  <pic:spPr>
                    <a:xfrm>
                      <a:off x="0" y="0"/>
                      <a:ext cx="5943600" cy="4382135"/>
                    </a:xfrm>
                    <a:prstGeom prst="rect">
                      <a:avLst/>
                    </a:prstGeom>
                  </pic:spPr>
                </pic:pic>
              </a:graphicData>
            </a:graphic>
          </wp:inline>
        </w:drawing>
      </w:r>
    </w:p>
    <w:p w14:paraId="67F5C476" w14:textId="67D5A4C8" w:rsidR="008B73D1" w:rsidRPr="00EC50F8" w:rsidRDefault="00A1572E" w:rsidP="00A1572E">
      <w:pPr>
        <w:widowControl/>
        <w:jc w:val="center"/>
        <w:rPr>
          <w:rFonts w:ascii="Arial" w:hAnsi="Arial" w:cs="Arial"/>
          <w:b/>
          <w:bCs/>
        </w:rPr>
      </w:pPr>
      <w:r w:rsidRPr="00116DBC">
        <w:rPr>
          <w:rFonts w:ascii="Arial" w:hAnsi="Arial" w:cs="Arial"/>
          <w:b/>
          <w:bCs/>
          <w:highlight w:val="yellow"/>
        </w:rPr>
        <w:br w:type="page"/>
      </w:r>
      <w:bookmarkStart w:id="9" w:name="_Hlk152240256"/>
      <w:r w:rsidR="008B73D1" w:rsidRPr="00EC50F8">
        <w:rPr>
          <w:rFonts w:ascii="Arial" w:hAnsi="Arial" w:cs="Arial"/>
          <w:b/>
          <w:bCs/>
        </w:rPr>
        <w:lastRenderedPageBreak/>
        <w:t>Exhibit “B”</w:t>
      </w:r>
    </w:p>
    <w:p w14:paraId="149B8929" w14:textId="32A1B197"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242480">
        <w:rPr>
          <w:rFonts w:ascii="Arial" w:hAnsi="Arial" w:cs="Arial"/>
          <w:b/>
          <w:bCs/>
        </w:rPr>
        <w:t>08-A</w:t>
      </w:r>
      <w:r w:rsidRPr="00EC50F8">
        <w:rPr>
          <w:rFonts w:ascii="Arial" w:hAnsi="Arial" w:cs="Arial"/>
          <w:b/>
          <w:bCs/>
        </w:rPr>
        <w:br/>
      </w:r>
      <w:r w:rsidR="00015A76" w:rsidRPr="00EC50F8">
        <w:rPr>
          <w:rFonts w:ascii="Arial" w:hAnsi="Arial" w:cs="Arial"/>
          <w:b/>
          <w:bCs/>
        </w:rPr>
        <w:t>(</w:t>
      </w:r>
      <w:r w:rsidR="00242480">
        <w:rPr>
          <w:rFonts w:ascii="Arial" w:hAnsi="Arial" w:cs="Arial"/>
          <w:b/>
          <w:bCs/>
        </w:rPr>
        <w:t>Cofer</w:t>
      </w:r>
      <w:r w:rsidR="00DC5FDB">
        <w:rPr>
          <w:rFonts w:ascii="Arial" w:hAnsi="Arial" w:cs="Arial"/>
          <w:b/>
          <w:bCs/>
        </w:rPr>
        <w:t xml:space="preserve"> – Ranch 1</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5"/>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9"/>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289B3F70" w:rsidR="006E3F60" w:rsidRDefault="006E3F60" w:rsidP="000965FE">
      <w:pPr>
        <w:widowControl/>
        <w:rPr>
          <w:rFonts w:ascii="Arial" w:hAnsi="Arial" w:cs="Arial"/>
        </w:rPr>
      </w:pPr>
      <w:r w:rsidRPr="006E3F60">
        <w:rPr>
          <w:rFonts w:ascii="Arial" w:hAnsi="Arial" w:cs="Arial"/>
        </w:rPr>
        <w:t xml:space="preserve">APN: </w:t>
      </w:r>
      <w:r w:rsidR="00242480">
        <w:rPr>
          <w:rFonts w:ascii="Arial" w:hAnsi="Arial" w:cs="Arial"/>
        </w:rPr>
        <w:t>011-380-190</w:t>
      </w:r>
      <w:r w:rsidR="00DC5FDB">
        <w:rPr>
          <w:rFonts w:ascii="Arial" w:hAnsi="Arial" w:cs="Arial"/>
        </w:rPr>
        <w:t xml:space="preserve"> and 011-250-410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B080" w14:textId="77777777" w:rsidR="00B600B0" w:rsidRDefault="00B600B0">
      <w:r>
        <w:separator/>
      </w:r>
    </w:p>
  </w:endnote>
  <w:endnote w:type="continuationSeparator" w:id="0">
    <w:p w14:paraId="7CDE2710" w14:textId="77777777" w:rsidR="00B600B0" w:rsidRDefault="00B6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99C1" w14:textId="77777777" w:rsidR="00B600B0" w:rsidRDefault="00B600B0">
      <w:r>
        <w:separator/>
      </w:r>
    </w:p>
  </w:footnote>
  <w:footnote w:type="continuationSeparator" w:id="0">
    <w:p w14:paraId="1BBA718D" w14:textId="77777777" w:rsidR="00B600B0" w:rsidRDefault="00B6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42480"/>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460B4"/>
    <w:rsid w:val="0035362E"/>
    <w:rsid w:val="003635D8"/>
    <w:rsid w:val="00375F95"/>
    <w:rsid w:val="003767BD"/>
    <w:rsid w:val="00380E22"/>
    <w:rsid w:val="00382BD4"/>
    <w:rsid w:val="00386C28"/>
    <w:rsid w:val="0038743A"/>
    <w:rsid w:val="003933CF"/>
    <w:rsid w:val="00395665"/>
    <w:rsid w:val="003A2241"/>
    <w:rsid w:val="003A6A63"/>
    <w:rsid w:val="003B7A48"/>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5D4B"/>
    <w:rsid w:val="008B73D1"/>
    <w:rsid w:val="008C2131"/>
    <w:rsid w:val="008C6B3F"/>
    <w:rsid w:val="008D262C"/>
    <w:rsid w:val="008D6FD5"/>
    <w:rsid w:val="008D7EF1"/>
    <w:rsid w:val="008E157F"/>
    <w:rsid w:val="008F156C"/>
    <w:rsid w:val="008F24FC"/>
    <w:rsid w:val="00913688"/>
    <w:rsid w:val="00914C6C"/>
    <w:rsid w:val="00924130"/>
    <w:rsid w:val="009310D6"/>
    <w:rsid w:val="00932672"/>
    <w:rsid w:val="00933209"/>
    <w:rsid w:val="00935A73"/>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E5B7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91DF5"/>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00B0"/>
    <w:rsid w:val="00B660C4"/>
    <w:rsid w:val="00B66E96"/>
    <w:rsid w:val="00B66ECC"/>
    <w:rsid w:val="00B72E74"/>
    <w:rsid w:val="00B81008"/>
    <w:rsid w:val="00B83439"/>
    <w:rsid w:val="00B83B50"/>
    <w:rsid w:val="00B84999"/>
    <w:rsid w:val="00B93B8B"/>
    <w:rsid w:val="00B94071"/>
    <w:rsid w:val="00BA187C"/>
    <w:rsid w:val="00BA231F"/>
    <w:rsid w:val="00BA321E"/>
    <w:rsid w:val="00BB7661"/>
    <w:rsid w:val="00BC7A2F"/>
    <w:rsid w:val="00BE0085"/>
    <w:rsid w:val="00BF15A5"/>
    <w:rsid w:val="00BF3928"/>
    <w:rsid w:val="00C010C9"/>
    <w:rsid w:val="00C04A38"/>
    <w:rsid w:val="00C07613"/>
    <w:rsid w:val="00C17642"/>
    <w:rsid w:val="00C22771"/>
    <w:rsid w:val="00C31617"/>
    <w:rsid w:val="00C3225C"/>
    <w:rsid w:val="00C37AC6"/>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C5FDB"/>
    <w:rsid w:val="00DD428C"/>
    <w:rsid w:val="00DE0A2F"/>
    <w:rsid w:val="00DE0AA4"/>
    <w:rsid w:val="00DE5308"/>
    <w:rsid w:val="00DE5764"/>
    <w:rsid w:val="00DF1069"/>
    <w:rsid w:val="00E1232C"/>
    <w:rsid w:val="00E20A3F"/>
    <w:rsid w:val="00E26310"/>
    <w:rsid w:val="00E30029"/>
    <w:rsid w:val="00E30EF0"/>
    <w:rsid w:val="00E34E15"/>
    <w:rsid w:val="00E4269B"/>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B4705"/>
    <w:rsid w:val="00FC59FB"/>
    <w:rsid w:val="00FC62B4"/>
    <w:rsid w:val="00FC673B"/>
    <w:rsid w:val="00FD24CC"/>
    <w:rsid w:val="00FD7937"/>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7E2FA53"/>
  <w15:chartTrackingRefBased/>
  <w15:docId w15:val="{1878207C-62AF-4951-8584-6F86C713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2774</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dc:description/>
  <cp:lastModifiedBy>Bernadette Cizin</cp:lastModifiedBy>
  <cp:revision>2</cp:revision>
  <cp:lastPrinted>2024-01-09T00:17:00Z</cp:lastPrinted>
  <dcterms:created xsi:type="dcterms:W3CDTF">2025-07-03T21:25:00Z</dcterms:created>
  <dcterms:modified xsi:type="dcterms:W3CDTF">2025-07-23T15:33:00Z</dcterms:modified>
</cp:coreProperties>
</file>