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52CC873C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5-1</w:t>
      </w:r>
      <w:r w:rsidR="0082542C">
        <w:rPr>
          <w:rFonts w:ascii="Arial Bold" w:hAnsi="Arial Bold" w:cs="Arial"/>
          <w:sz w:val="22"/>
          <w:szCs w:val="22"/>
        </w:rPr>
        <w:t>0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484581CF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82542C">
        <w:rPr>
          <w:rFonts w:ascii="Arial" w:hAnsi="Arial" w:cs="Arial"/>
          <w:sz w:val="22"/>
          <w:szCs w:val="22"/>
        </w:rPr>
        <w:t>Sylva Ranch LLC</w:t>
      </w:r>
      <w:r w:rsidR="00A5147E" w:rsidRPr="00F51501">
        <w:rPr>
          <w:rFonts w:ascii="Arial" w:hAnsi="Arial" w:cs="Arial"/>
          <w:sz w:val="22"/>
          <w:szCs w:val="22"/>
        </w:rPr>
        <w:t xml:space="preserve"> own</w:t>
      </w:r>
      <w:r w:rsidR="001224C0">
        <w:rPr>
          <w:rFonts w:ascii="Arial" w:hAnsi="Arial" w:cs="Arial"/>
          <w:sz w:val="22"/>
          <w:szCs w:val="22"/>
        </w:rPr>
        <w:t>s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  <w:r w:rsidR="0082542C">
        <w:rPr>
          <w:rFonts w:ascii="Arial" w:hAnsi="Arial" w:cs="Arial"/>
          <w:sz w:val="22"/>
          <w:szCs w:val="22"/>
        </w:rPr>
        <w:t>690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 xml:space="preserve">of Supervisors </w:t>
      </w:r>
      <w:r w:rsidR="0082542C">
        <w:rPr>
          <w:rFonts w:ascii="Arial" w:hAnsi="Arial" w:cs="Arial"/>
          <w:sz w:val="22"/>
          <w:szCs w:val="22"/>
        </w:rPr>
        <w:t>Resolution No. 404 in Book 2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3A70F4DA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25-1</w:t>
      </w:r>
      <w:r w:rsidR="0082542C">
        <w:rPr>
          <w:rFonts w:ascii="Arial" w:hAnsi="Arial" w:cs="Arial"/>
          <w:sz w:val="22"/>
          <w:szCs w:val="22"/>
        </w:rPr>
        <w:t>0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B15427">
        <w:rPr>
          <w:rFonts w:ascii="Arial" w:hAnsi="Arial" w:cs="Arial"/>
          <w:sz w:val="22"/>
          <w:szCs w:val="22"/>
        </w:rPr>
        <w:t>April 9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82542C">
        <w:rPr>
          <w:rFonts w:ascii="Arial" w:hAnsi="Arial" w:cs="Arial"/>
          <w:sz w:val="22"/>
          <w:szCs w:val="22"/>
        </w:rPr>
        <w:t>690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0C603005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5-1</w:t>
      </w:r>
      <w:r w:rsidR="0082542C">
        <w:rPr>
          <w:rFonts w:ascii="Arial" w:hAnsi="Arial" w:cs="Arial"/>
          <w:sz w:val="22"/>
          <w:szCs w:val="22"/>
        </w:rPr>
        <w:t>0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39B32CC2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3E0362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6E05E7D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5-1</w:t>
      </w:r>
      <w:r w:rsidR="0082542C">
        <w:rPr>
          <w:rFonts w:ascii="Arial" w:hAnsi="Arial" w:cs="Arial"/>
          <w:sz w:val="22"/>
          <w:szCs w:val="22"/>
        </w:rPr>
        <w:t>0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C80103">
        <w:rPr>
          <w:rFonts w:ascii="Arial" w:hAnsi="Arial" w:cs="Arial"/>
          <w:sz w:val="22"/>
          <w:szCs w:val="22"/>
        </w:rPr>
        <w:t>in order to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</w:rPr>
        <w:t xml:space="preserve">By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3E93D620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5-1</w:t>
      </w:r>
      <w:r w:rsidR="0082542C">
        <w:rPr>
          <w:rFonts w:ascii="Arial" w:hAnsi="Arial" w:cs="Arial"/>
          <w:b/>
          <w:bCs/>
        </w:rPr>
        <w:t>0</w:t>
      </w:r>
      <w:r w:rsidRPr="00C80103">
        <w:rPr>
          <w:rFonts w:ascii="Arial" w:hAnsi="Arial" w:cs="Arial"/>
          <w:b/>
          <w:bCs/>
        </w:rPr>
        <w:br/>
        <w:t>(</w:t>
      </w:r>
      <w:r w:rsidR="0082542C">
        <w:rPr>
          <w:rFonts w:ascii="Arial" w:hAnsi="Arial" w:cs="Arial"/>
          <w:b/>
          <w:bCs/>
        </w:rPr>
        <w:t>Sylva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6926418B" w:rsidR="00D52222" w:rsidRPr="000D10CA" w:rsidRDefault="0082542C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82542C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BAD53E0" wp14:editId="07E0D541">
            <wp:extent cx="6858000" cy="4039870"/>
            <wp:effectExtent l="0" t="0" r="0" b="0"/>
            <wp:docPr id="895970229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70229" name="Picture 1" descr="Map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0362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42C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8F24FC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4294E"/>
    <w:rsid w:val="00B65699"/>
    <w:rsid w:val="00B72535"/>
    <w:rsid w:val="00B81914"/>
    <w:rsid w:val="00B83B50"/>
    <w:rsid w:val="00B87BAC"/>
    <w:rsid w:val="00B9101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4EC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2025-07-03T20:14:00Z</dcterms:created>
  <dcterms:modified xsi:type="dcterms:W3CDTF">2025-07-23T15:50:00Z</dcterms:modified>
</cp:coreProperties>
</file>