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37F989" w:rsidR="009A58CF" w:rsidRPr="004E6635" w:rsidRDefault="008D604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</w:t>
            </w:r>
            <w:r w:rsidR="007671C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2C7ABD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2A2BAFF5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</w:t>
            </w:r>
            <w:proofErr w:type="gramStart"/>
            <w:r w:rsidRPr="009B1C02">
              <w:rPr>
                <w:rFonts w:cs="Arial"/>
                <w:sz w:val="20"/>
                <w:szCs w:val="20"/>
              </w:rPr>
              <w:t>in light of</w:t>
            </w:r>
            <w:proofErr w:type="gramEnd"/>
            <w:r w:rsidRPr="009B1C02">
              <w:rPr>
                <w:rFonts w:cs="Arial"/>
                <w:sz w:val="20"/>
                <w:szCs w:val="20"/>
              </w:rPr>
              <w:t xml:space="preserve"> </w:t>
            </w:r>
            <w:r w:rsidR="008D604D">
              <w:rPr>
                <w:rFonts w:cs="Arial"/>
                <w:sz w:val="20"/>
                <w:szCs w:val="20"/>
              </w:rPr>
              <w:t>Brenda Harris’s</w:t>
            </w:r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8D604D">
              <w:rPr>
                <w:rFonts w:cs="Arial"/>
                <w:sz w:val="20"/>
                <w:szCs w:val="20"/>
              </w:rPr>
              <w:t>25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7671C5">
              <w:rPr>
                <w:rFonts w:cs="Arial"/>
                <w:sz w:val="20"/>
                <w:szCs w:val="20"/>
              </w:rPr>
              <w:t>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53D9735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8D604D">
              <w:rPr>
                <w:rFonts w:cs="Arial"/>
                <w:sz w:val="20"/>
                <w:szCs w:val="20"/>
              </w:rPr>
              <w:t xml:space="preserve">Brenda Harris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8D604D">
              <w:rPr>
                <w:rFonts w:cs="Arial"/>
                <w:sz w:val="20"/>
                <w:szCs w:val="20"/>
              </w:rPr>
              <w:t>25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C6D19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8D604D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C6641"/>
    <w:rsid w:val="00BF5DDF"/>
    <w:rsid w:val="00C040CE"/>
    <w:rsid w:val="00C35CB3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2025-06-25T16:40:00Z</dcterms:created>
  <dcterms:modified xsi:type="dcterms:W3CDTF">2025-06-25T16:40:00Z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