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4CED">
              <w:rPr>
                <w:rFonts w:cs="Arial"/>
                <w:b/>
                <w:sz w:val="20"/>
                <w:szCs w:val="20"/>
              </w:rPr>
            </w:r>
            <w:r w:rsidR="006B4C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42FCC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CED">
              <w:rPr>
                <w:rFonts w:cs="Arial"/>
                <w:b/>
                <w:noProof/>
                <w:sz w:val="20"/>
                <w:szCs w:val="20"/>
              </w:rPr>
              <w:t>July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E3FBE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4CED">
              <w:rPr>
                <w:rFonts w:cs="Arial"/>
                <w:b/>
                <w:sz w:val="20"/>
                <w:szCs w:val="20"/>
              </w:rPr>
            </w:r>
            <w:r w:rsidR="006B4C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274C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7D1A8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60D803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6252B7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b/>
                <w:noProof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2E4E1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27ADF">
              <w:rPr>
                <w:rFonts w:cs="Arial"/>
                <w:noProof/>
                <w:sz w:val="20"/>
                <w:szCs w:val="20"/>
              </w:rPr>
              <w:t>The Siskiyou County Health and Human Services Agency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(HHSA)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, Social Services Division respectfully requests approval to enter into a rate agreement contract with Kevin Kimple, Private Investigator; to 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conduct investigations of </w:t>
            </w:r>
            <w:r w:rsidR="00127ADF">
              <w:rPr>
                <w:rFonts w:cs="Arial"/>
                <w:noProof/>
                <w:sz w:val="20"/>
                <w:szCs w:val="20"/>
              </w:rPr>
              <w:t>Civil Rights violation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 complaints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for those programs covered under the California Department of Social Serivces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(CDSS)</w:t>
            </w:r>
            <w:r w:rsidR="00127ADF">
              <w:rPr>
                <w:rFonts w:cs="Arial"/>
                <w:noProof/>
                <w:sz w:val="20"/>
                <w:szCs w:val="20"/>
              </w:rPr>
              <w:t>, Civil Rights Bureau</w:t>
            </w:r>
            <w:r w:rsidR="004C0D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51B3F">
              <w:rPr>
                <w:rFonts w:cs="Arial"/>
                <w:noProof/>
                <w:sz w:val="20"/>
                <w:szCs w:val="20"/>
              </w:rPr>
              <w:t>(CRB)</w:t>
            </w:r>
            <w:r w:rsidR="00127ADF">
              <w:rPr>
                <w:rFonts w:cs="Arial"/>
                <w:noProof/>
                <w:sz w:val="20"/>
                <w:szCs w:val="20"/>
              </w:rPr>
              <w:t>. Programs covered under CDSS CRB are: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 Cash Assistance Program for Immigrants (CAPI), I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n </w:t>
            </w:r>
            <w:r w:rsidR="00851B3F">
              <w:rPr>
                <w:rFonts w:cs="Arial"/>
                <w:noProof/>
                <w:sz w:val="20"/>
                <w:szCs w:val="20"/>
              </w:rPr>
              <w:t>H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ome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 xml:space="preserve">upportive </w:t>
            </w:r>
            <w:r w:rsidR="00851B3F">
              <w:rPr>
                <w:rFonts w:cs="Arial"/>
                <w:noProof/>
                <w:sz w:val="20"/>
                <w:szCs w:val="20"/>
              </w:rPr>
              <w:t>S</w:t>
            </w:r>
            <w:r w:rsidR="00DF4502">
              <w:rPr>
                <w:rFonts w:cs="Arial"/>
                <w:noProof/>
                <w:sz w:val="20"/>
                <w:szCs w:val="20"/>
              </w:rPr>
              <w:t>ervices (IHSS)</w:t>
            </w:r>
            <w:r w:rsidR="00851B3F">
              <w:rPr>
                <w:rFonts w:cs="Arial"/>
                <w:noProof/>
                <w:sz w:val="20"/>
                <w:szCs w:val="20"/>
              </w:rPr>
              <w:t xml:space="preserve">, CalWORKs, CalFresh and Children and Family Services.  </w:t>
            </w:r>
            <w:r w:rsidR="00127AD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748E1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4CED">
              <w:rPr>
                <w:rFonts w:cs="Arial"/>
                <w:sz w:val="18"/>
                <w:szCs w:val="18"/>
              </w:rPr>
            </w:r>
            <w:r w:rsidR="006B4C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C04AB8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C04AB8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C04AB8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4AB8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C5801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4CED">
              <w:rPr>
                <w:rFonts w:cs="Arial"/>
                <w:sz w:val="18"/>
                <w:szCs w:val="18"/>
              </w:rPr>
            </w:r>
            <w:r w:rsidR="006B4C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5D990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E455A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7FCE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F35A3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6D3ACF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A497F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3ED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A0E16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0D82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4CED">
              <w:rPr>
                <w:rFonts w:cs="Arial"/>
                <w:sz w:val="18"/>
                <w:szCs w:val="18"/>
              </w:rPr>
            </w:r>
            <w:r w:rsidR="006B4C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4CED">
              <w:rPr>
                <w:rFonts w:cs="Arial"/>
                <w:sz w:val="18"/>
                <w:szCs w:val="18"/>
              </w:rPr>
            </w:r>
            <w:r w:rsidR="006B4C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2FD03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27ADF" w:rsidRPr="00127ADF">
              <w:rPr>
                <w:rFonts w:cs="Arial"/>
                <w:noProof/>
              </w:rPr>
              <w:t>That the Honorable Board of Supervisors approve and the Chair sign the</w:t>
            </w:r>
            <w:r w:rsidR="004C0D82">
              <w:rPr>
                <w:rFonts w:cs="Arial"/>
                <w:noProof/>
              </w:rPr>
              <w:t xml:space="preserve"> Contract between Siskiyou County Health and Human Services Agency and Kevin Kimple for the full term July 1, 202</w:t>
            </w:r>
            <w:r w:rsidR="00377503">
              <w:rPr>
                <w:rFonts w:cs="Arial"/>
                <w:noProof/>
              </w:rPr>
              <w:t>5</w:t>
            </w:r>
            <w:r w:rsidR="004C0D82">
              <w:rPr>
                <w:rFonts w:cs="Arial"/>
                <w:noProof/>
              </w:rPr>
              <w:t xml:space="preserve"> through June 30, 202</w:t>
            </w:r>
            <w:r w:rsidR="00377503">
              <w:rPr>
                <w:rFonts w:cs="Arial"/>
                <w:noProof/>
              </w:rPr>
              <w:t>7</w:t>
            </w:r>
            <w:r w:rsidR="004C0D82">
              <w:rPr>
                <w:rFonts w:cs="Arial"/>
                <w:noProof/>
              </w:rPr>
              <w:t xml:space="preserve">. </w:t>
            </w:r>
            <w:r w:rsidR="00127ADF" w:rsidRPr="00127ADF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7ADF"/>
    <w:rsid w:val="001F3E19"/>
    <w:rsid w:val="001F4378"/>
    <w:rsid w:val="00212F2B"/>
    <w:rsid w:val="002677F3"/>
    <w:rsid w:val="00270599"/>
    <w:rsid w:val="002748E1"/>
    <w:rsid w:val="00280060"/>
    <w:rsid w:val="0029655A"/>
    <w:rsid w:val="002A08C1"/>
    <w:rsid w:val="00347C49"/>
    <w:rsid w:val="0035119D"/>
    <w:rsid w:val="00351A8D"/>
    <w:rsid w:val="003761D4"/>
    <w:rsid w:val="00377503"/>
    <w:rsid w:val="00396C4B"/>
    <w:rsid w:val="00405BE2"/>
    <w:rsid w:val="004200BE"/>
    <w:rsid w:val="004242AC"/>
    <w:rsid w:val="00433ED3"/>
    <w:rsid w:val="00441197"/>
    <w:rsid w:val="004433C6"/>
    <w:rsid w:val="004C0D82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CED"/>
    <w:rsid w:val="007F15ED"/>
    <w:rsid w:val="00826428"/>
    <w:rsid w:val="008514F8"/>
    <w:rsid w:val="00851B3F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AB8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4502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2025-05-08T20:15:00Z</dcterms:created>
  <dcterms:modified xsi:type="dcterms:W3CDTF">2025-06-09T20:13:00Z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