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737E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b/>
                <w:sz w:val="20"/>
                <w:szCs w:val="20"/>
              </w:rPr>
              <w:t>6-17-25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F561AE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50791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b/>
                <w:sz w:val="20"/>
                <w:szCs w:val="20"/>
              </w:rPr>
              <w:t>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D3DDAE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b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C97976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b/>
                <w:sz w:val="20"/>
                <w:szCs w:val="20"/>
              </w:rPr>
              <w:t>1312 Fairlane Rd,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E1B20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b/>
                <w:sz w:val="20"/>
                <w:szCs w:val="20"/>
              </w:rPr>
              <w:t xml:space="preserve">Sherry Lawson or Hayley Hudson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4085A1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D1BDB">
              <w:rPr>
                <w:rFonts w:cs="Arial"/>
                <w:sz w:val="20"/>
                <w:szCs w:val="20"/>
              </w:rPr>
              <w:t xml:space="preserve">Staff is requesting Board approval of a new </w:t>
            </w:r>
            <w:proofErr w:type="gramStart"/>
            <w:r w:rsidR="009D1BDB">
              <w:rPr>
                <w:rFonts w:cs="Arial"/>
                <w:sz w:val="20"/>
                <w:szCs w:val="20"/>
              </w:rPr>
              <w:t>five year</w:t>
            </w:r>
            <w:proofErr w:type="gramEnd"/>
            <w:r w:rsidR="009D1BDB">
              <w:rPr>
                <w:rFonts w:cs="Arial"/>
                <w:sz w:val="20"/>
                <w:szCs w:val="20"/>
              </w:rPr>
              <w:t xml:space="preserve"> rate contract</w:t>
            </w:r>
            <w:r w:rsidR="003F1783">
              <w:rPr>
                <w:rFonts w:cs="Arial"/>
                <w:sz w:val="20"/>
                <w:szCs w:val="20"/>
              </w:rPr>
              <w:t xml:space="preserve"> ending June 30, </w:t>
            </w:r>
            <w:proofErr w:type="gramStart"/>
            <w:r w:rsidR="003F1783">
              <w:rPr>
                <w:rFonts w:cs="Arial"/>
                <w:sz w:val="20"/>
                <w:szCs w:val="20"/>
              </w:rPr>
              <w:t>2030</w:t>
            </w:r>
            <w:proofErr w:type="gramEnd"/>
            <w:r w:rsidR="009D1BDB">
              <w:rPr>
                <w:rFonts w:cs="Arial"/>
                <w:sz w:val="20"/>
                <w:szCs w:val="20"/>
              </w:rPr>
              <w:t xml:space="preserve"> with Liebert Cassidy Whitmore for legal services related to personnel matters. Payment shall not exceed </w:t>
            </w:r>
            <w:proofErr w:type="gramStart"/>
            <w:r w:rsidR="009D1BDB">
              <w:rPr>
                <w:rFonts w:cs="Arial"/>
                <w:sz w:val="20"/>
                <w:szCs w:val="20"/>
              </w:rPr>
              <w:t>amo</w:t>
            </w:r>
            <w:r w:rsidR="003F1783">
              <w:rPr>
                <w:rFonts w:cs="Arial"/>
                <w:sz w:val="20"/>
                <w:szCs w:val="20"/>
              </w:rPr>
              <w:t>u</w:t>
            </w:r>
            <w:r w:rsidR="009D1BDB">
              <w:rPr>
                <w:rFonts w:cs="Arial"/>
                <w:sz w:val="20"/>
                <w:szCs w:val="20"/>
              </w:rPr>
              <w:t>nt</w:t>
            </w:r>
            <w:proofErr w:type="gramEnd"/>
            <w:r w:rsidR="009D1BDB">
              <w:rPr>
                <w:rFonts w:cs="Arial"/>
                <w:sz w:val="20"/>
                <w:szCs w:val="20"/>
              </w:rPr>
              <w:t xml:space="preserve"> appropriated by the Board of Supervisors for such services for each fiscal year.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5A1A4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01B563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noProof/>
                <w:sz w:val="18"/>
                <w:szCs w:val="18"/>
              </w:rPr>
              <w:t>1001/6106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D8D7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sz w:val="18"/>
                <w:szCs w:val="18"/>
              </w:rPr>
              <w:t>General Find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B02E8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sz w:val="18"/>
                <w:szCs w:val="18"/>
              </w:rPr>
              <w:t> </w:t>
            </w:r>
            <w:r w:rsidR="009D1BDB">
              <w:rPr>
                <w:rFonts w:cs="Arial"/>
                <w:sz w:val="18"/>
                <w:szCs w:val="18"/>
              </w:rPr>
              <w:t> </w:t>
            </w:r>
            <w:r w:rsidR="009D1BDB">
              <w:rPr>
                <w:rFonts w:cs="Arial"/>
                <w:sz w:val="18"/>
                <w:szCs w:val="18"/>
              </w:rPr>
              <w:t> </w:t>
            </w:r>
            <w:r w:rsidR="009D1BDB">
              <w:rPr>
                <w:rFonts w:cs="Arial"/>
                <w:sz w:val="18"/>
                <w:szCs w:val="18"/>
              </w:rPr>
              <w:t> </w:t>
            </w:r>
            <w:r w:rsidR="009D1B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4AACC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noProof/>
                <w:sz w:val="18"/>
                <w:szCs w:val="18"/>
              </w:rPr>
              <w:t>CAO/Risk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27C681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B194EA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BDB">
              <w:rPr>
                <w:rFonts w:cs="Arial"/>
                <w:noProof/>
                <w:sz w:val="18"/>
                <w:szCs w:val="18"/>
              </w:rPr>
              <w:t>Profess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ED9C8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D1BDB" w:rsidRPr="009D1BDB">
              <w:rPr>
                <w:rFonts w:cs="Arial"/>
              </w:rPr>
              <w:t>Staff is requesting Board approval of a new five year rate contract with Liebert Cassidy Whitmore for legal services related to personnel matters.</w:t>
            </w:r>
            <w:r w:rsidR="009D1BDB">
              <w:rPr>
                <w:rFonts w:cs="Arial"/>
              </w:rPr>
              <w:t xml:space="preserve"> Payment shall not exceed amount appropriated by the Board of Supervisors for such services for each fiscal year. </w:t>
            </w:r>
            <w:r w:rsidR="009D1BDB" w:rsidRPr="009D1BDB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01902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3F1783"/>
    <w:rsid w:val="00405BE2"/>
    <w:rsid w:val="004125AD"/>
    <w:rsid w:val="004200BE"/>
    <w:rsid w:val="004242AC"/>
    <w:rsid w:val="00435D16"/>
    <w:rsid w:val="00441197"/>
    <w:rsid w:val="004433C6"/>
    <w:rsid w:val="00461CBA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5024A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1BDB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4</cp:revision>
  <cp:lastPrinted>2015-01-16T16:51:00Z</cp:lastPrinted>
  <dcterms:created xsi:type="dcterms:W3CDTF">2025-05-22T15:31:00Z</dcterms:created>
  <dcterms:modified xsi:type="dcterms:W3CDTF">2025-06-06T18:42:00Z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