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64027" w14:textId="68DFD0AE" w:rsidR="00631C77" w:rsidRPr="00286A0F" w:rsidRDefault="00631C77" w:rsidP="00092B8D">
      <w:pPr>
        <w:pStyle w:val="BodyText"/>
        <w:jc w:val="right"/>
        <w:rPr>
          <w:b/>
          <w:bCs/>
          <w:sz w:val="28"/>
          <w:szCs w:val="36"/>
        </w:rPr>
      </w:pPr>
    </w:p>
    <w:bookmarkStart w:id="0" w:name="_Hlk85461142"/>
    <w:p w14:paraId="1DFBF770" w14:textId="1901F25D" w:rsidR="00631C77" w:rsidRDefault="00A93D6B">
      <w:pPr>
        <w:pStyle w:val="BodyText"/>
        <w:ind w:left="308"/>
      </w:pPr>
      <w:r>
        <w:rPr>
          <w:noProof/>
        </w:rPr>
        <mc:AlternateContent>
          <mc:Choice Requires="wpg">
            <w:drawing>
              <wp:anchor distT="0" distB="0" distL="114300" distR="114300" simplePos="0" relativeHeight="251278336" behindDoc="1" locked="0" layoutInCell="1" allowOverlap="1" wp14:anchorId="0E71F6C9" wp14:editId="003F573A">
                <wp:simplePos x="0" y="0"/>
                <wp:positionH relativeFrom="page">
                  <wp:posOffset>905510</wp:posOffset>
                </wp:positionH>
                <wp:positionV relativeFrom="paragraph">
                  <wp:posOffset>3810</wp:posOffset>
                </wp:positionV>
                <wp:extent cx="5953760" cy="1758950"/>
                <wp:effectExtent l="0" t="0" r="0" b="0"/>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1758950"/>
                          <a:chOff x="1426" y="6"/>
                          <a:chExt cx="9376" cy="2770"/>
                        </a:xfrm>
                      </wpg:grpSpPr>
                      <wps:wsp>
                        <wps:cNvPr id="16" name="Line 14"/>
                        <wps:cNvCnPr>
                          <a:cxnSpLocks noChangeShapeType="1"/>
                        </wps:cNvCnPr>
                        <wps:spPr bwMode="auto">
                          <a:xfrm>
                            <a:off x="1426" y="2770"/>
                            <a:ext cx="500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6435" y="6"/>
                            <a:ext cx="0" cy="27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a:off x="6440" y="2770"/>
                            <a:ext cx="43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fl="http://schemas.microsoft.com/office/word/2024/wordml/sdtformatlock">
            <w:pict>
              <v:group id="Group 11" style="position:absolute;margin-left:71.3pt;margin-top:.3pt;width:468.8pt;height:138.5pt;z-index:-252038144;mso-position-horizontal-relative:page" coordsize="9376,2770" coordorigin="1426,6"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" w14:anchorId="4CFDB3A5">
                <v:line id="Line 14" style="position:absolute;visibility:visible;mso-wrap-style:square" o:spid="_x0000_s1027" strokeweight=".48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from="1426,2770" to="6430,2770"/>
                <v:line id="Line 13" style="position:absolute;visibility:visible;mso-wrap-style:square" o:spid="_x0000_s1028" strokeweight=".48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from="6435,6" to="6435,2775"/>
                <v:line id="Line 12" style="position:absolute;visibility:visible;mso-wrap-style:square" o:spid="_x0000_s1029" strokeweight=".48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from="6440,2770" to="10802,2770"/>
                <w10:wrap anchorx="page"/>
              </v:group>
            </w:pict>
          </mc:Fallback>
        </mc:AlternateContent>
      </w:r>
      <w:r w:rsidR="007D17C2">
        <w:t>Recording Requested by</w:t>
      </w:r>
    </w:p>
    <w:p w14:paraId="66504014" w14:textId="77777777" w:rsidR="00631C77" w:rsidRDefault="007D17C2">
      <w:pPr>
        <w:pStyle w:val="BodyText"/>
        <w:spacing w:before="1"/>
        <w:ind w:left="308"/>
      </w:pPr>
      <w:r>
        <w:t xml:space="preserve">and when </w:t>
      </w:r>
      <w:proofErr w:type="gramStart"/>
      <w:r>
        <w:t>Recorded</w:t>
      </w:r>
      <w:proofErr w:type="gramEnd"/>
      <w:r>
        <w:t>, return to:</w:t>
      </w:r>
    </w:p>
    <w:p w14:paraId="2FB7288B" w14:textId="77777777" w:rsidR="00631C77" w:rsidRDefault="00631C77">
      <w:pPr>
        <w:pStyle w:val="BodyText"/>
        <w:spacing w:before="11"/>
        <w:rPr>
          <w:sz w:val="23"/>
        </w:rPr>
      </w:pPr>
    </w:p>
    <w:p w14:paraId="6F6E37A3" w14:textId="463EA85E" w:rsidR="00774497" w:rsidRPr="00774497" w:rsidRDefault="00774497" w:rsidP="00B75D50">
      <w:pPr>
        <w:pStyle w:val="BodyText"/>
        <w:ind w:left="308"/>
      </w:pPr>
      <w:bookmarkStart w:id="1" w:name="_Hlk85460025"/>
      <w:r w:rsidRPr="00774497">
        <w:t>County of Siskiyou</w:t>
      </w:r>
    </w:p>
    <w:p w14:paraId="72596C29" w14:textId="7CE3D598" w:rsidR="00774497" w:rsidRPr="00774497" w:rsidRDefault="00774497" w:rsidP="00774497">
      <w:pPr>
        <w:pStyle w:val="BodyText"/>
        <w:ind w:left="308"/>
      </w:pPr>
      <w:r w:rsidRPr="00774497">
        <w:t>1312 Fairlane Road</w:t>
      </w:r>
    </w:p>
    <w:p w14:paraId="6B975C26" w14:textId="710B8936" w:rsidR="00774497" w:rsidRPr="00774497" w:rsidRDefault="00774497" w:rsidP="00774497">
      <w:pPr>
        <w:pStyle w:val="BodyText"/>
        <w:ind w:left="308"/>
      </w:pPr>
      <w:r w:rsidRPr="00774497">
        <w:t xml:space="preserve">Yreka, CA 96097 </w:t>
      </w:r>
    </w:p>
    <w:p w14:paraId="28B7165E" w14:textId="77777777" w:rsidR="00774497" w:rsidRPr="00774497" w:rsidRDefault="00774497" w:rsidP="00774497">
      <w:pPr>
        <w:pStyle w:val="BodyText"/>
        <w:ind w:left="308"/>
      </w:pPr>
      <w:r w:rsidRPr="00774497">
        <w:t>Attn: County Administrator</w:t>
      </w:r>
    </w:p>
    <w:bookmarkEnd w:id="1"/>
    <w:p w14:paraId="4E36F8E7" w14:textId="77777777" w:rsidR="00631C77" w:rsidRDefault="00631C77">
      <w:pPr>
        <w:pStyle w:val="BodyText"/>
      </w:pPr>
    </w:p>
    <w:bookmarkEnd w:id="0"/>
    <w:p w14:paraId="2DF79D8C" w14:textId="77777777" w:rsidR="00631C77" w:rsidRDefault="007D17C2">
      <w:pPr>
        <w:pStyle w:val="BodyText"/>
        <w:ind w:left="308" w:right="5071"/>
      </w:pPr>
      <w:r>
        <w:t>EXEMPT FROM RECORDING FEES PER GOVERNMENT CODE §§6103, 27383</w:t>
      </w:r>
    </w:p>
    <w:p w14:paraId="0F63BF5B" w14:textId="77777777" w:rsidR="00631C77" w:rsidRDefault="007D17C2">
      <w:pPr>
        <w:pStyle w:val="BodyText"/>
        <w:spacing w:before="10"/>
        <w:ind w:left="1436"/>
      </w:pPr>
      <w:r>
        <w:t>(SPACE ABOVE THIS LINE RESERVED FOR RECORDER’S USE)</w:t>
      </w:r>
    </w:p>
    <w:p w14:paraId="00B0C215" w14:textId="77777777" w:rsidR="00631C77" w:rsidRDefault="00631C77">
      <w:pPr>
        <w:pStyle w:val="BodyText"/>
        <w:spacing w:before="1"/>
        <w:rPr>
          <w:sz w:val="26"/>
        </w:rPr>
      </w:pPr>
    </w:p>
    <w:p w14:paraId="18123FB3" w14:textId="77777777" w:rsidR="00631C77" w:rsidRDefault="007D17C2">
      <w:pPr>
        <w:pStyle w:val="Heading1"/>
        <w:spacing w:before="0"/>
        <w:ind w:left="2141" w:right="2065" w:firstLine="3"/>
      </w:pPr>
      <w:r>
        <w:t>REGULATORY AGREEMENT AND DECLARATION OF RESTRICTIVE</w:t>
      </w:r>
      <w:r>
        <w:rPr>
          <w:spacing w:val="-25"/>
        </w:rPr>
        <w:t xml:space="preserve"> </w:t>
      </w:r>
      <w:r>
        <w:t>COVENANTS</w:t>
      </w:r>
    </w:p>
    <w:p w14:paraId="0F2285FB" w14:textId="77777777" w:rsidR="00631C77" w:rsidRDefault="00631C77">
      <w:pPr>
        <w:pStyle w:val="BodyText"/>
        <w:spacing w:before="7"/>
        <w:rPr>
          <w:b/>
          <w:sz w:val="23"/>
        </w:rPr>
      </w:pPr>
    </w:p>
    <w:p w14:paraId="3A7AA5E5" w14:textId="77777777" w:rsidR="00631C77" w:rsidRDefault="007D17C2">
      <w:pPr>
        <w:pStyle w:val="BodyText"/>
        <w:ind w:left="200"/>
      </w:pPr>
      <w:r>
        <w:t>THIS REGULATORY AGREEMENT AND DECLARATION OF RESTRICTIVE</w:t>
      </w:r>
    </w:p>
    <w:p w14:paraId="0A189E6E" w14:textId="5845E296" w:rsidR="00631C77" w:rsidRDefault="007D17C2" w:rsidP="00B75D50">
      <w:pPr>
        <w:pStyle w:val="BodyText"/>
        <w:tabs>
          <w:tab w:val="left" w:pos="8155"/>
        </w:tabs>
        <w:ind w:left="200" w:right="159"/>
        <w:jc w:val="both"/>
      </w:pPr>
      <w:r>
        <w:t>COVENANTS (this “Agreement”) is made and entered</w:t>
      </w:r>
      <w:r>
        <w:rPr>
          <w:spacing w:val="-9"/>
        </w:rPr>
        <w:t xml:space="preserve"> </w:t>
      </w:r>
      <w:r>
        <w:t>as</w:t>
      </w:r>
      <w:r>
        <w:rPr>
          <w:spacing w:val="-2"/>
        </w:rPr>
        <w:t xml:space="preserve"> </w:t>
      </w:r>
      <w:r>
        <w:t>of</w:t>
      </w:r>
      <w:r w:rsidR="00286A0F">
        <w:t xml:space="preserve"> </w:t>
      </w:r>
      <w:r w:rsidR="00774497">
        <w:t>__________</w:t>
      </w:r>
      <w:r w:rsidR="00C32644">
        <w:t>, 202</w:t>
      </w:r>
      <w:r w:rsidR="00774497">
        <w:t>5</w:t>
      </w:r>
      <w:r>
        <w:t xml:space="preserve">, by </w:t>
      </w:r>
      <w:r>
        <w:rPr>
          <w:spacing w:val="-7"/>
        </w:rPr>
        <w:t xml:space="preserve">and </w:t>
      </w:r>
      <w:r w:rsidR="00286A0F">
        <w:t>between</w:t>
      </w:r>
      <w:r>
        <w:t xml:space="preserve"> the County of </w:t>
      </w:r>
      <w:r w:rsidR="00774497">
        <w:t>Siskiyou</w:t>
      </w:r>
      <w:r>
        <w:t>, a political subdivision of the State of California (“County”),</w:t>
      </w:r>
      <w:r>
        <w:rPr>
          <w:spacing w:val="-21"/>
        </w:rPr>
        <w:t xml:space="preserve"> </w:t>
      </w:r>
      <w:r>
        <w:t>and</w:t>
      </w:r>
      <w:r w:rsidR="00670296">
        <w:t xml:space="preserve"> </w:t>
      </w:r>
      <w:r w:rsidR="00774497">
        <w:t>Mount Shasta Chestnut Street LP</w:t>
      </w:r>
      <w:r>
        <w:t xml:space="preserve">, a California </w:t>
      </w:r>
      <w:r w:rsidR="00774497">
        <w:t>limited partnership</w:t>
      </w:r>
      <w:r>
        <w:t xml:space="preserve"> (“Owner” </w:t>
      </w:r>
      <w:r w:rsidR="00286A0F">
        <w:t>and</w:t>
      </w:r>
      <w:r>
        <w:t xml:space="preserve">, </w:t>
      </w:r>
      <w:r w:rsidR="00286A0F">
        <w:t>together</w:t>
      </w:r>
      <w:r>
        <w:t xml:space="preserve"> with </w:t>
      </w:r>
      <w:r w:rsidR="00286A0F">
        <w:t xml:space="preserve">the </w:t>
      </w:r>
      <w:r>
        <w:t xml:space="preserve">County, </w:t>
      </w:r>
      <w:r w:rsidR="00286A0F">
        <w:t xml:space="preserve">the </w:t>
      </w:r>
      <w:r>
        <w:t>“Parties”) with reference to the</w:t>
      </w:r>
      <w:r>
        <w:rPr>
          <w:spacing w:val="-1"/>
        </w:rPr>
        <w:t xml:space="preserve"> </w:t>
      </w:r>
      <w:r>
        <w:t>following:</w:t>
      </w:r>
    </w:p>
    <w:p w14:paraId="6D828F4A" w14:textId="77777777" w:rsidR="00631C77" w:rsidRDefault="00631C77">
      <w:pPr>
        <w:pStyle w:val="BodyText"/>
        <w:spacing w:before="5"/>
      </w:pPr>
    </w:p>
    <w:p w14:paraId="44C005F7" w14:textId="77777777" w:rsidR="00631C77" w:rsidRDefault="007D17C2">
      <w:pPr>
        <w:ind w:left="2742" w:right="2662"/>
        <w:jc w:val="center"/>
        <w:rPr>
          <w:b/>
          <w:sz w:val="24"/>
        </w:rPr>
      </w:pPr>
      <w:r>
        <w:rPr>
          <w:b/>
          <w:sz w:val="24"/>
          <w:u w:val="thick"/>
        </w:rPr>
        <w:t>RECITALS</w:t>
      </w:r>
    </w:p>
    <w:p w14:paraId="15B1A6C8" w14:textId="77777777" w:rsidR="00631C77" w:rsidRDefault="00631C77">
      <w:pPr>
        <w:pStyle w:val="BodyText"/>
        <w:spacing w:before="9"/>
        <w:rPr>
          <w:b/>
          <w:sz w:val="15"/>
        </w:rPr>
      </w:pPr>
    </w:p>
    <w:p w14:paraId="765D1F5C" w14:textId="726EC635" w:rsidR="00631C77" w:rsidRPr="00A93D6B" w:rsidRDefault="007D17C2" w:rsidP="00A93D6B">
      <w:pPr>
        <w:pStyle w:val="ListParagraph"/>
        <w:numPr>
          <w:ilvl w:val="0"/>
          <w:numId w:val="2"/>
        </w:numPr>
        <w:tabs>
          <w:tab w:val="left" w:pos="1641"/>
        </w:tabs>
        <w:spacing w:before="90"/>
        <w:ind w:right="119" w:firstLine="719"/>
        <w:rPr>
          <w:sz w:val="24"/>
        </w:rPr>
      </w:pPr>
      <w:r>
        <w:rPr>
          <w:sz w:val="24"/>
        </w:rPr>
        <w:t>Owner</w:t>
      </w:r>
      <w:r>
        <w:rPr>
          <w:spacing w:val="-13"/>
          <w:sz w:val="24"/>
        </w:rPr>
        <w:t xml:space="preserve"> </w:t>
      </w:r>
      <w:r>
        <w:rPr>
          <w:sz w:val="24"/>
        </w:rPr>
        <w:t>is</w:t>
      </w:r>
      <w:r>
        <w:rPr>
          <w:spacing w:val="-10"/>
          <w:sz w:val="24"/>
        </w:rPr>
        <w:t xml:space="preserve"> </w:t>
      </w:r>
      <w:r>
        <w:rPr>
          <w:sz w:val="24"/>
        </w:rPr>
        <w:t>the</w:t>
      </w:r>
      <w:r>
        <w:rPr>
          <w:spacing w:val="-11"/>
          <w:sz w:val="24"/>
        </w:rPr>
        <w:t xml:space="preserve"> </w:t>
      </w:r>
      <w:r>
        <w:rPr>
          <w:sz w:val="24"/>
        </w:rPr>
        <w:t>owner</w:t>
      </w:r>
      <w:r>
        <w:rPr>
          <w:spacing w:val="-12"/>
          <w:sz w:val="24"/>
        </w:rPr>
        <w:t xml:space="preserve"> </w:t>
      </w:r>
      <w:r>
        <w:rPr>
          <w:sz w:val="24"/>
        </w:rPr>
        <w:t>of</w:t>
      </w:r>
      <w:r>
        <w:rPr>
          <w:spacing w:val="-12"/>
          <w:sz w:val="24"/>
        </w:rPr>
        <w:t xml:space="preserve"> </w:t>
      </w:r>
      <w:r>
        <w:rPr>
          <w:sz w:val="24"/>
        </w:rPr>
        <w:t>certain</w:t>
      </w:r>
      <w:r>
        <w:rPr>
          <w:spacing w:val="-11"/>
          <w:sz w:val="24"/>
        </w:rPr>
        <w:t xml:space="preserve"> </w:t>
      </w:r>
      <w:r>
        <w:rPr>
          <w:sz w:val="24"/>
        </w:rPr>
        <w:t>real</w:t>
      </w:r>
      <w:r>
        <w:rPr>
          <w:spacing w:val="-11"/>
          <w:sz w:val="24"/>
        </w:rPr>
        <w:t xml:space="preserve"> </w:t>
      </w:r>
      <w:r>
        <w:rPr>
          <w:sz w:val="24"/>
        </w:rPr>
        <w:t>property,</w:t>
      </w:r>
      <w:r>
        <w:rPr>
          <w:spacing w:val="-11"/>
          <w:sz w:val="24"/>
        </w:rPr>
        <w:t xml:space="preserve"> </w:t>
      </w:r>
      <w:r w:rsidR="00670296">
        <w:rPr>
          <w:sz w:val="24"/>
        </w:rPr>
        <w:t xml:space="preserve">located at </w:t>
      </w:r>
      <w:r w:rsidR="00774497">
        <w:rPr>
          <w:sz w:val="24"/>
        </w:rPr>
        <w:t>735 Chestnut Street</w:t>
      </w:r>
      <w:r>
        <w:rPr>
          <w:sz w:val="24"/>
        </w:rPr>
        <w:t xml:space="preserve">, in the City of </w:t>
      </w:r>
      <w:r w:rsidR="00774497">
        <w:rPr>
          <w:sz w:val="24"/>
        </w:rPr>
        <w:t>Mount Shasta</w:t>
      </w:r>
      <w:r>
        <w:rPr>
          <w:sz w:val="24"/>
        </w:rPr>
        <w:t xml:space="preserve"> (the “City”), California (the “Property”). The Property is more particularly described in</w:t>
      </w:r>
      <w:r>
        <w:rPr>
          <w:sz w:val="24"/>
          <w:u w:val="single"/>
        </w:rPr>
        <w:t xml:space="preserve"> Exhibit A</w:t>
      </w:r>
      <w:r>
        <w:rPr>
          <w:sz w:val="24"/>
        </w:rPr>
        <w:t>.</w:t>
      </w:r>
    </w:p>
    <w:p w14:paraId="6D891384" w14:textId="77777777" w:rsidR="00631C77" w:rsidRDefault="00631C77">
      <w:pPr>
        <w:pStyle w:val="BodyText"/>
      </w:pPr>
    </w:p>
    <w:p w14:paraId="3EBE9BF9" w14:textId="45BC3A9D" w:rsidR="00631C77" w:rsidRDefault="007D17C2">
      <w:pPr>
        <w:pStyle w:val="ListParagraph"/>
        <w:numPr>
          <w:ilvl w:val="0"/>
          <w:numId w:val="2"/>
        </w:numPr>
        <w:tabs>
          <w:tab w:val="left" w:pos="1641"/>
        </w:tabs>
        <w:spacing w:before="1"/>
        <w:ind w:right="114" w:firstLine="719"/>
        <w:rPr>
          <w:sz w:val="24"/>
        </w:rPr>
      </w:pPr>
      <w:r>
        <w:rPr>
          <w:sz w:val="24"/>
        </w:rPr>
        <w:t>The</w:t>
      </w:r>
      <w:r>
        <w:rPr>
          <w:spacing w:val="-13"/>
          <w:sz w:val="24"/>
        </w:rPr>
        <w:t xml:space="preserve"> </w:t>
      </w:r>
      <w:r>
        <w:rPr>
          <w:sz w:val="24"/>
        </w:rPr>
        <w:t>purpose</w:t>
      </w:r>
      <w:r>
        <w:rPr>
          <w:spacing w:val="-14"/>
          <w:sz w:val="24"/>
        </w:rPr>
        <w:t xml:space="preserve"> </w:t>
      </w:r>
      <w:r>
        <w:rPr>
          <w:sz w:val="24"/>
        </w:rPr>
        <w:t>of</w:t>
      </w:r>
      <w:r>
        <w:rPr>
          <w:spacing w:val="-13"/>
          <w:sz w:val="24"/>
        </w:rPr>
        <w:t xml:space="preserve"> </w:t>
      </w:r>
      <w:r>
        <w:rPr>
          <w:sz w:val="24"/>
        </w:rPr>
        <w:t>this</w:t>
      </w:r>
      <w:r>
        <w:rPr>
          <w:spacing w:val="-12"/>
          <w:sz w:val="24"/>
        </w:rPr>
        <w:t xml:space="preserve"> </w:t>
      </w:r>
      <w:r>
        <w:rPr>
          <w:sz w:val="24"/>
        </w:rPr>
        <w:t>Agreement</w:t>
      </w:r>
      <w:r>
        <w:rPr>
          <w:spacing w:val="-12"/>
          <w:sz w:val="24"/>
        </w:rPr>
        <w:t xml:space="preserve"> </w:t>
      </w:r>
      <w:r>
        <w:rPr>
          <w:sz w:val="24"/>
        </w:rPr>
        <w:t>is</w:t>
      </w:r>
      <w:r>
        <w:rPr>
          <w:spacing w:val="-11"/>
          <w:sz w:val="24"/>
        </w:rPr>
        <w:t xml:space="preserve"> </w:t>
      </w:r>
      <w:r>
        <w:rPr>
          <w:sz w:val="24"/>
        </w:rPr>
        <w:t>to</w:t>
      </w:r>
      <w:r>
        <w:rPr>
          <w:spacing w:val="-12"/>
          <w:sz w:val="24"/>
        </w:rPr>
        <w:t xml:space="preserve"> </w:t>
      </w:r>
      <w:r>
        <w:rPr>
          <w:sz w:val="24"/>
        </w:rPr>
        <w:t>establish</w:t>
      </w:r>
      <w:r>
        <w:rPr>
          <w:spacing w:val="-12"/>
          <w:sz w:val="24"/>
        </w:rPr>
        <w:t xml:space="preserve"> </w:t>
      </w:r>
      <w:r>
        <w:rPr>
          <w:sz w:val="24"/>
        </w:rPr>
        <w:t>rental</w:t>
      </w:r>
      <w:r>
        <w:rPr>
          <w:spacing w:val="-12"/>
          <w:sz w:val="24"/>
        </w:rPr>
        <w:t xml:space="preserve"> </w:t>
      </w:r>
      <w:r>
        <w:rPr>
          <w:sz w:val="24"/>
        </w:rPr>
        <w:t>restrictions</w:t>
      </w:r>
      <w:r>
        <w:rPr>
          <w:spacing w:val="-12"/>
          <w:sz w:val="24"/>
        </w:rPr>
        <w:t xml:space="preserve"> </w:t>
      </w:r>
      <w:r>
        <w:rPr>
          <w:sz w:val="24"/>
        </w:rPr>
        <w:t>on</w:t>
      </w:r>
      <w:r>
        <w:rPr>
          <w:spacing w:val="-9"/>
          <w:sz w:val="24"/>
        </w:rPr>
        <w:t xml:space="preserve"> </w:t>
      </w:r>
      <w:r w:rsidR="00FA47D4">
        <w:rPr>
          <w:sz w:val="24"/>
        </w:rPr>
        <w:t>four</w:t>
      </w:r>
      <w:r w:rsidR="00AC0821">
        <w:rPr>
          <w:sz w:val="24"/>
        </w:rPr>
        <w:t xml:space="preserve"> </w:t>
      </w:r>
      <w:r>
        <w:rPr>
          <w:sz w:val="24"/>
        </w:rPr>
        <w:t>(</w:t>
      </w:r>
      <w:r w:rsidR="00FA47D4">
        <w:rPr>
          <w:sz w:val="24"/>
        </w:rPr>
        <w:t>4</w:t>
      </w:r>
      <w:r>
        <w:rPr>
          <w:sz w:val="24"/>
        </w:rPr>
        <w:t xml:space="preserve">) </w:t>
      </w:r>
      <w:r w:rsidR="003E36AD">
        <w:rPr>
          <w:sz w:val="24"/>
        </w:rPr>
        <w:t>Permanent Supportive Housing</w:t>
      </w:r>
      <w:r w:rsidR="00B650D2">
        <w:rPr>
          <w:sz w:val="24"/>
        </w:rPr>
        <w:t xml:space="preserve"> residential units within the Property </w:t>
      </w:r>
      <w:r w:rsidR="00FD74C3">
        <w:rPr>
          <w:sz w:val="24"/>
        </w:rPr>
        <w:t xml:space="preserve">in connection with the County providing a loan to Owner in the </w:t>
      </w:r>
      <w:r w:rsidR="00FD74C3" w:rsidRPr="00FD74C3">
        <w:rPr>
          <w:sz w:val="24"/>
        </w:rPr>
        <w:t xml:space="preserve">original principal of </w:t>
      </w:r>
      <w:r w:rsidR="00774497" w:rsidRPr="00774497">
        <w:rPr>
          <w:sz w:val="24"/>
          <w:szCs w:val="24"/>
        </w:rPr>
        <w:t xml:space="preserve">One Million Eight Hundred Eighty-Five Thousand and Three Hundred Twenty-One Dollars </w:t>
      </w:r>
      <w:r w:rsidR="004B634C">
        <w:rPr>
          <w:sz w:val="24"/>
        </w:rPr>
        <w:t>and Fifty-Five Cents</w:t>
      </w:r>
      <w:r w:rsidR="00774497" w:rsidRPr="00774497">
        <w:rPr>
          <w:sz w:val="24"/>
          <w:szCs w:val="24"/>
        </w:rPr>
        <w:t xml:space="preserve"> ($1,885,321.55)</w:t>
      </w:r>
      <w:r w:rsidR="00FD74C3" w:rsidRPr="00FD74C3">
        <w:rPr>
          <w:sz w:val="24"/>
        </w:rPr>
        <w:t xml:space="preserve"> </w:t>
      </w:r>
      <w:r w:rsidR="00FD74C3">
        <w:rPr>
          <w:sz w:val="24"/>
        </w:rPr>
        <w:t>as evidenced by the</w:t>
      </w:r>
      <w:r w:rsidR="00FD74C3" w:rsidRPr="00FD74C3">
        <w:rPr>
          <w:sz w:val="24"/>
        </w:rPr>
        <w:t xml:space="preserve"> “PLHA Loan Agreement"</w:t>
      </w:r>
      <w:r w:rsidR="009B40B2">
        <w:rPr>
          <w:sz w:val="24"/>
        </w:rPr>
        <w:t xml:space="preserve"> (Permanent Local Housing Allocation)</w:t>
      </w:r>
      <w:r w:rsidR="00FD74C3" w:rsidRPr="00FD74C3">
        <w:rPr>
          <w:sz w:val="24"/>
        </w:rPr>
        <w:t xml:space="preserve"> executed by </w:t>
      </w:r>
      <w:r w:rsidR="00FD74C3">
        <w:rPr>
          <w:sz w:val="24"/>
        </w:rPr>
        <w:t xml:space="preserve">Owner and County </w:t>
      </w:r>
      <w:r w:rsidR="00FD74C3" w:rsidRPr="00FD74C3">
        <w:rPr>
          <w:sz w:val="24"/>
        </w:rPr>
        <w:t xml:space="preserve">dated </w:t>
      </w:r>
      <w:r w:rsidR="00774497">
        <w:rPr>
          <w:sz w:val="24"/>
        </w:rPr>
        <w:t>__________</w:t>
      </w:r>
      <w:r w:rsidR="00C32644">
        <w:rPr>
          <w:sz w:val="24"/>
        </w:rPr>
        <w:t>, 202</w:t>
      </w:r>
      <w:r w:rsidR="00774497">
        <w:rPr>
          <w:sz w:val="24"/>
        </w:rPr>
        <w:t>5</w:t>
      </w:r>
      <w:r w:rsidR="00C32644">
        <w:rPr>
          <w:sz w:val="24"/>
        </w:rPr>
        <w:t xml:space="preserve"> </w:t>
      </w:r>
      <w:r w:rsidR="00FD74C3" w:rsidRPr="00FD74C3">
        <w:rPr>
          <w:sz w:val="24"/>
        </w:rPr>
        <w:t>("Loan Agreement")</w:t>
      </w:r>
      <w:r>
        <w:rPr>
          <w:sz w:val="24"/>
        </w:rPr>
        <w:t>.</w:t>
      </w:r>
    </w:p>
    <w:p w14:paraId="31728463" w14:textId="77777777" w:rsidR="00631C77" w:rsidRDefault="00631C77">
      <w:pPr>
        <w:pStyle w:val="BodyText"/>
      </w:pPr>
    </w:p>
    <w:p w14:paraId="114D9725" w14:textId="77777777" w:rsidR="00631C77" w:rsidRDefault="007D17C2">
      <w:pPr>
        <w:pStyle w:val="ListParagraph"/>
        <w:numPr>
          <w:ilvl w:val="0"/>
          <w:numId w:val="2"/>
        </w:numPr>
        <w:tabs>
          <w:tab w:val="left" w:pos="1641"/>
        </w:tabs>
        <w:ind w:right="118" w:firstLine="719"/>
        <w:rPr>
          <w:sz w:val="24"/>
        </w:rPr>
      </w:pPr>
      <w:r>
        <w:rPr>
          <w:sz w:val="24"/>
        </w:rPr>
        <w:t>This Agreement shall run with the land and shall bind Owner and all of Owner’s successors in interest as owners of the</w:t>
      </w:r>
      <w:r>
        <w:rPr>
          <w:spacing w:val="-4"/>
          <w:sz w:val="24"/>
        </w:rPr>
        <w:t xml:space="preserve"> </w:t>
      </w:r>
      <w:r>
        <w:rPr>
          <w:sz w:val="24"/>
        </w:rPr>
        <w:t>Property.</w:t>
      </w:r>
    </w:p>
    <w:p w14:paraId="68AC1D5D" w14:textId="77777777" w:rsidR="00631C77" w:rsidRDefault="00631C77">
      <w:pPr>
        <w:pStyle w:val="BodyText"/>
      </w:pPr>
    </w:p>
    <w:p w14:paraId="2DEF5818" w14:textId="77777777" w:rsidR="00631C77" w:rsidRDefault="007D17C2">
      <w:pPr>
        <w:pStyle w:val="BodyText"/>
        <w:ind w:left="200" w:right="115" w:firstLine="719"/>
        <w:jc w:val="both"/>
      </w:pPr>
      <w:r>
        <w:t>NOW,</w:t>
      </w:r>
      <w:r>
        <w:rPr>
          <w:spacing w:val="-9"/>
        </w:rPr>
        <w:t xml:space="preserve"> </w:t>
      </w:r>
      <w:r>
        <w:t>THEREFORE,</w:t>
      </w:r>
      <w:r>
        <w:rPr>
          <w:spacing w:val="-9"/>
        </w:rPr>
        <w:t xml:space="preserve"> </w:t>
      </w:r>
      <w:r>
        <w:t>in</w:t>
      </w:r>
      <w:r>
        <w:rPr>
          <w:spacing w:val="-8"/>
        </w:rPr>
        <w:t xml:space="preserve"> </w:t>
      </w:r>
      <w:r>
        <w:t>consideration</w:t>
      </w:r>
      <w:r>
        <w:rPr>
          <w:spacing w:val="-9"/>
        </w:rPr>
        <w:t xml:space="preserve"> </w:t>
      </w:r>
      <w:r>
        <w:t>of</w:t>
      </w:r>
      <w:r>
        <w:rPr>
          <w:spacing w:val="-9"/>
        </w:rPr>
        <w:t xml:space="preserve"> </w:t>
      </w:r>
      <w:r>
        <w:t>the</w:t>
      </w:r>
      <w:r>
        <w:rPr>
          <w:spacing w:val="-9"/>
        </w:rPr>
        <w:t xml:space="preserve"> </w:t>
      </w:r>
      <w:r>
        <w:t>foregoing</w:t>
      </w:r>
      <w:r>
        <w:rPr>
          <w:spacing w:val="-11"/>
        </w:rPr>
        <w:t xml:space="preserve"> </w:t>
      </w:r>
      <w:r>
        <w:t>and</w:t>
      </w:r>
      <w:r>
        <w:rPr>
          <w:spacing w:val="-9"/>
        </w:rPr>
        <w:t xml:space="preserve"> </w:t>
      </w:r>
      <w:r>
        <w:t>the</w:t>
      </w:r>
      <w:r>
        <w:rPr>
          <w:spacing w:val="-8"/>
        </w:rPr>
        <w:t xml:space="preserve"> </w:t>
      </w:r>
      <w:r>
        <w:t>benefits</w:t>
      </w:r>
      <w:r>
        <w:rPr>
          <w:spacing w:val="-8"/>
        </w:rPr>
        <w:t xml:space="preserve"> </w:t>
      </w:r>
      <w:r>
        <w:t>secured</w:t>
      </w:r>
      <w:r>
        <w:rPr>
          <w:spacing w:val="-5"/>
        </w:rPr>
        <w:t xml:space="preserve"> </w:t>
      </w:r>
      <w:r>
        <w:t>by</w:t>
      </w:r>
      <w:r>
        <w:rPr>
          <w:spacing w:val="-13"/>
        </w:rPr>
        <w:t xml:space="preserve"> </w:t>
      </w:r>
      <w:r>
        <w:t>Owner and</w:t>
      </w:r>
      <w:r>
        <w:rPr>
          <w:spacing w:val="-6"/>
        </w:rPr>
        <w:t xml:space="preserve"> </w:t>
      </w:r>
      <w:r>
        <w:t>County,</w:t>
      </w:r>
      <w:r>
        <w:rPr>
          <w:spacing w:val="-6"/>
        </w:rPr>
        <w:t xml:space="preserve"> </w:t>
      </w:r>
      <w:r>
        <w:t>and</w:t>
      </w:r>
      <w:r>
        <w:rPr>
          <w:spacing w:val="-4"/>
        </w:rPr>
        <w:t xml:space="preserve"> </w:t>
      </w:r>
      <w:r>
        <w:t>for</w:t>
      </w:r>
      <w:r>
        <w:rPr>
          <w:spacing w:val="-8"/>
        </w:rPr>
        <w:t xml:space="preserve"> </w:t>
      </w:r>
      <w:r>
        <w:t>other</w:t>
      </w:r>
      <w:r>
        <w:rPr>
          <w:spacing w:val="-4"/>
        </w:rPr>
        <w:t xml:space="preserve"> </w:t>
      </w:r>
      <w:r>
        <w:t>good</w:t>
      </w:r>
      <w:r>
        <w:rPr>
          <w:spacing w:val="-6"/>
        </w:rPr>
        <w:t xml:space="preserve"> </w:t>
      </w:r>
      <w:r>
        <w:t>and</w:t>
      </w:r>
      <w:r>
        <w:rPr>
          <w:spacing w:val="-6"/>
        </w:rPr>
        <w:t xml:space="preserve"> </w:t>
      </w:r>
      <w:r>
        <w:t>valuable</w:t>
      </w:r>
      <w:r>
        <w:rPr>
          <w:spacing w:val="-5"/>
        </w:rPr>
        <w:t xml:space="preserve"> </w:t>
      </w:r>
      <w:r>
        <w:t>consideration,</w:t>
      </w:r>
      <w:r>
        <w:rPr>
          <w:spacing w:val="-6"/>
        </w:rPr>
        <w:t xml:space="preserve"> </w:t>
      </w:r>
      <w:r>
        <w:t>the</w:t>
      </w:r>
      <w:r>
        <w:rPr>
          <w:spacing w:val="-6"/>
        </w:rPr>
        <w:t xml:space="preserve"> </w:t>
      </w:r>
      <w:r>
        <w:t>receipt</w:t>
      </w:r>
      <w:r>
        <w:rPr>
          <w:spacing w:val="-6"/>
        </w:rPr>
        <w:t xml:space="preserve"> </w:t>
      </w:r>
      <w:r>
        <w:t>and</w:t>
      </w:r>
      <w:r>
        <w:rPr>
          <w:spacing w:val="-6"/>
        </w:rPr>
        <w:t xml:space="preserve"> </w:t>
      </w:r>
      <w:r>
        <w:t>sufficiency</w:t>
      </w:r>
      <w:r>
        <w:rPr>
          <w:spacing w:val="-11"/>
        </w:rPr>
        <w:t xml:space="preserve"> </w:t>
      </w:r>
      <w:r>
        <w:t>of</w:t>
      </w:r>
      <w:r>
        <w:rPr>
          <w:spacing w:val="-6"/>
        </w:rPr>
        <w:t xml:space="preserve"> </w:t>
      </w:r>
      <w:r>
        <w:t>which</w:t>
      </w:r>
      <w:r>
        <w:rPr>
          <w:spacing w:val="-6"/>
        </w:rPr>
        <w:t xml:space="preserve"> </w:t>
      </w:r>
      <w:r>
        <w:t>is hereby acknowledged, the parties hereto agree as</w:t>
      </w:r>
      <w:r>
        <w:rPr>
          <w:spacing w:val="-7"/>
        </w:rPr>
        <w:t xml:space="preserve"> </w:t>
      </w:r>
      <w:r>
        <w:t>follows:</w:t>
      </w:r>
    </w:p>
    <w:p w14:paraId="4E30BE84" w14:textId="77777777" w:rsidR="00631C77" w:rsidRDefault="00631C77">
      <w:pPr>
        <w:pStyle w:val="BodyText"/>
        <w:spacing w:before="5"/>
        <w:rPr>
          <w:sz w:val="10"/>
        </w:rPr>
      </w:pPr>
    </w:p>
    <w:p w14:paraId="3F09B787" w14:textId="77777777" w:rsidR="00631C77" w:rsidRDefault="007D17C2" w:rsidP="005635FA">
      <w:pPr>
        <w:pStyle w:val="ListParagraph"/>
        <w:numPr>
          <w:ilvl w:val="0"/>
          <w:numId w:val="1"/>
        </w:numPr>
        <w:tabs>
          <w:tab w:val="left" w:pos="921"/>
        </w:tabs>
        <w:spacing w:before="90"/>
        <w:ind w:right="0" w:hanging="2880"/>
        <w:rPr>
          <w:sz w:val="24"/>
        </w:rPr>
      </w:pPr>
      <w:r>
        <w:rPr>
          <w:sz w:val="24"/>
          <w:u w:val="single"/>
        </w:rPr>
        <w:t>RECITALS</w:t>
      </w:r>
      <w:r>
        <w:rPr>
          <w:sz w:val="24"/>
        </w:rPr>
        <w:t>. The foregoing recitals are a part of this</w:t>
      </w:r>
      <w:r>
        <w:rPr>
          <w:spacing w:val="-7"/>
          <w:sz w:val="24"/>
        </w:rPr>
        <w:t xml:space="preserve"> </w:t>
      </w:r>
      <w:r>
        <w:rPr>
          <w:sz w:val="24"/>
        </w:rPr>
        <w:t>Agreement.</w:t>
      </w:r>
    </w:p>
    <w:p w14:paraId="72D28D42" w14:textId="77777777" w:rsidR="00631C77" w:rsidRDefault="00631C77">
      <w:pPr>
        <w:pStyle w:val="BodyText"/>
        <w:spacing w:before="2"/>
        <w:rPr>
          <w:sz w:val="16"/>
        </w:rPr>
      </w:pPr>
    </w:p>
    <w:p w14:paraId="1282074E" w14:textId="77777777" w:rsidR="00631C77" w:rsidRDefault="007D17C2">
      <w:pPr>
        <w:pStyle w:val="ListParagraph"/>
        <w:numPr>
          <w:ilvl w:val="0"/>
          <w:numId w:val="1"/>
        </w:numPr>
        <w:tabs>
          <w:tab w:val="left" w:pos="921"/>
        </w:tabs>
        <w:spacing w:before="90"/>
        <w:ind w:left="200" w:firstLine="360"/>
        <w:rPr>
          <w:sz w:val="24"/>
        </w:rPr>
      </w:pPr>
      <w:r>
        <w:rPr>
          <w:sz w:val="24"/>
          <w:u w:val="single"/>
        </w:rPr>
        <w:t>DEFINITIONS</w:t>
      </w:r>
      <w:r>
        <w:rPr>
          <w:sz w:val="24"/>
        </w:rPr>
        <w:t>.</w:t>
      </w:r>
      <w:r>
        <w:rPr>
          <w:spacing w:val="-12"/>
          <w:sz w:val="24"/>
        </w:rPr>
        <w:t xml:space="preserve"> </w:t>
      </w:r>
      <w:r>
        <w:rPr>
          <w:sz w:val="24"/>
        </w:rPr>
        <w:t>In</w:t>
      </w:r>
      <w:r>
        <w:rPr>
          <w:spacing w:val="-14"/>
          <w:sz w:val="24"/>
        </w:rPr>
        <w:t xml:space="preserve"> </w:t>
      </w:r>
      <w:r>
        <w:rPr>
          <w:sz w:val="24"/>
        </w:rPr>
        <w:t>addition</w:t>
      </w:r>
      <w:r>
        <w:rPr>
          <w:spacing w:val="-14"/>
          <w:sz w:val="24"/>
        </w:rPr>
        <w:t xml:space="preserve"> </w:t>
      </w:r>
      <w:r>
        <w:rPr>
          <w:sz w:val="24"/>
        </w:rPr>
        <w:t>to</w:t>
      </w:r>
      <w:r>
        <w:rPr>
          <w:spacing w:val="-14"/>
          <w:sz w:val="24"/>
        </w:rPr>
        <w:t xml:space="preserve"> </w:t>
      </w:r>
      <w:r>
        <w:rPr>
          <w:sz w:val="24"/>
        </w:rPr>
        <w:t>the</w:t>
      </w:r>
      <w:r>
        <w:rPr>
          <w:spacing w:val="-14"/>
          <w:sz w:val="24"/>
        </w:rPr>
        <w:t xml:space="preserve"> </w:t>
      </w:r>
      <w:r>
        <w:rPr>
          <w:sz w:val="24"/>
        </w:rPr>
        <w:t>terms</w:t>
      </w:r>
      <w:r>
        <w:rPr>
          <w:spacing w:val="-14"/>
          <w:sz w:val="24"/>
        </w:rPr>
        <w:t xml:space="preserve"> </w:t>
      </w:r>
      <w:r>
        <w:rPr>
          <w:sz w:val="24"/>
        </w:rPr>
        <w:t>defined</w:t>
      </w:r>
      <w:r>
        <w:rPr>
          <w:spacing w:val="-14"/>
          <w:sz w:val="24"/>
        </w:rPr>
        <w:t xml:space="preserve"> </w:t>
      </w:r>
      <w:r>
        <w:rPr>
          <w:sz w:val="24"/>
        </w:rPr>
        <w:t>elsewhere</w:t>
      </w:r>
      <w:r>
        <w:rPr>
          <w:spacing w:val="-15"/>
          <w:sz w:val="24"/>
        </w:rPr>
        <w:t xml:space="preserve"> </w:t>
      </w:r>
      <w:r>
        <w:rPr>
          <w:sz w:val="24"/>
        </w:rPr>
        <w:t>in</w:t>
      </w:r>
      <w:r>
        <w:rPr>
          <w:spacing w:val="-13"/>
          <w:sz w:val="24"/>
        </w:rPr>
        <w:t xml:space="preserve"> </w:t>
      </w:r>
      <w:r>
        <w:rPr>
          <w:sz w:val="24"/>
        </w:rPr>
        <w:t>the</w:t>
      </w:r>
      <w:r>
        <w:rPr>
          <w:spacing w:val="-15"/>
          <w:sz w:val="24"/>
        </w:rPr>
        <w:t xml:space="preserve"> </w:t>
      </w:r>
      <w:r>
        <w:rPr>
          <w:sz w:val="24"/>
        </w:rPr>
        <w:t>Agreement,</w:t>
      </w:r>
      <w:r>
        <w:rPr>
          <w:spacing w:val="-14"/>
          <w:sz w:val="24"/>
        </w:rPr>
        <w:t xml:space="preserve"> </w:t>
      </w:r>
      <w:r>
        <w:rPr>
          <w:sz w:val="24"/>
        </w:rPr>
        <w:t>the</w:t>
      </w:r>
      <w:r>
        <w:rPr>
          <w:spacing w:val="-14"/>
          <w:sz w:val="24"/>
        </w:rPr>
        <w:t xml:space="preserve"> </w:t>
      </w:r>
      <w:r>
        <w:rPr>
          <w:sz w:val="24"/>
        </w:rPr>
        <w:t>following terms shall have the following</w:t>
      </w:r>
      <w:r>
        <w:rPr>
          <w:spacing w:val="-5"/>
          <w:sz w:val="24"/>
        </w:rPr>
        <w:t xml:space="preserve"> </w:t>
      </w:r>
      <w:r>
        <w:rPr>
          <w:sz w:val="24"/>
        </w:rPr>
        <w:t>meetings:</w:t>
      </w:r>
    </w:p>
    <w:p w14:paraId="215EE539" w14:textId="77777777" w:rsidR="00631C77" w:rsidRDefault="00631C77">
      <w:pPr>
        <w:pStyle w:val="BodyText"/>
      </w:pPr>
    </w:p>
    <w:p w14:paraId="48EE3493" w14:textId="42F84BEB" w:rsidR="003A5BF3" w:rsidRPr="000D1240" w:rsidRDefault="003A5BF3" w:rsidP="003A5BF3">
      <w:pPr>
        <w:pStyle w:val="ListParagraph"/>
        <w:numPr>
          <w:ilvl w:val="1"/>
          <w:numId w:val="1"/>
        </w:numPr>
        <w:tabs>
          <w:tab w:val="left" w:pos="1221"/>
        </w:tabs>
        <w:spacing w:before="1"/>
        <w:ind w:right="117" w:firstLine="719"/>
        <w:rPr>
          <w:sz w:val="24"/>
          <w:szCs w:val="24"/>
        </w:rPr>
      </w:pPr>
      <w:r w:rsidRPr="000D1240">
        <w:rPr>
          <w:sz w:val="24"/>
          <w:szCs w:val="24"/>
        </w:rPr>
        <w:lastRenderedPageBreak/>
        <w:t xml:space="preserve"> "</w:t>
      </w:r>
      <w:r w:rsidRPr="00034979">
        <w:rPr>
          <w:sz w:val="24"/>
          <w:szCs w:val="24"/>
          <w:u w:val="single"/>
        </w:rPr>
        <w:t>Extremely Low-Income Household</w:t>
      </w:r>
      <w:r w:rsidRPr="000D1240">
        <w:rPr>
          <w:sz w:val="24"/>
          <w:szCs w:val="24"/>
        </w:rPr>
        <w:t xml:space="preserve">" means a household whose income does not exceed thirty percent (30%) of the Median Income applicable to </w:t>
      </w:r>
      <w:r w:rsidR="00774497">
        <w:rPr>
          <w:sz w:val="24"/>
          <w:szCs w:val="24"/>
        </w:rPr>
        <w:t>Siskiyou</w:t>
      </w:r>
      <w:r w:rsidRPr="000D1240">
        <w:rPr>
          <w:sz w:val="24"/>
          <w:szCs w:val="24"/>
        </w:rPr>
        <w:t xml:space="preserve"> County, adjusted for family size as published and annually updated by the </w:t>
      </w:r>
      <w:r w:rsidR="008E2FAE">
        <w:rPr>
          <w:sz w:val="24"/>
          <w:szCs w:val="24"/>
        </w:rPr>
        <w:t>California Tax Credit Allocation Committee (“CTCAC”)</w:t>
      </w:r>
      <w:r w:rsidRPr="000D1240">
        <w:rPr>
          <w:sz w:val="24"/>
          <w:szCs w:val="24"/>
        </w:rPr>
        <w:t>.</w:t>
      </w:r>
    </w:p>
    <w:p w14:paraId="6F9BD034" w14:textId="77777777" w:rsidR="003A5BF3" w:rsidRPr="000D1240" w:rsidRDefault="003A5BF3" w:rsidP="000D1240">
      <w:pPr>
        <w:tabs>
          <w:tab w:val="left" w:pos="1221"/>
        </w:tabs>
        <w:spacing w:before="1"/>
        <w:ind w:left="200" w:right="117"/>
        <w:rPr>
          <w:sz w:val="24"/>
        </w:rPr>
      </w:pPr>
    </w:p>
    <w:p w14:paraId="51D31406" w14:textId="7614EA33" w:rsidR="000C7E26" w:rsidRDefault="000C7E26">
      <w:pPr>
        <w:pStyle w:val="ListParagraph"/>
        <w:numPr>
          <w:ilvl w:val="1"/>
          <w:numId w:val="1"/>
        </w:numPr>
        <w:tabs>
          <w:tab w:val="left" w:pos="1221"/>
        </w:tabs>
        <w:spacing w:before="1"/>
        <w:ind w:right="117" w:firstLine="719"/>
        <w:rPr>
          <w:sz w:val="24"/>
        </w:rPr>
      </w:pPr>
      <w:r>
        <w:rPr>
          <w:sz w:val="24"/>
        </w:rPr>
        <w:t>“</w:t>
      </w:r>
      <w:r w:rsidRPr="00950608">
        <w:rPr>
          <w:sz w:val="24"/>
          <w:u w:val="single"/>
        </w:rPr>
        <w:t>Loan Documents</w:t>
      </w:r>
      <w:r>
        <w:rPr>
          <w:sz w:val="24"/>
        </w:rPr>
        <w:t xml:space="preserve">” shall mean this Agreement and the Loan Agreement, as well as the Promissory Note and Deed of Trust securing the Loan Agreement </w:t>
      </w:r>
      <w:r w:rsidRPr="000C7E26">
        <w:rPr>
          <w:sz w:val="24"/>
        </w:rPr>
        <w:t>and any other document or agreement evidencing the PLHA Loan</w:t>
      </w:r>
      <w:r>
        <w:rPr>
          <w:sz w:val="24"/>
        </w:rPr>
        <w:t xml:space="preserve"> from County to Owner.</w:t>
      </w:r>
    </w:p>
    <w:p w14:paraId="1B13990B" w14:textId="77777777" w:rsidR="000C7E26" w:rsidRDefault="000C7E26" w:rsidP="008E7D69">
      <w:pPr>
        <w:pStyle w:val="ListParagraph"/>
        <w:tabs>
          <w:tab w:val="left" w:pos="1221"/>
        </w:tabs>
        <w:spacing w:before="1"/>
        <w:ind w:left="919" w:right="117" w:firstLine="0"/>
        <w:rPr>
          <w:sz w:val="24"/>
        </w:rPr>
      </w:pPr>
    </w:p>
    <w:p w14:paraId="508C83CA" w14:textId="09B72354" w:rsidR="00631C77" w:rsidRDefault="007D17C2">
      <w:pPr>
        <w:pStyle w:val="ListParagraph"/>
        <w:numPr>
          <w:ilvl w:val="1"/>
          <w:numId w:val="1"/>
        </w:numPr>
        <w:tabs>
          <w:tab w:val="left" w:pos="1221"/>
        </w:tabs>
        <w:spacing w:before="1"/>
        <w:ind w:right="117" w:firstLine="719"/>
        <w:rPr>
          <w:sz w:val="24"/>
        </w:rPr>
      </w:pPr>
      <w:r>
        <w:rPr>
          <w:sz w:val="24"/>
        </w:rPr>
        <w:t>“</w:t>
      </w:r>
      <w:r>
        <w:rPr>
          <w:sz w:val="24"/>
          <w:u w:val="single"/>
        </w:rPr>
        <w:t>Median</w:t>
      </w:r>
      <w:r>
        <w:rPr>
          <w:spacing w:val="-8"/>
          <w:sz w:val="24"/>
          <w:u w:val="single"/>
        </w:rPr>
        <w:t xml:space="preserve"> </w:t>
      </w:r>
      <w:r>
        <w:rPr>
          <w:sz w:val="24"/>
          <w:u w:val="single"/>
        </w:rPr>
        <w:t>Income</w:t>
      </w:r>
      <w:r>
        <w:rPr>
          <w:sz w:val="24"/>
        </w:rPr>
        <w:t>”</w:t>
      </w:r>
      <w:r>
        <w:rPr>
          <w:spacing w:val="-11"/>
          <w:sz w:val="24"/>
        </w:rPr>
        <w:t xml:space="preserve"> </w:t>
      </w:r>
      <w:r>
        <w:rPr>
          <w:sz w:val="24"/>
        </w:rPr>
        <w:t>shall</w:t>
      </w:r>
      <w:r>
        <w:rPr>
          <w:spacing w:val="-9"/>
          <w:sz w:val="24"/>
        </w:rPr>
        <w:t xml:space="preserve"> </w:t>
      </w:r>
      <w:r>
        <w:rPr>
          <w:sz w:val="24"/>
        </w:rPr>
        <w:t>mean</w:t>
      </w:r>
      <w:r>
        <w:rPr>
          <w:spacing w:val="-10"/>
          <w:sz w:val="24"/>
        </w:rPr>
        <w:t xml:space="preserve"> </w:t>
      </w:r>
      <w:r>
        <w:rPr>
          <w:sz w:val="24"/>
        </w:rPr>
        <w:t>the</w:t>
      </w:r>
      <w:r>
        <w:rPr>
          <w:spacing w:val="-9"/>
          <w:sz w:val="24"/>
        </w:rPr>
        <w:t xml:space="preserve"> </w:t>
      </w:r>
      <w:r>
        <w:rPr>
          <w:sz w:val="24"/>
        </w:rPr>
        <w:t>median</w:t>
      </w:r>
      <w:r>
        <w:rPr>
          <w:spacing w:val="-10"/>
          <w:sz w:val="24"/>
        </w:rPr>
        <w:t xml:space="preserve"> </w:t>
      </w:r>
      <w:r>
        <w:rPr>
          <w:sz w:val="24"/>
        </w:rPr>
        <w:t>income</w:t>
      </w:r>
      <w:r>
        <w:rPr>
          <w:spacing w:val="-11"/>
          <w:sz w:val="24"/>
        </w:rPr>
        <w:t xml:space="preserve"> </w:t>
      </w:r>
      <w:r>
        <w:rPr>
          <w:sz w:val="24"/>
        </w:rPr>
        <w:t>adjusted</w:t>
      </w:r>
      <w:r>
        <w:rPr>
          <w:spacing w:val="-10"/>
          <w:sz w:val="24"/>
        </w:rPr>
        <w:t xml:space="preserve"> </w:t>
      </w:r>
      <w:r>
        <w:rPr>
          <w:sz w:val="24"/>
        </w:rPr>
        <w:t>for</w:t>
      </w:r>
      <w:r>
        <w:rPr>
          <w:spacing w:val="-10"/>
          <w:sz w:val="24"/>
        </w:rPr>
        <w:t xml:space="preserve"> </w:t>
      </w:r>
      <w:r>
        <w:rPr>
          <w:sz w:val="24"/>
        </w:rPr>
        <w:t>household</w:t>
      </w:r>
      <w:r>
        <w:rPr>
          <w:spacing w:val="-9"/>
          <w:sz w:val="24"/>
        </w:rPr>
        <w:t xml:space="preserve"> </w:t>
      </w:r>
      <w:r>
        <w:rPr>
          <w:sz w:val="24"/>
        </w:rPr>
        <w:t>size</w:t>
      </w:r>
      <w:r>
        <w:rPr>
          <w:spacing w:val="-11"/>
          <w:sz w:val="24"/>
        </w:rPr>
        <w:t xml:space="preserve"> </w:t>
      </w:r>
      <w:r>
        <w:rPr>
          <w:sz w:val="24"/>
        </w:rPr>
        <w:t>applicable to</w:t>
      </w:r>
      <w:r>
        <w:rPr>
          <w:spacing w:val="-14"/>
          <w:sz w:val="24"/>
        </w:rPr>
        <w:t xml:space="preserve"> </w:t>
      </w:r>
      <w:r w:rsidR="00774497">
        <w:rPr>
          <w:sz w:val="24"/>
        </w:rPr>
        <w:t>Siskiyou</w:t>
      </w:r>
      <w:r>
        <w:rPr>
          <w:spacing w:val="-13"/>
          <w:sz w:val="24"/>
        </w:rPr>
        <w:t xml:space="preserve"> </w:t>
      </w:r>
      <w:r>
        <w:rPr>
          <w:sz w:val="24"/>
        </w:rPr>
        <w:t>County</w:t>
      </w:r>
      <w:r>
        <w:rPr>
          <w:spacing w:val="-18"/>
          <w:sz w:val="24"/>
        </w:rPr>
        <w:t xml:space="preserve"> </w:t>
      </w:r>
      <w:r>
        <w:rPr>
          <w:sz w:val="24"/>
        </w:rPr>
        <w:t>as</w:t>
      </w:r>
      <w:r>
        <w:rPr>
          <w:spacing w:val="-13"/>
          <w:sz w:val="24"/>
        </w:rPr>
        <w:t xml:space="preserve"> </w:t>
      </w:r>
      <w:r>
        <w:rPr>
          <w:sz w:val="24"/>
        </w:rPr>
        <w:t>determined</w:t>
      </w:r>
      <w:r>
        <w:rPr>
          <w:spacing w:val="-14"/>
          <w:sz w:val="24"/>
        </w:rPr>
        <w:t xml:space="preserve"> </w:t>
      </w:r>
      <w:r>
        <w:rPr>
          <w:sz w:val="24"/>
        </w:rPr>
        <w:t>annually</w:t>
      </w:r>
      <w:r>
        <w:rPr>
          <w:spacing w:val="-18"/>
          <w:sz w:val="24"/>
        </w:rPr>
        <w:t xml:space="preserve"> </w:t>
      </w:r>
      <w:r>
        <w:rPr>
          <w:sz w:val="24"/>
        </w:rPr>
        <w:t>by</w:t>
      </w:r>
      <w:r>
        <w:rPr>
          <w:spacing w:val="-18"/>
          <w:sz w:val="24"/>
        </w:rPr>
        <w:t xml:space="preserve"> </w:t>
      </w:r>
      <w:r w:rsidR="008E2FAE">
        <w:rPr>
          <w:sz w:val="24"/>
        </w:rPr>
        <w:t>CTCAC</w:t>
      </w:r>
      <w:r>
        <w:rPr>
          <w:sz w:val="24"/>
        </w:rPr>
        <w:t>.</w:t>
      </w:r>
    </w:p>
    <w:p w14:paraId="2BB91710" w14:textId="77777777" w:rsidR="003E36AD" w:rsidRPr="003E36AD" w:rsidRDefault="003E36AD" w:rsidP="003E36AD">
      <w:pPr>
        <w:pStyle w:val="ListParagraph"/>
        <w:rPr>
          <w:sz w:val="24"/>
        </w:rPr>
      </w:pPr>
    </w:p>
    <w:p w14:paraId="7A97C6F8" w14:textId="54305000" w:rsidR="003E36AD" w:rsidRDefault="003E36AD">
      <w:pPr>
        <w:pStyle w:val="ListParagraph"/>
        <w:numPr>
          <w:ilvl w:val="1"/>
          <w:numId w:val="1"/>
        </w:numPr>
        <w:tabs>
          <w:tab w:val="left" w:pos="1221"/>
        </w:tabs>
        <w:spacing w:before="1"/>
        <w:ind w:right="117" w:firstLine="719"/>
        <w:rPr>
          <w:sz w:val="24"/>
        </w:rPr>
      </w:pPr>
      <w:r>
        <w:rPr>
          <w:sz w:val="24"/>
        </w:rPr>
        <w:t>“</w:t>
      </w:r>
      <w:r>
        <w:rPr>
          <w:sz w:val="24"/>
          <w:u w:val="single"/>
        </w:rPr>
        <w:t>Permanent Supportive Housing</w:t>
      </w:r>
      <w:r>
        <w:rPr>
          <w:sz w:val="24"/>
        </w:rPr>
        <w:t xml:space="preserve">” has the same meaning as </w:t>
      </w:r>
      <w:r w:rsidRPr="003E36AD">
        <w:rPr>
          <w:sz w:val="24"/>
        </w:rPr>
        <w:t>in HSC Section 50675.14, that is, housing with no limit on the length of stay, that is occupied by the target population, and that is linked to onsite or offsite services that assist the supportive housing residents in retaining the housing, improving his or her health status, and maximizing his or her ability to live and, when possible, work in the community. Permanent supportive housing may include associated facilities if used to provide services to housing residents. Permanent supportive housing does not include “health facility” as defined by HSC Section 1250 or any “alcoholism or drug abuse recovery or treatment facility” as defined by HSC Section 11834.02 or “Community care facility” as defined in HSC Section 1502, “Mental health rehabilitation centers” as defined in Section 5675 of the Welfare and Institutions Code (WIC), or other residential treatment programs.</w:t>
      </w:r>
    </w:p>
    <w:p w14:paraId="39A8AC2F" w14:textId="77777777" w:rsidR="00631C77" w:rsidRDefault="00631C77">
      <w:pPr>
        <w:pStyle w:val="BodyText"/>
        <w:spacing w:before="11"/>
        <w:rPr>
          <w:sz w:val="23"/>
        </w:rPr>
      </w:pPr>
    </w:p>
    <w:p w14:paraId="16E24BB6" w14:textId="1067133E" w:rsidR="00631C77" w:rsidRDefault="007D17C2">
      <w:pPr>
        <w:pStyle w:val="ListParagraph"/>
        <w:numPr>
          <w:ilvl w:val="1"/>
          <w:numId w:val="1"/>
        </w:numPr>
        <w:tabs>
          <w:tab w:val="left" w:pos="1206"/>
        </w:tabs>
        <w:ind w:right="113" w:firstLine="719"/>
        <w:rPr>
          <w:sz w:val="24"/>
        </w:rPr>
      </w:pPr>
      <w:r>
        <w:rPr>
          <w:sz w:val="24"/>
        </w:rPr>
        <w:t>“</w:t>
      </w:r>
      <w:r>
        <w:rPr>
          <w:sz w:val="24"/>
          <w:u w:val="single"/>
        </w:rPr>
        <w:t>Rent</w:t>
      </w:r>
      <w:r>
        <w:rPr>
          <w:sz w:val="24"/>
        </w:rPr>
        <w:t xml:space="preserve">” shall mean the monthly total of payments by the tenants of a Unit for the following: use and occupancy of the Unit and associated facilities, including parking; the separately charged fees or service charges assessed by Owner which are required of all tenants, other than security deposits; the allowance for utility costs paid by the tenant estimated in accordance with regulations promulgated by the </w:t>
      </w:r>
      <w:r w:rsidR="008E2FAE">
        <w:rPr>
          <w:sz w:val="24"/>
        </w:rPr>
        <w:t>CTCAC</w:t>
      </w:r>
      <w:r>
        <w:rPr>
          <w:sz w:val="24"/>
        </w:rPr>
        <w:t xml:space="preserve">, including electricity, gas and other heating, cooking and refrigeration fuel, but not telephone service; any other interest, taxes, fees or charges for use of the land or associated facilities and assessed by a public or private entity other than Owner, and paid </w:t>
      </w:r>
      <w:r>
        <w:rPr>
          <w:spacing w:val="2"/>
          <w:sz w:val="24"/>
        </w:rPr>
        <w:t xml:space="preserve">by </w:t>
      </w:r>
      <w:r>
        <w:rPr>
          <w:sz w:val="24"/>
        </w:rPr>
        <w:t>the</w:t>
      </w:r>
      <w:r>
        <w:rPr>
          <w:spacing w:val="-22"/>
          <w:sz w:val="24"/>
        </w:rPr>
        <w:t xml:space="preserve"> </w:t>
      </w:r>
      <w:r>
        <w:rPr>
          <w:sz w:val="24"/>
        </w:rPr>
        <w:t>Tenant.</w:t>
      </w:r>
    </w:p>
    <w:p w14:paraId="21A637BF" w14:textId="77777777" w:rsidR="008269C1" w:rsidRPr="008269C1" w:rsidRDefault="008269C1" w:rsidP="008269C1">
      <w:pPr>
        <w:pStyle w:val="ListParagraph"/>
        <w:rPr>
          <w:sz w:val="24"/>
        </w:rPr>
      </w:pPr>
    </w:p>
    <w:p w14:paraId="643A0A33" w14:textId="6CF18B85" w:rsidR="008269C1" w:rsidRDefault="008269C1">
      <w:pPr>
        <w:pStyle w:val="ListParagraph"/>
        <w:numPr>
          <w:ilvl w:val="1"/>
          <w:numId w:val="1"/>
        </w:numPr>
        <w:tabs>
          <w:tab w:val="left" w:pos="1206"/>
        </w:tabs>
        <w:ind w:right="113" w:firstLine="719"/>
        <w:rPr>
          <w:sz w:val="24"/>
        </w:rPr>
      </w:pPr>
      <w:r>
        <w:rPr>
          <w:sz w:val="24"/>
        </w:rPr>
        <w:t>“</w:t>
      </w:r>
      <w:r>
        <w:rPr>
          <w:sz w:val="24"/>
          <w:u w:val="single"/>
        </w:rPr>
        <w:t>Target Population</w:t>
      </w:r>
      <w:r>
        <w:rPr>
          <w:sz w:val="24"/>
        </w:rPr>
        <w:t>” are persons who are extremely low-income and are experiencing or at risk of homelessness in conformance with 24 CFR 578.3.</w:t>
      </w:r>
    </w:p>
    <w:p w14:paraId="027F4748" w14:textId="77777777" w:rsidR="00631C77" w:rsidRDefault="00631C77">
      <w:pPr>
        <w:pStyle w:val="BodyText"/>
        <w:spacing w:before="1"/>
      </w:pPr>
    </w:p>
    <w:p w14:paraId="67DE578A" w14:textId="77777777" w:rsidR="00631C77" w:rsidRDefault="007D17C2">
      <w:pPr>
        <w:pStyle w:val="ListParagraph"/>
        <w:numPr>
          <w:ilvl w:val="1"/>
          <w:numId w:val="1"/>
        </w:numPr>
        <w:tabs>
          <w:tab w:val="left" w:pos="1206"/>
        </w:tabs>
        <w:ind w:left="1206" w:right="0" w:hanging="286"/>
        <w:rPr>
          <w:sz w:val="24"/>
        </w:rPr>
      </w:pPr>
      <w:r>
        <w:rPr>
          <w:sz w:val="24"/>
        </w:rPr>
        <w:t>“</w:t>
      </w:r>
      <w:r>
        <w:rPr>
          <w:sz w:val="24"/>
          <w:u w:val="single"/>
        </w:rPr>
        <w:t>Tenant</w:t>
      </w:r>
      <w:r>
        <w:rPr>
          <w:sz w:val="24"/>
        </w:rPr>
        <w:t>” shall mean an occupant of any one of the</w:t>
      </w:r>
      <w:r>
        <w:rPr>
          <w:spacing w:val="-6"/>
          <w:sz w:val="24"/>
        </w:rPr>
        <w:t xml:space="preserve"> </w:t>
      </w:r>
      <w:r>
        <w:rPr>
          <w:sz w:val="24"/>
        </w:rPr>
        <w:t>Units.</w:t>
      </w:r>
    </w:p>
    <w:p w14:paraId="57D146CA" w14:textId="77777777" w:rsidR="00631C77" w:rsidRDefault="00631C77">
      <w:pPr>
        <w:pStyle w:val="BodyText"/>
        <w:spacing w:before="2"/>
        <w:rPr>
          <w:sz w:val="16"/>
        </w:rPr>
      </w:pPr>
    </w:p>
    <w:p w14:paraId="7F9A5B9C" w14:textId="77777777" w:rsidR="00631C77" w:rsidRDefault="00631C77">
      <w:pPr>
        <w:pStyle w:val="BodyText"/>
        <w:spacing w:before="11"/>
        <w:rPr>
          <w:sz w:val="23"/>
        </w:rPr>
      </w:pPr>
    </w:p>
    <w:p w14:paraId="5FB96515" w14:textId="19DBE893" w:rsidR="00631C77" w:rsidRDefault="007D17C2">
      <w:pPr>
        <w:pStyle w:val="ListParagraph"/>
        <w:numPr>
          <w:ilvl w:val="0"/>
          <w:numId w:val="1"/>
        </w:numPr>
        <w:tabs>
          <w:tab w:val="left" w:pos="921"/>
        </w:tabs>
        <w:ind w:left="200" w:right="117" w:firstLine="360"/>
        <w:rPr>
          <w:sz w:val="24"/>
        </w:rPr>
      </w:pPr>
      <w:r>
        <w:rPr>
          <w:sz w:val="24"/>
          <w:u w:val="single"/>
        </w:rPr>
        <w:t>TERM OF AGREEMENT, RUNS WITH THE LAND</w:t>
      </w:r>
      <w:r>
        <w:rPr>
          <w:sz w:val="24"/>
        </w:rPr>
        <w:t xml:space="preserve">. This Agreement shall remain in full force and effect until fifty-five (55) years from date </w:t>
      </w:r>
      <w:r w:rsidR="00557671">
        <w:rPr>
          <w:sz w:val="24"/>
        </w:rPr>
        <w:t xml:space="preserve">that a certificate of occupancy is issued for the Property following completion of </w:t>
      </w:r>
      <w:r w:rsidR="0052150B">
        <w:rPr>
          <w:sz w:val="24"/>
        </w:rPr>
        <w:t xml:space="preserve">construction of </w:t>
      </w:r>
      <w:r w:rsidR="00557671">
        <w:rPr>
          <w:sz w:val="24"/>
        </w:rPr>
        <w:t>the Project</w:t>
      </w:r>
      <w:r w:rsidR="000C4EAA">
        <w:rPr>
          <w:sz w:val="24"/>
        </w:rPr>
        <w:t>.</w:t>
      </w:r>
      <w:r w:rsidR="00CA3136">
        <w:rPr>
          <w:spacing w:val="-7"/>
          <w:sz w:val="24"/>
        </w:rPr>
        <w:t xml:space="preserve"> The Agreement </w:t>
      </w:r>
      <w:r w:rsidR="00FD2973">
        <w:rPr>
          <w:spacing w:val="-7"/>
          <w:sz w:val="24"/>
        </w:rPr>
        <w:t xml:space="preserve">term </w:t>
      </w:r>
      <w:r w:rsidR="00CA3136">
        <w:rPr>
          <w:spacing w:val="-7"/>
          <w:sz w:val="24"/>
        </w:rPr>
        <w:t xml:space="preserve">may be </w:t>
      </w:r>
      <w:r>
        <w:rPr>
          <w:sz w:val="24"/>
        </w:rPr>
        <w:t>extended</w:t>
      </w:r>
      <w:r>
        <w:rPr>
          <w:spacing w:val="-5"/>
          <w:sz w:val="24"/>
        </w:rPr>
        <w:t xml:space="preserve"> </w:t>
      </w:r>
      <w:r>
        <w:rPr>
          <w:sz w:val="24"/>
        </w:rPr>
        <w:t>by</w:t>
      </w:r>
      <w:r>
        <w:rPr>
          <w:spacing w:val="-13"/>
          <w:sz w:val="24"/>
        </w:rPr>
        <w:t xml:space="preserve"> </w:t>
      </w:r>
      <w:r>
        <w:rPr>
          <w:sz w:val="24"/>
        </w:rPr>
        <w:t>the</w:t>
      </w:r>
      <w:r>
        <w:rPr>
          <w:spacing w:val="-7"/>
          <w:sz w:val="24"/>
        </w:rPr>
        <w:t xml:space="preserve"> </w:t>
      </w:r>
      <w:r>
        <w:rPr>
          <w:sz w:val="24"/>
        </w:rPr>
        <w:t>mutual</w:t>
      </w:r>
      <w:r>
        <w:rPr>
          <w:spacing w:val="-6"/>
          <w:sz w:val="24"/>
        </w:rPr>
        <w:t xml:space="preserve"> </w:t>
      </w:r>
      <w:r>
        <w:rPr>
          <w:sz w:val="24"/>
        </w:rPr>
        <w:t>consent</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Parties.</w:t>
      </w:r>
      <w:r>
        <w:rPr>
          <w:spacing w:val="-6"/>
          <w:sz w:val="24"/>
        </w:rPr>
        <w:t xml:space="preserve"> </w:t>
      </w:r>
      <w:r>
        <w:rPr>
          <w:sz w:val="24"/>
        </w:rPr>
        <w:t>The</w:t>
      </w:r>
      <w:r>
        <w:rPr>
          <w:spacing w:val="-7"/>
          <w:sz w:val="24"/>
        </w:rPr>
        <w:t xml:space="preserve"> </w:t>
      </w:r>
      <w:r>
        <w:rPr>
          <w:sz w:val="24"/>
        </w:rPr>
        <w:t>covenants</w:t>
      </w:r>
      <w:r>
        <w:rPr>
          <w:spacing w:val="-6"/>
          <w:sz w:val="24"/>
        </w:rPr>
        <w:t xml:space="preserve"> </w:t>
      </w:r>
      <w:r>
        <w:rPr>
          <w:sz w:val="24"/>
        </w:rPr>
        <w:t>set forth</w:t>
      </w:r>
      <w:r>
        <w:rPr>
          <w:spacing w:val="-3"/>
          <w:sz w:val="24"/>
        </w:rPr>
        <w:t xml:space="preserve"> </w:t>
      </w:r>
      <w:r>
        <w:rPr>
          <w:sz w:val="24"/>
        </w:rPr>
        <w:t>herein</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covenants</w:t>
      </w:r>
      <w:r>
        <w:rPr>
          <w:spacing w:val="-3"/>
          <w:sz w:val="24"/>
        </w:rPr>
        <w:t xml:space="preserve"> </w:t>
      </w:r>
      <w:r>
        <w:rPr>
          <w:sz w:val="24"/>
        </w:rPr>
        <w:t>running</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land</w:t>
      </w:r>
      <w:r>
        <w:rPr>
          <w:spacing w:val="-4"/>
          <w:sz w:val="24"/>
        </w:rPr>
        <w:t xml:space="preserve"> </w:t>
      </w:r>
      <w:r>
        <w:rPr>
          <w:sz w:val="24"/>
        </w:rPr>
        <w:t>(as</w:t>
      </w:r>
      <w:r>
        <w:rPr>
          <w:spacing w:val="-3"/>
          <w:sz w:val="24"/>
        </w:rPr>
        <w:t xml:space="preserve"> </w:t>
      </w:r>
      <w:r>
        <w:rPr>
          <w:sz w:val="24"/>
        </w:rPr>
        <w:t>they</w:t>
      </w:r>
      <w:r>
        <w:rPr>
          <w:spacing w:val="-8"/>
          <w:sz w:val="24"/>
        </w:rPr>
        <w:t xml:space="preserve"> </w:t>
      </w:r>
      <w:r>
        <w:rPr>
          <w:sz w:val="24"/>
        </w:rPr>
        <w:t>may</w:t>
      </w:r>
      <w:r>
        <w:rPr>
          <w:spacing w:val="-8"/>
          <w:sz w:val="24"/>
        </w:rPr>
        <w:t xml:space="preserve"> </w:t>
      </w:r>
      <w:r>
        <w:rPr>
          <w:sz w:val="24"/>
        </w:rPr>
        <w:t>be</w:t>
      </w:r>
      <w:r>
        <w:rPr>
          <w:spacing w:val="-2"/>
          <w:sz w:val="24"/>
        </w:rPr>
        <w:t xml:space="preserve"> </w:t>
      </w:r>
      <w:r>
        <w:rPr>
          <w:sz w:val="24"/>
        </w:rPr>
        <w:t>amended</w:t>
      </w:r>
      <w:r>
        <w:rPr>
          <w:spacing w:val="-4"/>
          <w:sz w:val="24"/>
        </w:rPr>
        <w:t xml:space="preserve"> </w:t>
      </w:r>
      <w:r>
        <w:rPr>
          <w:sz w:val="24"/>
        </w:rPr>
        <w:t>from</w:t>
      </w:r>
      <w:r>
        <w:rPr>
          <w:spacing w:val="-2"/>
          <w:sz w:val="24"/>
        </w:rPr>
        <w:t xml:space="preserve"> </w:t>
      </w:r>
      <w:r>
        <w:rPr>
          <w:sz w:val="24"/>
        </w:rPr>
        <w:t>time</w:t>
      </w:r>
      <w:r>
        <w:rPr>
          <w:spacing w:val="-3"/>
          <w:sz w:val="24"/>
        </w:rPr>
        <w:t xml:space="preserve"> </w:t>
      </w:r>
      <w:r>
        <w:rPr>
          <w:sz w:val="24"/>
        </w:rPr>
        <w:t>to</w:t>
      </w:r>
      <w:r>
        <w:rPr>
          <w:spacing w:val="-2"/>
          <w:sz w:val="24"/>
        </w:rPr>
        <w:t xml:space="preserve"> </w:t>
      </w:r>
      <w:r>
        <w:rPr>
          <w:sz w:val="24"/>
        </w:rPr>
        <w:t>time) and</w:t>
      </w:r>
      <w:r>
        <w:rPr>
          <w:spacing w:val="-9"/>
          <w:sz w:val="24"/>
        </w:rPr>
        <w:t xml:space="preserve"> </w:t>
      </w:r>
      <w:r>
        <w:rPr>
          <w:sz w:val="24"/>
        </w:rPr>
        <w:t>shall</w:t>
      </w:r>
      <w:r>
        <w:rPr>
          <w:spacing w:val="-7"/>
          <w:sz w:val="24"/>
        </w:rPr>
        <w:t xml:space="preserve"> </w:t>
      </w:r>
      <w:r>
        <w:rPr>
          <w:sz w:val="24"/>
        </w:rPr>
        <w:t>inure</w:t>
      </w:r>
      <w:r>
        <w:rPr>
          <w:spacing w:val="-7"/>
          <w:sz w:val="24"/>
        </w:rPr>
        <w:t xml:space="preserve"> </w:t>
      </w:r>
      <w:r>
        <w:rPr>
          <w:sz w:val="24"/>
        </w:rPr>
        <w:t>to</w:t>
      </w:r>
      <w:r>
        <w:rPr>
          <w:spacing w:val="-7"/>
          <w:sz w:val="24"/>
        </w:rPr>
        <w:t xml:space="preserve"> </w:t>
      </w:r>
      <w:r>
        <w:rPr>
          <w:sz w:val="24"/>
        </w:rPr>
        <w:t>the</w:t>
      </w:r>
      <w:r>
        <w:rPr>
          <w:spacing w:val="-8"/>
          <w:sz w:val="24"/>
        </w:rPr>
        <w:t xml:space="preserve"> </w:t>
      </w:r>
      <w:r>
        <w:rPr>
          <w:sz w:val="24"/>
        </w:rPr>
        <w:t>benefit</w:t>
      </w:r>
      <w:r>
        <w:rPr>
          <w:spacing w:val="-7"/>
          <w:sz w:val="24"/>
        </w:rPr>
        <w:t xml:space="preserve"> </w:t>
      </w:r>
      <w:r>
        <w:rPr>
          <w:sz w:val="24"/>
        </w:rPr>
        <w:t>of</w:t>
      </w:r>
      <w:r>
        <w:rPr>
          <w:spacing w:val="-5"/>
          <w:sz w:val="24"/>
        </w:rPr>
        <w:t xml:space="preserve"> </w:t>
      </w:r>
      <w:r>
        <w:rPr>
          <w:sz w:val="24"/>
        </w:rPr>
        <w:t>and</w:t>
      </w:r>
      <w:r>
        <w:rPr>
          <w:spacing w:val="-8"/>
          <w:sz w:val="24"/>
        </w:rPr>
        <w:t xml:space="preserve"> </w:t>
      </w:r>
      <w:r>
        <w:rPr>
          <w:sz w:val="24"/>
        </w:rPr>
        <w:t>be</w:t>
      </w:r>
      <w:r>
        <w:rPr>
          <w:spacing w:val="-6"/>
          <w:sz w:val="24"/>
        </w:rPr>
        <w:t xml:space="preserve"> </w:t>
      </w:r>
      <w:r>
        <w:rPr>
          <w:sz w:val="24"/>
        </w:rPr>
        <w:t>enforceable</w:t>
      </w:r>
      <w:r>
        <w:rPr>
          <w:spacing w:val="-6"/>
          <w:sz w:val="24"/>
        </w:rPr>
        <w:t xml:space="preserve"> </w:t>
      </w:r>
      <w:r>
        <w:rPr>
          <w:sz w:val="24"/>
        </w:rPr>
        <w:t>by</w:t>
      </w:r>
      <w:r>
        <w:rPr>
          <w:spacing w:val="-12"/>
          <w:sz w:val="24"/>
        </w:rPr>
        <w:t xml:space="preserve"> </w:t>
      </w:r>
      <w:r>
        <w:rPr>
          <w:sz w:val="24"/>
        </w:rPr>
        <w:t>County</w:t>
      </w:r>
      <w:r>
        <w:rPr>
          <w:spacing w:val="-9"/>
          <w:sz w:val="24"/>
        </w:rPr>
        <w:t xml:space="preserve"> </w:t>
      </w:r>
      <w:r>
        <w:rPr>
          <w:sz w:val="24"/>
        </w:rPr>
        <w:t>while</w:t>
      </w:r>
      <w:r>
        <w:rPr>
          <w:spacing w:val="-8"/>
          <w:sz w:val="24"/>
        </w:rPr>
        <w:t xml:space="preserve"> </w:t>
      </w:r>
      <w:r>
        <w:rPr>
          <w:sz w:val="24"/>
        </w:rPr>
        <w:t>County</w:t>
      </w:r>
      <w:r>
        <w:rPr>
          <w:spacing w:val="-8"/>
          <w:sz w:val="24"/>
        </w:rPr>
        <w:t xml:space="preserve"> </w:t>
      </w:r>
      <w:r>
        <w:rPr>
          <w:sz w:val="24"/>
        </w:rPr>
        <w:t>maintains</w:t>
      </w:r>
      <w:r>
        <w:rPr>
          <w:spacing w:val="-7"/>
          <w:sz w:val="24"/>
        </w:rPr>
        <w:t xml:space="preserve"> </w:t>
      </w:r>
      <w:r>
        <w:rPr>
          <w:sz w:val="24"/>
        </w:rPr>
        <w:t>any</w:t>
      </w:r>
      <w:r>
        <w:rPr>
          <w:spacing w:val="-12"/>
          <w:sz w:val="24"/>
        </w:rPr>
        <w:t xml:space="preserve"> </w:t>
      </w:r>
      <w:r>
        <w:rPr>
          <w:sz w:val="24"/>
        </w:rPr>
        <w:t xml:space="preserve">interest in the Property and shall be binding upon Owner and/or any other party having any right, </w:t>
      </w:r>
      <w:proofErr w:type="gramStart"/>
      <w:r>
        <w:rPr>
          <w:sz w:val="24"/>
        </w:rPr>
        <w:t>title</w:t>
      </w:r>
      <w:proofErr w:type="gramEnd"/>
      <w:r>
        <w:rPr>
          <w:sz w:val="24"/>
        </w:rPr>
        <w:t xml:space="preserve"> or interest in the Property (including any portion thereof). By accepting title, Owner, or any other person who acquires an ownership interest in the Property, agrees (a) that all covenants and restrictions created by this </w:t>
      </w:r>
      <w:r>
        <w:rPr>
          <w:sz w:val="24"/>
        </w:rPr>
        <w:lastRenderedPageBreak/>
        <w:t xml:space="preserve">Agreement are necessary </w:t>
      </w:r>
      <w:proofErr w:type="gramStart"/>
      <w:r>
        <w:rPr>
          <w:sz w:val="24"/>
        </w:rPr>
        <w:t>in order to</w:t>
      </w:r>
      <w:proofErr w:type="gramEnd"/>
      <w:r>
        <w:rPr>
          <w:sz w:val="24"/>
        </w:rPr>
        <w:t xml:space="preserve"> preserve the stock of affordable housing</w:t>
      </w:r>
      <w:r>
        <w:rPr>
          <w:spacing w:val="-10"/>
          <w:sz w:val="24"/>
        </w:rPr>
        <w:t xml:space="preserve"> </w:t>
      </w:r>
      <w:r>
        <w:rPr>
          <w:sz w:val="24"/>
        </w:rPr>
        <w:t>for</w:t>
      </w:r>
      <w:r>
        <w:rPr>
          <w:spacing w:val="-5"/>
          <w:sz w:val="24"/>
        </w:rPr>
        <w:t xml:space="preserve"> </w:t>
      </w:r>
      <w:r w:rsidR="002B1B18">
        <w:rPr>
          <w:sz w:val="24"/>
        </w:rPr>
        <w:t>Extremely</w:t>
      </w:r>
      <w:r>
        <w:rPr>
          <w:spacing w:val="-9"/>
          <w:sz w:val="24"/>
        </w:rPr>
        <w:t xml:space="preserve"> </w:t>
      </w:r>
      <w:r w:rsidR="00670296">
        <w:rPr>
          <w:sz w:val="24"/>
        </w:rPr>
        <w:t>Low</w:t>
      </w:r>
      <w:r w:rsidR="00670296">
        <w:rPr>
          <w:spacing w:val="-4"/>
          <w:sz w:val="24"/>
        </w:rPr>
        <w:t>-Income</w:t>
      </w:r>
      <w:r>
        <w:rPr>
          <w:spacing w:val="-7"/>
          <w:sz w:val="24"/>
        </w:rPr>
        <w:t xml:space="preserve"> </w:t>
      </w:r>
      <w:r>
        <w:rPr>
          <w:sz w:val="24"/>
        </w:rPr>
        <w:t>Households</w:t>
      </w:r>
      <w:r>
        <w:rPr>
          <w:spacing w:val="-2"/>
          <w:sz w:val="24"/>
        </w:rPr>
        <w:t xml:space="preserve"> </w:t>
      </w:r>
      <w:r>
        <w:rPr>
          <w:sz w:val="24"/>
        </w:rPr>
        <w:t>and</w:t>
      </w:r>
      <w:r>
        <w:rPr>
          <w:spacing w:val="-6"/>
          <w:sz w:val="24"/>
        </w:rPr>
        <w:t xml:space="preserve"> </w:t>
      </w:r>
      <w:r>
        <w:rPr>
          <w:sz w:val="24"/>
        </w:rPr>
        <w:t>are</w:t>
      </w:r>
      <w:r>
        <w:rPr>
          <w:spacing w:val="-7"/>
          <w:sz w:val="24"/>
        </w:rPr>
        <w:t xml:space="preserve"> </w:t>
      </w:r>
      <w:r>
        <w:rPr>
          <w:sz w:val="24"/>
        </w:rPr>
        <w:t>reasonable</w:t>
      </w:r>
      <w:r>
        <w:rPr>
          <w:spacing w:val="-7"/>
          <w:sz w:val="24"/>
        </w:rPr>
        <w:t xml:space="preserve"> </w:t>
      </w:r>
      <w:r>
        <w:rPr>
          <w:sz w:val="24"/>
        </w:rPr>
        <w:t>in</w:t>
      </w:r>
      <w:r>
        <w:rPr>
          <w:spacing w:val="-6"/>
          <w:sz w:val="24"/>
        </w:rPr>
        <w:t xml:space="preserve"> </w:t>
      </w:r>
      <w:r>
        <w:rPr>
          <w:sz w:val="24"/>
        </w:rPr>
        <w:t>light</w:t>
      </w:r>
      <w:r>
        <w:rPr>
          <w:spacing w:val="-6"/>
          <w:sz w:val="24"/>
        </w:rPr>
        <w:t xml:space="preserve"> </w:t>
      </w:r>
      <w:r>
        <w:rPr>
          <w:sz w:val="24"/>
        </w:rPr>
        <w:t>of</w:t>
      </w:r>
      <w:r>
        <w:rPr>
          <w:spacing w:val="-7"/>
          <w:sz w:val="24"/>
        </w:rPr>
        <w:t xml:space="preserve"> </w:t>
      </w:r>
      <w:r>
        <w:rPr>
          <w:sz w:val="24"/>
        </w:rPr>
        <w:t>their</w:t>
      </w:r>
      <w:r>
        <w:rPr>
          <w:spacing w:val="-8"/>
          <w:sz w:val="24"/>
        </w:rPr>
        <w:t xml:space="preserve"> </w:t>
      </w:r>
      <w:r>
        <w:rPr>
          <w:sz w:val="24"/>
        </w:rPr>
        <w:t>purposes,</w:t>
      </w:r>
      <w:r>
        <w:rPr>
          <w:spacing w:val="-4"/>
          <w:sz w:val="24"/>
        </w:rPr>
        <w:t xml:space="preserve"> </w:t>
      </w:r>
      <w:r>
        <w:rPr>
          <w:sz w:val="24"/>
        </w:rPr>
        <w:t>and</w:t>
      </w:r>
      <w:r>
        <w:rPr>
          <w:spacing w:val="-6"/>
          <w:sz w:val="24"/>
        </w:rPr>
        <w:t xml:space="preserve"> </w:t>
      </w:r>
      <w:r>
        <w:rPr>
          <w:sz w:val="24"/>
        </w:rPr>
        <w:t>(b)</w:t>
      </w:r>
      <w:r>
        <w:rPr>
          <w:spacing w:val="-6"/>
          <w:sz w:val="24"/>
        </w:rPr>
        <w:t xml:space="preserve"> </w:t>
      </w:r>
      <w:r>
        <w:rPr>
          <w:sz w:val="24"/>
        </w:rPr>
        <w:t>to abide by each and every covenant and restriction</w:t>
      </w:r>
      <w:r>
        <w:rPr>
          <w:spacing w:val="-5"/>
          <w:sz w:val="24"/>
        </w:rPr>
        <w:t xml:space="preserve"> </w:t>
      </w:r>
      <w:r>
        <w:rPr>
          <w:sz w:val="24"/>
        </w:rPr>
        <w:t>herein.</w:t>
      </w:r>
    </w:p>
    <w:p w14:paraId="79305089" w14:textId="5C94990E" w:rsidR="001A247F" w:rsidRDefault="001A247F" w:rsidP="001A247F">
      <w:pPr>
        <w:tabs>
          <w:tab w:val="left" w:pos="921"/>
        </w:tabs>
        <w:ind w:right="117"/>
        <w:jc w:val="both"/>
        <w:rPr>
          <w:sz w:val="24"/>
        </w:rPr>
      </w:pPr>
    </w:p>
    <w:p w14:paraId="368D135D" w14:textId="77777777" w:rsidR="00631C77" w:rsidRDefault="007D17C2" w:rsidP="003A72FD">
      <w:pPr>
        <w:pStyle w:val="ListParagraph"/>
        <w:numPr>
          <w:ilvl w:val="0"/>
          <w:numId w:val="1"/>
        </w:numPr>
        <w:tabs>
          <w:tab w:val="left" w:pos="921"/>
        </w:tabs>
        <w:ind w:right="0" w:hanging="2880"/>
        <w:rPr>
          <w:sz w:val="24"/>
        </w:rPr>
      </w:pPr>
      <w:r>
        <w:rPr>
          <w:sz w:val="24"/>
          <w:u w:val="single"/>
        </w:rPr>
        <w:t>RENTAL AND OCCUPANCY</w:t>
      </w:r>
      <w:r>
        <w:rPr>
          <w:spacing w:val="-6"/>
          <w:sz w:val="24"/>
          <w:u w:val="single"/>
        </w:rPr>
        <w:t xml:space="preserve"> </w:t>
      </w:r>
      <w:r>
        <w:rPr>
          <w:sz w:val="24"/>
          <w:u w:val="single"/>
        </w:rPr>
        <w:t>REQUIREMENTS</w:t>
      </w:r>
    </w:p>
    <w:p w14:paraId="178EEFA5" w14:textId="5975157C" w:rsidR="00631C77" w:rsidRDefault="007D17C2">
      <w:pPr>
        <w:pStyle w:val="ListParagraph"/>
        <w:numPr>
          <w:ilvl w:val="1"/>
          <w:numId w:val="1"/>
        </w:numPr>
        <w:tabs>
          <w:tab w:val="left" w:pos="1221"/>
        </w:tabs>
        <w:spacing w:before="74"/>
        <w:ind w:right="114" w:firstLine="719"/>
        <w:rPr>
          <w:sz w:val="24"/>
        </w:rPr>
      </w:pPr>
      <w:r>
        <w:rPr>
          <w:sz w:val="24"/>
        </w:rPr>
        <w:t xml:space="preserve">From the date that </w:t>
      </w:r>
      <w:r w:rsidR="0052150B">
        <w:rPr>
          <w:sz w:val="24"/>
        </w:rPr>
        <w:t>a certificate of occupancy is issued for the Property following completion of construction of the Project</w:t>
      </w:r>
      <w:r>
        <w:rPr>
          <w:sz w:val="24"/>
        </w:rPr>
        <w:t>, and for a period of fifty-five (55) years thereafter,</w:t>
      </w:r>
      <w:r w:rsidR="000C4EAA">
        <w:rPr>
          <w:sz w:val="24"/>
        </w:rPr>
        <w:t xml:space="preserve"> </w:t>
      </w:r>
      <w:r w:rsidR="00FA47D4">
        <w:rPr>
          <w:sz w:val="24"/>
        </w:rPr>
        <w:t>four</w:t>
      </w:r>
      <w:r w:rsidR="00AC0821">
        <w:rPr>
          <w:sz w:val="24"/>
        </w:rPr>
        <w:t xml:space="preserve"> </w:t>
      </w:r>
      <w:r w:rsidR="00CA3544">
        <w:rPr>
          <w:sz w:val="24"/>
        </w:rPr>
        <w:t>(</w:t>
      </w:r>
      <w:r w:rsidR="00FA47D4">
        <w:rPr>
          <w:sz w:val="24"/>
        </w:rPr>
        <w:t>4</w:t>
      </w:r>
      <w:r w:rsidR="00CA3544">
        <w:rPr>
          <w:sz w:val="24"/>
        </w:rPr>
        <w:t xml:space="preserve">) of </w:t>
      </w:r>
      <w:r>
        <w:rPr>
          <w:sz w:val="24"/>
        </w:rPr>
        <w:t xml:space="preserve">the Units in the Project shall be occupied by </w:t>
      </w:r>
      <w:r w:rsidR="002B1B18">
        <w:rPr>
          <w:sz w:val="24"/>
        </w:rPr>
        <w:t>Extremely</w:t>
      </w:r>
      <w:r>
        <w:rPr>
          <w:sz w:val="24"/>
        </w:rPr>
        <w:t xml:space="preserve"> </w:t>
      </w:r>
      <w:r w:rsidR="00670296">
        <w:rPr>
          <w:sz w:val="24"/>
        </w:rPr>
        <w:t>Low-Income</w:t>
      </w:r>
      <w:r>
        <w:rPr>
          <w:sz w:val="24"/>
        </w:rPr>
        <w:t xml:space="preserve"> Households</w:t>
      </w:r>
      <w:r w:rsidR="008269C1">
        <w:rPr>
          <w:sz w:val="24"/>
        </w:rPr>
        <w:t xml:space="preserve"> who meet the definition of the Target Population</w:t>
      </w:r>
      <w:r>
        <w:rPr>
          <w:sz w:val="24"/>
        </w:rPr>
        <w:t xml:space="preserve"> (other than any time prior to the completion of construction of the Project)</w:t>
      </w:r>
      <w:r w:rsidR="004B634C">
        <w:rPr>
          <w:sz w:val="24"/>
        </w:rPr>
        <w:t xml:space="preserve">, and each of the </w:t>
      </w:r>
      <w:r w:rsidR="00FA47D4">
        <w:rPr>
          <w:sz w:val="24"/>
        </w:rPr>
        <w:t>four</w:t>
      </w:r>
      <w:r w:rsidR="004B634C">
        <w:rPr>
          <w:sz w:val="24"/>
        </w:rPr>
        <w:t xml:space="preserve"> (</w:t>
      </w:r>
      <w:r w:rsidR="00FA47D4">
        <w:rPr>
          <w:sz w:val="24"/>
        </w:rPr>
        <w:t>4</w:t>
      </w:r>
      <w:r w:rsidR="004B634C">
        <w:rPr>
          <w:sz w:val="24"/>
        </w:rPr>
        <w:t>) Units in the Project occupied by the Target Population shall be operated as Permanent Supportive Housing</w:t>
      </w:r>
      <w:r>
        <w:rPr>
          <w:sz w:val="24"/>
        </w:rPr>
        <w:t xml:space="preserve">. Each </w:t>
      </w:r>
      <w:r w:rsidR="002B1B18">
        <w:rPr>
          <w:sz w:val="24"/>
        </w:rPr>
        <w:t>Extremely</w:t>
      </w:r>
      <w:r w:rsidR="000D1240">
        <w:rPr>
          <w:sz w:val="24"/>
        </w:rPr>
        <w:t xml:space="preserve"> </w:t>
      </w:r>
      <w:r w:rsidR="00670296">
        <w:rPr>
          <w:sz w:val="24"/>
        </w:rPr>
        <w:t>Low-Income</w:t>
      </w:r>
      <w:r>
        <w:rPr>
          <w:sz w:val="24"/>
        </w:rPr>
        <w:t xml:space="preserve"> Household is subject to annual certification and Owner is authorized to immediately terminate, subject to applicable law</w:t>
      </w:r>
      <w:r w:rsidR="00196D69">
        <w:rPr>
          <w:sz w:val="24"/>
        </w:rPr>
        <w:t xml:space="preserve"> including the rules and regulations of CTCAC</w:t>
      </w:r>
      <w:r>
        <w:rPr>
          <w:sz w:val="24"/>
        </w:rPr>
        <w:t>, the tenancy of any Household</w:t>
      </w:r>
      <w:r>
        <w:rPr>
          <w:spacing w:val="-37"/>
          <w:sz w:val="24"/>
        </w:rPr>
        <w:t xml:space="preserve"> </w:t>
      </w:r>
      <w:r>
        <w:rPr>
          <w:sz w:val="24"/>
        </w:rPr>
        <w:t>one or</w:t>
      </w:r>
      <w:r>
        <w:rPr>
          <w:spacing w:val="-5"/>
          <w:sz w:val="24"/>
        </w:rPr>
        <w:t xml:space="preserve"> </w:t>
      </w:r>
      <w:r>
        <w:rPr>
          <w:sz w:val="24"/>
        </w:rPr>
        <w:t>more</w:t>
      </w:r>
      <w:r>
        <w:rPr>
          <w:spacing w:val="-5"/>
          <w:sz w:val="24"/>
        </w:rPr>
        <w:t xml:space="preserve"> </w:t>
      </w:r>
      <w:r>
        <w:rPr>
          <w:sz w:val="24"/>
        </w:rPr>
        <w:t>of</w:t>
      </w:r>
      <w:r>
        <w:rPr>
          <w:spacing w:val="-5"/>
          <w:sz w:val="24"/>
        </w:rPr>
        <w:t xml:space="preserve"> </w:t>
      </w:r>
      <w:r>
        <w:rPr>
          <w:sz w:val="24"/>
        </w:rPr>
        <w:t>whose</w:t>
      </w:r>
      <w:r>
        <w:rPr>
          <w:spacing w:val="-4"/>
          <w:sz w:val="24"/>
        </w:rPr>
        <w:t xml:space="preserve"> </w:t>
      </w:r>
      <w:r>
        <w:rPr>
          <w:sz w:val="24"/>
        </w:rPr>
        <w:t>members</w:t>
      </w:r>
      <w:r>
        <w:rPr>
          <w:spacing w:val="-4"/>
          <w:sz w:val="24"/>
        </w:rPr>
        <w:t xml:space="preserve"> </w:t>
      </w:r>
      <w:r>
        <w:rPr>
          <w:sz w:val="24"/>
        </w:rPr>
        <w:t>misrepresented</w:t>
      </w:r>
      <w:r>
        <w:rPr>
          <w:spacing w:val="-1"/>
          <w:sz w:val="24"/>
        </w:rPr>
        <w:t xml:space="preserve"> </w:t>
      </w:r>
      <w:r>
        <w:rPr>
          <w:sz w:val="24"/>
        </w:rPr>
        <w:t>any</w:t>
      </w:r>
      <w:r>
        <w:rPr>
          <w:spacing w:val="-9"/>
          <w:sz w:val="24"/>
        </w:rPr>
        <w:t xml:space="preserve"> </w:t>
      </w:r>
      <w:r>
        <w:rPr>
          <w:sz w:val="24"/>
        </w:rPr>
        <w:t>fact</w:t>
      </w:r>
      <w:r>
        <w:rPr>
          <w:spacing w:val="-2"/>
          <w:sz w:val="24"/>
        </w:rPr>
        <w:t xml:space="preserve"> </w:t>
      </w:r>
      <w:r>
        <w:rPr>
          <w:sz w:val="24"/>
        </w:rPr>
        <w:t>material</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Household’s</w:t>
      </w:r>
      <w:r>
        <w:rPr>
          <w:spacing w:val="-4"/>
          <w:sz w:val="24"/>
        </w:rPr>
        <w:t xml:space="preserve"> </w:t>
      </w:r>
      <w:r>
        <w:rPr>
          <w:sz w:val="24"/>
        </w:rPr>
        <w:t>qualification</w:t>
      </w:r>
      <w:r>
        <w:rPr>
          <w:spacing w:val="-3"/>
          <w:sz w:val="24"/>
        </w:rPr>
        <w:t xml:space="preserve"> </w:t>
      </w:r>
      <w:r>
        <w:rPr>
          <w:sz w:val="24"/>
        </w:rPr>
        <w:t>as</w:t>
      </w:r>
      <w:r>
        <w:rPr>
          <w:spacing w:val="-2"/>
          <w:sz w:val="24"/>
        </w:rPr>
        <w:t xml:space="preserve"> </w:t>
      </w:r>
      <w:r>
        <w:rPr>
          <w:sz w:val="24"/>
        </w:rPr>
        <w:t>a</w:t>
      </w:r>
      <w:r w:rsidR="0021428B">
        <w:rPr>
          <w:sz w:val="24"/>
        </w:rPr>
        <w:t>n</w:t>
      </w:r>
      <w:r>
        <w:rPr>
          <w:sz w:val="24"/>
        </w:rPr>
        <w:t xml:space="preserve"> </w:t>
      </w:r>
      <w:r w:rsidR="002B1B18">
        <w:rPr>
          <w:sz w:val="24"/>
        </w:rPr>
        <w:t>Extremely</w:t>
      </w:r>
      <w:r>
        <w:rPr>
          <w:sz w:val="24"/>
        </w:rPr>
        <w:t xml:space="preserve"> </w:t>
      </w:r>
      <w:r w:rsidR="00670296">
        <w:rPr>
          <w:sz w:val="24"/>
        </w:rPr>
        <w:t>Low-Income</w:t>
      </w:r>
      <w:r>
        <w:rPr>
          <w:sz w:val="24"/>
        </w:rPr>
        <w:t xml:space="preserve"> Household.</w:t>
      </w:r>
    </w:p>
    <w:p w14:paraId="618C3C38" w14:textId="77777777" w:rsidR="00631C77" w:rsidRDefault="00631C77">
      <w:pPr>
        <w:pStyle w:val="BodyText"/>
      </w:pPr>
    </w:p>
    <w:p w14:paraId="5BEF21C9" w14:textId="0D58186F" w:rsidR="00631C77" w:rsidRDefault="007D17C2">
      <w:pPr>
        <w:pStyle w:val="ListParagraph"/>
        <w:numPr>
          <w:ilvl w:val="1"/>
          <w:numId w:val="1"/>
        </w:numPr>
        <w:tabs>
          <w:tab w:val="left" w:pos="1206"/>
        </w:tabs>
        <w:spacing w:before="1"/>
        <w:ind w:right="118" w:firstLine="719"/>
        <w:rPr>
          <w:sz w:val="24"/>
        </w:rPr>
      </w:pPr>
      <w:r>
        <w:rPr>
          <w:sz w:val="24"/>
        </w:rPr>
        <w:t xml:space="preserve">Annual Rents for the </w:t>
      </w:r>
      <w:r w:rsidR="00D04497">
        <w:rPr>
          <w:sz w:val="24"/>
        </w:rPr>
        <w:t>Extremely</w:t>
      </w:r>
      <w:r>
        <w:rPr>
          <w:sz w:val="24"/>
        </w:rPr>
        <w:t xml:space="preserve"> </w:t>
      </w:r>
      <w:r w:rsidR="00670296">
        <w:rPr>
          <w:sz w:val="24"/>
        </w:rPr>
        <w:t>Low-Income</w:t>
      </w:r>
      <w:r>
        <w:rPr>
          <w:sz w:val="24"/>
        </w:rPr>
        <w:t xml:space="preserve"> Units occupied by a</w:t>
      </w:r>
      <w:r w:rsidR="00D04497">
        <w:rPr>
          <w:sz w:val="24"/>
        </w:rPr>
        <w:t>n Extremely</w:t>
      </w:r>
      <w:r>
        <w:rPr>
          <w:sz w:val="24"/>
        </w:rPr>
        <w:t xml:space="preserve"> </w:t>
      </w:r>
      <w:r w:rsidR="00CA3544">
        <w:rPr>
          <w:sz w:val="24"/>
        </w:rPr>
        <w:t>Low-Income</w:t>
      </w:r>
      <w:r>
        <w:rPr>
          <w:sz w:val="24"/>
        </w:rPr>
        <w:t xml:space="preserve"> Household</w:t>
      </w:r>
      <w:r>
        <w:rPr>
          <w:spacing w:val="-10"/>
          <w:sz w:val="24"/>
        </w:rPr>
        <w:t xml:space="preserve"> </w:t>
      </w:r>
      <w:r>
        <w:rPr>
          <w:sz w:val="24"/>
        </w:rPr>
        <w:t>shall</w:t>
      </w:r>
      <w:r>
        <w:rPr>
          <w:spacing w:val="-10"/>
          <w:sz w:val="24"/>
        </w:rPr>
        <w:t xml:space="preserve"> </w:t>
      </w:r>
      <w:r>
        <w:rPr>
          <w:sz w:val="24"/>
        </w:rPr>
        <w:t>be</w:t>
      </w:r>
      <w:r>
        <w:rPr>
          <w:spacing w:val="-12"/>
          <w:sz w:val="24"/>
        </w:rPr>
        <w:t xml:space="preserve"> </w:t>
      </w:r>
      <w:r>
        <w:rPr>
          <w:sz w:val="24"/>
        </w:rPr>
        <w:t>restricted</w:t>
      </w:r>
      <w:r>
        <w:rPr>
          <w:spacing w:val="-11"/>
          <w:sz w:val="24"/>
        </w:rPr>
        <w:t xml:space="preserve"> </w:t>
      </w:r>
      <w:r>
        <w:rPr>
          <w:sz w:val="24"/>
        </w:rPr>
        <w:t>to</w:t>
      </w:r>
      <w:r>
        <w:rPr>
          <w:spacing w:val="-11"/>
          <w:sz w:val="24"/>
        </w:rPr>
        <w:t xml:space="preserve"> </w:t>
      </w:r>
      <w:r>
        <w:rPr>
          <w:sz w:val="24"/>
        </w:rPr>
        <w:t>no</w:t>
      </w:r>
      <w:r>
        <w:rPr>
          <w:spacing w:val="-11"/>
          <w:sz w:val="24"/>
        </w:rPr>
        <w:t xml:space="preserve"> </w:t>
      </w:r>
      <w:r>
        <w:rPr>
          <w:sz w:val="24"/>
        </w:rPr>
        <w:t>more</w:t>
      </w:r>
      <w:r>
        <w:rPr>
          <w:spacing w:val="-11"/>
          <w:sz w:val="24"/>
        </w:rPr>
        <w:t xml:space="preserve"> </w:t>
      </w:r>
      <w:r>
        <w:rPr>
          <w:sz w:val="24"/>
        </w:rPr>
        <w:t>than</w:t>
      </w:r>
      <w:r>
        <w:rPr>
          <w:spacing w:val="-11"/>
          <w:sz w:val="24"/>
        </w:rPr>
        <w:t xml:space="preserve"> </w:t>
      </w:r>
      <w:r>
        <w:rPr>
          <w:sz w:val="24"/>
        </w:rPr>
        <w:t>30%</w:t>
      </w:r>
      <w:r>
        <w:rPr>
          <w:spacing w:val="-10"/>
          <w:sz w:val="24"/>
        </w:rPr>
        <w:t xml:space="preserve"> </w:t>
      </w:r>
      <w:r>
        <w:rPr>
          <w:sz w:val="24"/>
        </w:rPr>
        <w:t>of</w:t>
      </w:r>
      <w:r>
        <w:rPr>
          <w:spacing w:val="-12"/>
          <w:sz w:val="24"/>
        </w:rPr>
        <w:t xml:space="preserve"> </w:t>
      </w:r>
      <w:r w:rsidR="00D04497">
        <w:rPr>
          <w:sz w:val="24"/>
        </w:rPr>
        <w:t>3</w:t>
      </w:r>
      <w:r>
        <w:rPr>
          <w:sz w:val="24"/>
        </w:rPr>
        <w:t>0%</w:t>
      </w:r>
      <w:r>
        <w:rPr>
          <w:spacing w:val="-12"/>
          <w:sz w:val="24"/>
        </w:rPr>
        <w:t xml:space="preserve"> </w:t>
      </w:r>
      <w:r>
        <w:rPr>
          <w:sz w:val="24"/>
        </w:rPr>
        <w:t>of</w:t>
      </w:r>
      <w:r>
        <w:rPr>
          <w:spacing w:val="-12"/>
          <w:sz w:val="24"/>
        </w:rPr>
        <w:t xml:space="preserve"> </w:t>
      </w:r>
      <w:r>
        <w:rPr>
          <w:sz w:val="24"/>
        </w:rPr>
        <w:t>Median</w:t>
      </w:r>
      <w:r>
        <w:rPr>
          <w:spacing w:val="-9"/>
          <w:sz w:val="24"/>
        </w:rPr>
        <w:t xml:space="preserve"> </w:t>
      </w:r>
      <w:r>
        <w:rPr>
          <w:sz w:val="24"/>
        </w:rPr>
        <w:t>Income,</w:t>
      </w:r>
      <w:r>
        <w:rPr>
          <w:spacing w:val="-10"/>
          <w:sz w:val="24"/>
        </w:rPr>
        <w:t xml:space="preserve"> </w:t>
      </w:r>
      <w:r>
        <w:rPr>
          <w:sz w:val="24"/>
        </w:rPr>
        <w:t>adjusted</w:t>
      </w:r>
      <w:r>
        <w:rPr>
          <w:spacing w:val="-11"/>
          <w:sz w:val="24"/>
        </w:rPr>
        <w:t xml:space="preserve"> </w:t>
      </w:r>
      <w:r>
        <w:rPr>
          <w:sz w:val="24"/>
        </w:rPr>
        <w:t>for</w:t>
      </w:r>
      <w:r>
        <w:rPr>
          <w:spacing w:val="-10"/>
          <w:sz w:val="24"/>
        </w:rPr>
        <w:t xml:space="preserve"> </w:t>
      </w:r>
      <w:r>
        <w:rPr>
          <w:sz w:val="24"/>
        </w:rPr>
        <w:t>number of bedrooms, assumed household size and applicable utility</w:t>
      </w:r>
      <w:r>
        <w:rPr>
          <w:spacing w:val="-9"/>
          <w:sz w:val="24"/>
        </w:rPr>
        <w:t xml:space="preserve"> </w:t>
      </w:r>
      <w:r>
        <w:rPr>
          <w:sz w:val="24"/>
        </w:rPr>
        <w:t>allowances.</w:t>
      </w:r>
    </w:p>
    <w:p w14:paraId="7FEFF601" w14:textId="77777777" w:rsidR="00631C77" w:rsidRDefault="00631C77">
      <w:pPr>
        <w:pStyle w:val="BodyText"/>
      </w:pPr>
    </w:p>
    <w:p w14:paraId="33BD8A56" w14:textId="1EEE600E" w:rsidR="00631C77" w:rsidRDefault="007D17C2">
      <w:pPr>
        <w:pStyle w:val="ListParagraph"/>
        <w:numPr>
          <w:ilvl w:val="1"/>
          <w:numId w:val="1"/>
        </w:numPr>
        <w:tabs>
          <w:tab w:val="left" w:pos="1206"/>
        </w:tabs>
        <w:ind w:right="119" w:firstLine="719"/>
        <w:rPr>
          <w:sz w:val="24"/>
        </w:rPr>
      </w:pPr>
      <w:r>
        <w:rPr>
          <w:sz w:val="24"/>
        </w:rPr>
        <w:t>Owner</w:t>
      </w:r>
      <w:r w:rsidR="0021428B">
        <w:rPr>
          <w:sz w:val="24"/>
        </w:rPr>
        <w:t xml:space="preserve"> </w:t>
      </w:r>
      <w:r>
        <w:rPr>
          <w:sz w:val="24"/>
        </w:rPr>
        <w:t xml:space="preserve">shall require each </w:t>
      </w:r>
      <w:r w:rsidR="00D04497">
        <w:rPr>
          <w:sz w:val="24"/>
        </w:rPr>
        <w:t>Extremely</w:t>
      </w:r>
      <w:r>
        <w:rPr>
          <w:sz w:val="24"/>
        </w:rPr>
        <w:t xml:space="preserve"> </w:t>
      </w:r>
      <w:r w:rsidR="00CA3544">
        <w:rPr>
          <w:sz w:val="24"/>
        </w:rPr>
        <w:t>Low-Income</w:t>
      </w:r>
      <w:r>
        <w:rPr>
          <w:sz w:val="24"/>
        </w:rPr>
        <w:t xml:space="preserve"> Unit to be subject to a rental agreement and shall not lease any such Unit for less than six months or for more than one</w:t>
      </w:r>
      <w:r>
        <w:rPr>
          <w:spacing w:val="2"/>
          <w:sz w:val="24"/>
        </w:rPr>
        <w:t xml:space="preserve"> </w:t>
      </w:r>
      <w:r>
        <w:rPr>
          <w:sz w:val="24"/>
        </w:rPr>
        <w:t>year.</w:t>
      </w:r>
    </w:p>
    <w:p w14:paraId="134A4103" w14:textId="77777777" w:rsidR="00176D88" w:rsidRPr="00176D88" w:rsidRDefault="00176D88" w:rsidP="00176D88">
      <w:pPr>
        <w:pStyle w:val="ListParagraph"/>
        <w:rPr>
          <w:sz w:val="24"/>
        </w:rPr>
      </w:pPr>
    </w:p>
    <w:p w14:paraId="73295261" w14:textId="5B2D0637" w:rsidR="00176D88" w:rsidRDefault="00176D88">
      <w:pPr>
        <w:pStyle w:val="ListParagraph"/>
        <w:numPr>
          <w:ilvl w:val="1"/>
          <w:numId w:val="1"/>
        </w:numPr>
        <w:tabs>
          <w:tab w:val="left" w:pos="1206"/>
        </w:tabs>
        <w:ind w:right="119" w:firstLine="719"/>
        <w:rPr>
          <w:sz w:val="24"/>
        </w:rPr>
      </w:pPr>
      <w:r>
        <w:rPr>
          <w:sz w:val="24"/>
        </w:rPr>
        <w:t xml:space="preserve">Owner shall operate the Project in compliance with the core components of Housing First, as provided in WIC Section 8255(b). </w:t>
      </w:r>
    </w:p>
    <w:p w14:paraId="0970D665" w14:textId="77777777" w:rsidR="00631C77" w:rsidRDefault="00631C77">
      <w:pPr>
        <w:pStyle w:val="BodyText"/>
      </w:pPr>
    </w:p>
    <w:p w14:paraId="259D964D" w14:textId="77777777" w:rsidR="00631C77" w:rsidRDefault="007D17C2">
      <w:pPr>
        <w:pStyle w:val="ListParagraph"/>
        <w:numPr>
          <w:ilvl w:val="0"/>
          <w:numId w:val="1"/>
        </w:numPr>
        <w:tabs>
          <w:tab w:val="left" w:pos="921"/>
        </w:tabs>
        <w:ind w:left="200" w:right="114" w:firstLine="360"/>
        <w:rPr>
          <w:sz w:val="24"/>
        </w:rPr>
      </w:pPr>
      <w:r>
        <w:rPr>
          <w:sz w:val="24"/>
          <w:u w:val="single"/>
        </w:rPr>
        <w:t>NO</w:t>
      </w:r>
      <w:r>
        <w:rPr>
          <w:spacing w:val="-8"/>
          <w:sz w:val="24"/>
          <w:u w:val="single"/>
        </w:rPr>
        <w:t xml:space="preserve"> </w:t>
      </w:r>
      <w:r>
        <w:rPr>
          <w:sz w:val="24"/>
          <w:u w:val="single"/>
        </w:rPr>
        <w:t>DISCRIMINATION</w:t>
      </w:r>
      <w:r>
        <w:rPr>
          <w:sz w:val="24"/>
        </w:rPr>
        <w:t>.</w:t>
      </w:r>
      <w:r>
        <w:rPr>
          <w:spacing w:val="-6"/>
          <w:sz w:val="24"/>
        </w:rPr>
        <w:t xml:space="preserve"> </w:t>
      </w:r>
      <w:r>
        <w:rPr>
          <w:sz w:val="24"/>
        </w:rPr>
        <w:t>Owner</w:t>
      </w:r>
      <w:r>
        <w:rPr>
          <w:spacing w:val="-7"/>
          <w:sz w:val="24"/>
        </w:rPr>
        <w:t xml:space="preserve"> </w:t>
      </w:r>
      <w:r>
        <w:rPr>
          <w:sz w:val="24"/>
        </w:rPr>
        <w:t>covenants</w:t>
      </w:r>
      <w:r>
        <w:rPr>
          <w:spacing w:val="-6"/>
          <w:sz w:val="24"/>
        </w:rPr>
        <w:t xml:space="preserve"> </w:t>
      </w:r>
      <w:r>
        <w:rPr>
          <w:sz w:val="24"/>
        </w:rPr>
        <w:t>by</w:t>
      </w:r>
      <w:r>
        <w:rPr>
          <w:spacing w:val="-10"/>
          <w:sz w:val="24"/>
        </w:rPr>
        <w:t xml:space="preserve"> </w:t>
      </w:r>
      <w:r>
        <w:rPr>
          <w:sz w:val="24"/>
        </w:rPr>
        <w:t>and</w:t>
      </w:r>
      <w:r>
        <w:rPr>
          <w:spacing w:val="-6"/>
          <w:sz w:val="24"/>
        </w:rPr>
        <w:t xml:space="preserve"> </w:t>
      </w:r>
      <w:r>
        <w:rPr>
          <w:sz w:val="24"/>
        </w:rPr>
        <w:t>for</w:t>
      </w:r>
      <w:r>
        <w:rPr>
          <w:spacing w:val="-6"/>
          <w:sz w:val="24"/>
        </w:rPr>
        <w:t xml:space="preserve"> </w:t>
      </w:r>
      <w:r>
        <w:rPr>
          <w:sz w:val="24"/>
        </w:rPr>
        <w:t>itself</w:t>
      </w:r>
      <w:r>
        <w:rPr>
          <w:spacing w:val="-6"/>
          <w:sz w:val="24"/>
        </w:rPr>
        <w:t xml:space="preserve"> </w:t>
      </w:r>
      <w:r>
        <w:rPr>
          <w:sz w:val="24"/>
        </w:rPr>
        <w:t>and</w:t>
      </w:r>
      <w:r>
        <w:rPr>
          <w:spacing w:val="-5"/>
          <w:sz w:val="24"/>
        </w:rPr>
        <w:t xml:space="preserve"> </w:t>
      </w:r>
      <w:r>
        <w:rPr>
          <w:sz w:val="24"/>
        </w:rPr>
        <w:t>any</w:t>
      </w:r>
      <w:r>
        <w:rPr>
          <w:spacing w:val="-9"/>
          <w:sz w:val="24"/>
        </w:rPr>
        <w:t xml:space="preserve"> </w:t>
      </w:r>
      <w:r>
        <w:rPr>
          <w:sz w:val="24"/>
        </w:rPr>
        <w:t>successors</w:t>
      </w:r>
      <w:r>
        <w:rPr>
          <w:spacing w:val="-6"/>
          <w:sz w:val="24"/>
        </w:rPr>
        <w:t xml:space="preserve"> </w:t>
      </w:r>
      <w:r>
        <w:rPr>
          <w:sz w:val="24"/>
        </w:rPr>
        <w:t>in</w:t>
      </w:r>
      <w:r>
        <w:rPr>
          <w:spacing w:val="-6"/>
          <w:sz w:val="24"/>
        </w:rPr>
        <w:t xml:space="preserve"> </w:t>
      </w:r>
      <w:r>
        <w:rPr>
          <w:sz w:val="24"/>
        </w:rPr>
        <w:t>interest that there shall be no discrimination against or segregation of any person or group of persons on account</w:t>
      </w:r>
      <w:r>
        <w:rPr>
          <w:spacing w:val="-12"/>
          <w:sz w:val="24"/>
        </w:rPr>
        <w:t xml:space="preserve"> </w:t>
      </w:r>
      <w:r>
        <w:rPr>
          <w:sz w:val="24"/>
        </w:rPr>
        <w:t>of</w:t>
      </w:r>
      <w:r>
        <w:rPr>
          <w:spacing w:val="-12"/>
          <w:sz w:val="24"/>
        </w:rPr>
        <w:t xml:space="preserve"> </w:t>
      </w:r>
      <w:r>
        <w:rPr>
          <w:sz w:val="24"/>
        </w:rPr>
        <w:t>race,</w:t>
      </w:r>
      <w:r>
        <w:rPr>
          <w:spacing w:val="-12"/>
          <w:sz w:val="24"/>
        </w:rPr>
        <w:t xml:space="preserve"> </w:t>
      </w:r>
      <w:r>
        <w:rPr>
          <w:sz w:val="24"/>
        </w:rPr>
        <w:t>color,</w:t>
      </w:r>
      <w:r>
        <w:rPr>
          <w:spacing w:val="-11"/>
          <w:sz w:val="24"/>
        </w:rPr>
        <w:t xml:space="preserve"> </w:t>
      </w:r>
      <w:r>
        <w:rPr>
          <w:sz w:val="24"/>
        </w:rPr>
        <w:t>religion,</w:t>
      </w:r>
      <w:r>
        <w:rPr>
          <w:spacing w:val="-11"/>
          <w:sz w:val="24"/>
        </w:rPr>
        <w:t xml:space="preserve"> </w:t>
      </w:r>
      <w:r>
        <w:rPr>
          <w:sz w:val="24"/>
        </w:rPr>
        <w:t>sex,</w:t>
      </w:r>
      <w:r>
        <w:rPr>
          <w:spacing w:val="-12"/>
          <w:sz w:val="24"/>
        </w:rPr>
        <w:t xml:space="preserve"> </w:t>
      </w:r>
      <w:r>
        <w:rPr>
          <w:sz w:val="24"/>
        </w:rPr>
        <w:t>gender,</w:t>
      </w:r>
      <w:r>
        <w:rPr>
          <w:spacing w:val="-9"/>
          <w:sz w:val="24"/>
        </w:rPr>
        <w:t xml:space="preserve"> </w:t>
      </w:r>
      <w:r>
        <w:rPr>
          <w:sz w:val="24"/>
        </w:rPr>
        <w:t>gender</w:t>
      </w:r>
      <w:r>
        <w:rPr>
          <w:spacing w:val="-10"/>
          <w:sz w:val="24"/>
        </w:rPr>
        <w:t xml:space="preserve"> </w:t>
      </w:r>
      <w:r>
        <w:rPr>
          <w:sz w:val="24"/>
        </w:rPr>
        <w:t>identity,</w:t>
      </w:r>
      <w:r>
        <w:rPr>
          <w:spacing w:val="-10"/>
          <w:sz w:val="24"/>
        </w:rPr>
        <w:t xml:space="preserve"> </w:t>
      </w:r>
      <w:r>
        <w:rPr>
          <w:sz w:val="24"/>
        </w:rPr>
        <w:t>gender</w:t>
      </w:r>
      <w:r>
        <w:rPr>
          <w:spacing w:val="-12"/>
          <w:sz w:val="24"/>
        </w:rPr>
        <w:t xml:space="preserve"> </w:t>
      </w:r>
      <w:r>
        <w:rPr>
          <w:sz w:val="24"/>
        </w:rPr>
        <w:t>expression,</w:t>
      </w:r>
      <w:r>
        <w:rPr>
          <w:spacing w:val="-11"/>
          <w:sz w:val="24"/>
        </w:rPr>
        <w:t xml:space="preserve"> </w:t>
      </w:r>
      <w:r>
        <w:rPr>
          <w:sz w:val="24"/>
        </w:rPr>
        <w:t>sexual</w:t>
      </w:r>
      <w:r>
        <w:rPr>
          <w:spacing w:val="-12"/>
          <w:sz w:val="24"/>
        </w:rPr>
        <w:t xml:space="preserve"> </w:t>
      </w:r>
      <w:r>
        <w:rPr>
          <w:sz w:val="24"/>
        </w:rPr>
        <w:t>orientation, marital status, national origin, ancestry, familial status, source of income, disability, veteran or military status, or genetic information in the sale, lease, sublease, transfer, use, occupancy, tenure or enjoyment of the Property, nor shall Owner or any person claiming under or through Owner establish or permit any such practice or practices of discrimination or segregation with reference to the selection, location, number, use or occupancy of tenants, lessees, subtenants, subleases or vendees</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Property, except</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extent</w:t>
      </w:r>
      <w:r>
        <w:rPr>
          <w:spacing w:val="-3"/>
          <w:sz w:val="24"/>
        </w:rPr>
        <w:t xml:space="preserve"> </w:t>
      </w:r>
      <w:r>
        <w:rPr>
          <w:sz w:val="24"/>
        </w:rPr>
        <w:t>required</w:t>
      </w:r>
      <w:r>
        <w:rPr>
          <w:spacing w:val="-4"/>
          <w:sz w:val="24"/>
        </w:rPr>
        <w:t xml:space="preserve"> </w:t>
      </w:r>
      <w:r>
        <w:rPr>
          <w:sz w:val="24"/>
        </w:rPr>
        <w:t>by</w:t>
      </w:r>
      <w:r>
        <w:rPr>
          <w:spacing w:val="-8"/>
          <w:sz w:val="24"/>
        </w:rPr>
        <w:t xml:space="preserve"> </w:t>
      </w:r>
      <w:r>
        <w:rPr>
          <w:sz w:val="24"/>
        </w:rPr>
        <w:t>any</w:t>
      </w:r>
      <w:r>
        <w:rPr>
          <w:spacing w:val="-8"/>
          <w:sz w:val="24"/>
        </w:rPr>
        <w:t xml:space="preserve"> </w:t>
      </w:r>
      <w:r>
        <w:rPr>
          <w:sz w:val="24"/>
        </w:rPr>
        <w:t>public</w:t>
      </w:r>
      <w:r>
        <w:rPr>
          <w:spacing w:val="-4"/>
          <w:sz w:val="24"/>
        </w:rPr>
        <w:t xml:space="preserve"> </w:t>
      </w:r>
      <w:r>
        <w:rPr>
          <w:sz w:val="24"/>
        </w:rPr>
        <w:t>funding</w:t>
      </w:r>
      <w:r>
        <w:rPr>
          <w:spacing w:val="-6"/>
          <w:sz w:val="24"/>
        </w:rPr>
        <w:t xml:space="preserve"> </w:t>
      </w:r>
      <w:r>
        <w:rPr>
          <w:sz w:val="24"/>
        </w:rPr>
        <w:t>source</w:t>
      </w:r>
      <w:r>
        <w:rPr>
          <w:spacing w:val="-4"/>
          <w:sz w:val="24"/>
        </w:rPr>
        <w:t xml:space="preserve"> </w:t>
      </w:r>
      <w:r>
        <w:rPr>
          <w:sz w:val="24"/>
        </w:rPr>
        <w:t>utilized</w:t>
      </w:r>
      <w:r>
        <w:rPr>
          <w:spacing w:val="-3"/>
          <w:sz w:val="24"/>
        </w:rPr>
        <w:t xml:space="preserve"> </w:t>
      </w:r>
      <w:r>
        <w:rPr>
          <w:sz w:val="24"/>
        </w:rPr>
        <w:t>by</w:t>
      </w:r>
      <w:r>
        <w:rPr>
          <w:spacing w:val="-10"/>
          <w:sz w:val="24"/>
        </w:rPr>
        <w:t xml:space="preserve"> </w:t>
      </w:r>
      <w:r>
        <w:rPr>
          <w:sz w:val="24"/>
        </w:rPr>
        <w:t>the Owner for the construction and operation of the Project in accordance with applicable</w:t>
      </w:r>
      <w:r>
        <w:rPr>
          <w:spacing w:val="-11"/>
          <w:sz w:val="24"/>
        </w:rPr>
        <w:t xml:space="preserve"> </w:t>
      </w:r>
      <w:r>
        <w:rPr>
          <w:sz w:val="24"/>
        </w:rPr>
        <w:t>law.</w:t>
      </w:r>
    </w:p>
    <w:p w14:paraId="299BCF62" w14:textId="77777777" w:rsidR="00631C77" w:rsidRDefault="00631C77">
      <w:pPr>
        <w:pStyle w:val="BodyText"/>
        <w:spacing w:before="1"/>
      </w:pPr>
    </w:p>
    <w:p w14:paraId="596F9A0C" w14:textId="77777777" w:rsidR="00631C77" w:rsidRDefault="007D17C2">
      <w:pPr>
        <w:pStyle w:val="ListParagraph"/>
        <w:numPr>
          <w:ilvl w:val="0"/>
          <w:numId w:val="1"/>
        </w:numPr>
        <w:tabs>
          <w:tab w:val="left" w:pos="921"/>
        </w:tabs>
        <w:ind w:left="200" w:right="117" w:firstLine="360"/>
        <w:rPr>
          <w:sz w:val="24"/>
        </w:rPr>
      </w:pPr>
      <w:r>
        <w:rPr>
          <w:sz w:val="24"/>
          <w:u w:val="single"/>
        </w:rPr>
        <w:t>NO IMPAIRMENT OF LIEN</w:t>
      </w:r>
      <w:r>
        <w:rPr>
          <w:sz w:val="24"/>
        </w:rPr>
        <w:t xml:space="preserve">. No violation or breach of the covenants, conditions, restrictions, </w:t>
      </w:r>
      <w:proofErr w:type="gramStart"/>
      <w:r>
        <w:rPr>
          <w:sz w:val="24"/>
        </w:rPr>
        <w:t>provisions</w:t>
      </w:r>
      <w:proofErr w:type="gramEnd"/>
      <w:r>
        <w:rPr>
          <w:sz w:val="24"/>
        </w:rPr>
        <w:t xml:space="preserve"> or limitation contained in this Agreement shall defeat or render invalid or in any way impair the lien or charge of any mortgage, deed of trust or other financing or security instrument permitted under this</w:t>
      </w:r>
      <w:r>
        <w:rPr>
          <w:spacing w:val="-2"/>
          <w:sz w:val="24"/>
        </w:rPr>
        <w:t xml:space="preserve"> </w:t>
      </w:r>
      <w:r>
        <w:rPr>
          <w:sz w:val="24"/>
        </w:rPr>
        <w:t>Agreement.</w:t>
      </w:r>
    </w:p>
    <w:p w14:paraId="2975A816" w14:textId="77777777" w:rsidR="00631C77" w:rsidRDefault="00631C77">
      <w:pPr>
        <w:pStyle w:val="BodyText"/>
      </w:pPr>
    </w:p>
    <w:p w14:paraId="159C7796" w14:textId="605247ED" w:rsidR="00631C77" w:rsidRPr="00373B29" w:rsidRDefault="007D17C2" w:rsidP="008F21BB">
      <w:pPr>
        <w:pStyle w:val="ListParagraph"/>
        <w:numPr>
          <w:ilvl w:val="0"/>
          <w:numId w:val="1"/>
        </w:numPr>
        <w:tabs>
          <w:tab w:val="left" w:pos="921"/>
        </w:tabs>
        <w:spacing w:before="74"/>
        <w:ind w:left="200" w:firstLine="360"/>
        <w:rPr>
          <w:sz w:val="24"/>
        </w:rPr>
      </w:pPr>
      <w:r w:rsidRPr="00F25EC7">
        <w:rPr>
          <w:sz w:val="24"/>
          <w:u w:val="single"/>
        </w:rPr>
        <w:t>DEFAULTS AND REMEDIES.</w:t>
      </w:r>
      <w:r w:rsidRPr="00F25EC7">
        <w:rPr>
          <w:sz w:val="24"/>
        </w:rPr>
        <w:t xml:space="preserve"> Upon substantial violation by Owner of this Agreement, County shall give written notice to Owner, and each limited partner of Owner, specifying the nature of the violation. If Owner or</w:t>
      </w:r>
      <w:r w:rsidRPr="00F25EC7">
        <w:rPr>
          <w:spacing w:val="16"/>
          <w:sz w:val="24"/>
        </w:rPr>
        <w:t xml:space="preserve"> </w:t>
      </w:r>
      <w:r w:rsidRPr="00F25EC7">
        <w:rPr>
          <w:sz w:val="24"/>
        </w:rPr>
        <w:t xml:space="preserve">any limited partner does not </w:t>
      </w:r>
      <w:r w:rsidR="00930A00">
        <w:rPr>
          <w:sz w:val="24"/>
        </w:rPr>
        <w:t xml:space="preserve">commence and diligently pursue </w:t>
      </w:r>
      <w:r w:rsidRPr="00F25EC7">
        <w:rPr>
          <w:sz w:val="24"/>
        </w:rPr>
        <w:t>correct</w:t>
      </w:r>
      <w:r w:rsidR="00930A00">
        <w:rPr>
          <w:sz w:val="24"/>
        </w:rPr>
        <w:t>ion</w:t>
      </w:r>
      <w:r w:rsidRPr="00F25EC7">
        <w:rPr>
          <w:sz w:val="24"/>
        </w:rPr>
        <w:t xml:space="preserve"> </w:t>
      </w:r>
      <w:r w:rsidR="000C7E26">
        <w:rPr>
          <w:sz w:val="24"/>
        </w:rPr>
        <w:t xml:space="preserve">of </w:t>
      </w:r>
      <w:r w:rsidRPr="00F25EC7">
        <w:rPr>
          <w:sz w:val="24"/>
        </w:rPr>
        <w:t>the violation to the</w:t>
      </w:r>
      <w:r w:rsidR="00373B29">
        <w:rPr>
          <w:sz w:val="24"/>
        </w:rPr>
        <w:t xml:space="preserve"> </w:t>
      </w:r>
      <w:r w:rsidRPr="00675AAB">
        <w:rPr>
          <w:sz w:val="24"/>
        </w:rPr>
        <w:t xml:space="preserve">satisfaction </w:t>
      </w:r>
      <w:r w:rsidR="00AA0433" w:rsidRPr="00675AAB">
        <w:rPr>
          <w:sz w:val="24"/>
        </w:rPr>
        <w:t xml:space="preserve">of County, </w:t>
      </w:r>
      <w:r w:rsidRPr="00373B29">
        <w:rPr>
          <w:sz w:val="24"/>
        </w:rPr>
        <w:t xml:space="preserve">in its </w:t>
      </w:r>
      <w:r w:rsidR="00AA0433">
        <w:rPr>
          <w:sz w:val="24"/>
        </w:rPr>
        <w:t>reasonable</w:t>
      </w:r>
      <w:r w:rsidRPr="00373B29">
        <w:rPr>
          <w:sz w:val="24"/>
        </w:rPr>
        <w:t xml:space="preserve"> discretion, within </w:t>
      </w:r>
      <w:r w:rsidR="00930A00">
        <w:rPr>
          <w:sz w:val="24"/>
        </w:rPr>
        <w:t xml:space="preserve">thirty </w:t>
      </w:r>
      <w:r w:rsidR="00930A00">
        <w:rPr>
          <w:sz w:val="24"/>
        </w:rPr>
        <w:lastRenderedPageBreak/>
        <w:t xml:space="preserve">(30) days </w:t>
      </w:r>
      <w:r w:rsidRPr="00373B29">
        <w:rPr>
          <w:sz w:val="24"/>
        </w:rPr>
        <w:t xml:space="preserve">after its receipt of such notice, </w:t>
      </w:r>
      <w:r w:rsidR="00930A00">
        <w:rPr>
          <w:sz w:val="24"/>
        </w:rPr>
        <w:t>and complete such cure</w:t>
      </w:r>
      <w:r w:rsidR="00930A00" w:rsidRPr="00373B29">
        <w:rPr>
          <w:sz w:val="24"/>
        </w:rPr>
        <w:t xml:space="preserve"> </w:t>
      </w:r>
      <w:r w:rsidRPr="00373B29">
        <w:rPr>
          <w:sz w:val="24"/>
        </w:rPr>
        <w:t xml:space="preserve">within such further time as County, in its </w:t>
      </w:r>
      <w:r w:rsidR="00AA0433">
        <w:rPr>
          <w:sz w:val="24"/>
        </w:rPr>
        <w:t>reasonable</w:t>
      </w:r>
      <w:r w:rsidR="00AA0433" w:rsidRPr="00373B29">
        <w:rPr>
          <w:sz w:val="24"/>
        </w:rPr>
        <w:t xml:space="preserve"> </w:t>
      </w:r>
      <w:r w:rsidRPr="00373B29">
        <w:rPr>
          <w:sz w:val="24"/>
        </w:rPr>
        <w:t>discretion, determines is necessary to correct the violation, County may immediately declare a default under this Agreement and</w:t>
      </w:r>
      <w:r w:rsidR="008E7D69">
        <w:rPr>
          <w:sz w:val="24"/>
        </w:rPr>
        <w:t xml:space="preserve"> the County shall have the right to enforce this Agreement by an action at law or equity to compel the Owner’s performance or seek other declaratory relief</w:t>
      </w:r>
      <w:r w:rsidRPr="00373B29">
        <w:rPr>
          <w:sz w:val="24"/>
        </w:rPr>
        <w:t xml:space="preserve"> permitted at law or in equity. County agrees to accept cure from any limited partner of Owner</w:t>
      </w:r>
      <w:r w:rsidR="00FA53C4">
        <w:rPr>
          <w:sz w:val="24"/>
        </w:rPr>
        <w:t xml:space="preserve"> on the same basis as if tendered by Owner</w:t>
      </w:r>
      <w:r w:rsidRPr="00373B29">
        <w:rPr>
          <w:sz w:val="24"/>
        </w:rPr>
        <w:t>.</w:t>
      </w:r>
    </w:p>
    <w:p w14:paraId="2EA46F90" w14:textId="77777777" w:rsidR="00631C77" w:rsidRDefault="00631C77">
      <w:pPr>
        <w:pStyle w:val="BodyText"/>
      </w:pPr>
    </w:p>
    <w:p w14:paraId="7558B862" w14:textId="77777777" w:rsidR="00631C77" w:rsidRDefault="007D17C2">
      <w:pPr>
        <w:pStyle w:val="ListParagraph"/>
        <w:numPr>
          <w:ilvl w:val="0"/>
          <w:numId w:val="1"/>
        </w:numPr>
        <w:tabs>
          <w:tab w:val="left" w:pos="981"/>
        </w:tabs>
        <w:spacing w:before="1"/>
        <w:ind w:left="200" w:right="118" w:firstLine="360"/>
        <w:rPr>
          <w:sz w:val="24"/>
        </w:rPr>
      </w:pPr>
      <w:r>
        <w:rPr>
          <w:sz w:val="24"/>
          <w:u w:val="single"/>
        </w:rPr>
        <w:t>SUCCESSOR</w:t>
      </w:r>
      <w:r>
        <w:rPr>
          <w:spacing w:val="-5"/>
          <w:sz w:val="24"/>
          <w:u w:val="single"/>
        </w:rPr>
        <w:t xml:space="preserve"> </w:t>
      </w:r>
      <w:r>
        <w:rPr>
          <w:sz w:val="24"/>
          <w:u w:val="single"/>
        </w:rPr>
        <w:t>AND</w:t>
      </w:r>
      <w:r>
        <w:rPr>
          <w:spacing w:val="-5"/>
          <w:sz w:val="24"/>
          <w:u w:val="single"/>
        </w:rPr>
        <w:t xml:space="preserve"> </w:t>
      </w:r>
      <w:r>
        <w:rPr>
          <w:sz w:val="24"/>
          <w:u w:val="single"/>
        </w:rPr>
        <w:t>ASSIGNS</w:t>
      </w:r>
      <w:r>
        <w:rPr>
          <w:sz w:val="24"/>
        </w:rPr>
        <w:t>.</w:t>
      </w:r>
      <w:r>
        <w:rPr>
          <w:spacing w:val="-4"/>
          <w:sz w:val="24"/>
        </w:rPr>
        <w:t xml:space="preserve"> </w:t>
      </w:r>
      <w:r>
        <w:rPr>
          <w:sz w:val="24"/>
        </w:rPr>
        <w:t>This</w:t>
      </w:r>
      <w:r>
        <w:rPr>
          <w:spacing w:val="-4"/>
          <w:sz w:val="24"/>
        </w:rPr>
        <w:t xml:space="preserve"> </w:t>
      </w:r>
      <w:r>
        <w:rPr>
          <w:sz w:val="24"/>
        </w:rPr>
        <w:t>Agreement</w:t>
      </w:r>
      <w:r>
        <w:rPr>
          <w:spacing w:val="-1"/>
          <w:sz w:val="24"/>
        </w:rPr>
        <w:t xml:space="preserve"> </w:t>
      </w:r>
      <w:r>
        <w:rPr>
          <w:sz w:val="24"/>
        </w:rPr>
        <w:t>shall</w:t>
      </w:r>
      <w:r>
        <w:rPr>
          <w:spacing w:val="-4"/>
          <w:sz w:val="24"/>
        </w:rPr>
        <w:t xml:space="preserve"> </w:t>
      </w:r>
      <w:r>
        <w:rPr>
          <w:sz w:val="24"/>
        </w:rPr>
        <w:t>bind,</w:t>
      </w:r>
      <w:r>
        <w:rPr>
          <w:spacing w:val="-3"/>
          <w:sz w:val="24"/>
        </w:rPr>
        <w:t xml:space="preserve"> </w:t>
      </w:r>
      <w:r>
        <w:rPr>
          <w:sz w:val="24"/>
        </w:rPr>
        <w:t>and</w:t>
      </w:r>
      <w:r>
        <w:rPr>
          <w:spacing w:val="-5"/>
          <w:sz w:val="24"/>
        </w:rPr>
        <w:t xml:space="preserve"> </w:t>
      </w:r>
      <w:r>
        <w:rPr>
          <w:sz w:val="24"/>
        </w:rPr>
        <w:t>the</w:t>
      </w:r>
      <w:r>
        <w:rPr>
          <w:spacing w:val="-4"/>
          <w:sz w:val="24"/>
        </w:rPr>
        <w:t xml:space="preserve"> </w:t>
      </w:r>
      <w:r>
        <w:rPr>
          <w:sz w:val="24"/>
        </w:rPr>
        <w:t>benefit</w:t>
      </w:r>
      <w:r>
        <w:rPr>
          <w:spacing w:val="-4"/>
          <w:sz w:val="24"/>
        </w:rPr>
        <w:t xml:space="preserve"> </w:t>
      </w:r>
      <w:r>
        <w:rPr>
          <w:sz w:val="24"/>
        </w:rPr>
        <w:t>shall</w:t>
      </w:r>
      <w:r>
        <w:rPr>
          <w:spacing w:val="-3"/>
          <w:sz w:val="24"/>
        </w:rPr>
        <w:t xml:space="preserve"> </w:t>
      </w:r>
      <w:r>
        <w:rPr>
          <w:sz w:val="24"/>
        </w:rPr>
        <w:t>inure</w:t>
      </w:r>
      <w:r>
        <w:rPr>
          <w:spacing w:val="-6"/>
          <w:sz w:val="24"/>
        </w:rPr>
        <w:t xml:space="preserve"> </w:t>
      </w:r>
      <w:r>
        <w:rPr>
          <w:sz w:val="24"/>
        </w:rPr>
        <w:t>to, Owner</w:t>
      </w:r>
      <w:r>
        <w:rPr>
          <w:spacing w:val="-8"/>
          <w:sz w:val="24"/>
        </w:rPr>
        <w:t xml:space="preserve"> </w:t>
      </w:r>
      <w:r>
        <w:rPr>
          <w:sz w:val="24"/>
        </w:rPr>
        <w:t>and</w:t>
      </w:r>
      <w:r>
        <w:rPr>
          <w:spacing w:val="-9"/>
          <w:sz w:val="24"/>
        </w:rPr>
        <w:t xml:space="preserve"> </w:t>
      </w:r>
      <w:r>
        <w:rPr>
          <w:sz w:val="24"/>
        </w:rPr>
        <w:t>his</w:t>
      </w:r>
      <w:r>
        <w:rPr>
          <w:spacing w:val="-9"/>
          <w:sz w:val="24"/>
        </w:rPr>
        <w:t xml:space="preserve"> </w:t>
      </w:r>
      <w:r>
        <w:rPr>
          <w:sz w:val="24"/>
        </w:rPr>
        <w:t>or</w:t>
      </w:r>
      <w:r>
        <w:rPr>
          <w:spacing w:val="-7"/>
          <w:sz w:val="24"/>
        </w:rPr>
        <w:t xml:space="preserve"> </w:t>
      </w:r>
      <w:r>
        <w:rPr>
          <w:sz w:val="24"/>
        </w:rPr>
        <w:t>her</w:t>
      </w:r>
      <w:r>
        <w:rPr>
          <w:spacing w:val="-7"/>
          <w:sz w:val="24"/>
        </w:rPr>
        <w:t xml:space="preserve"> </w:t>
      </w:r>
      <w:r>
        <w:rPr>
          <w:sz w:val="24"/>
        </w:rPr>
        <w:t>heirs,</w:t>
      </w:r>
      <w:r>
        <w:rPr>
          <w:spacing w:val="-10"/>
          <w:sz w:val="24"/>
        </w:rPr>
        <w:t xml:space="preserve"> </w:t>
      </w:r>
      <w:r>
        <w:rPr>
          <w:sz w:val="24"/>
        </w:rPr>
        <w:t>legal</w:t>
      </w:r>
      <w:r>
        <w:rPr>
          <w:spacing w:val="-8"/>
          <w:sz w:val="24"/>
        </w:rPr>
        <w:t xml:space="preserve"> </w:t>
      </w:r>
      <w:r>
        <w:rPr>
          <w:sz w:val="24"/>
        </w:rPr>
        <w:t>representatives,</w:t>
      </w:r>
      <w:r>
        <w:rPr>
          <w:spacing w:val="-9"/>
          <w:sz w:val="24"/>
        </w:rPr>
        <w:t xml:space="preserve"> </w:t>
      </w:r>
      <w:r>
        <w:rPr>
          <w:sz w:val="24"/>
        </w:rPr>
        <w:t>executors,</w:t>
      </w:r>
      <w:r>
        <w:rPr>
          <w:spacing w:val="-10"/>
          <w:sz w:val="24"/>
        </w:rPr>
        <w:t xml:space="preserve"> </w:t>
      </w:r>
      <w:r>
        <w:rPr>
          <w:sz w:val="24"/>
        </w:rPr>
        <w:t>successors</w:t>
      </w:r>
      <w:r>
        <w:rPr>
          <w:spacing w:val="-7"/>
          <w:sz w:val="24"/>
        </w:rPr>
        <w:t xml:space="preserve"> </w:t>
      </w:r>
      <w:r>
        <w:rPr>
          <w:sz w:val="24"/>
        </w:rPr>
        <w:t>in</w:t>
      </w:r>
      <w:r>
        <w:rPr>
          <w:spacing w:val="-9"/>
          <w:sz w:val="24"/>
        </w:rPr>
        <w:t xml:space="preserve"> </w:t>
      </w:r>
      <w:r>
        <w:rPr>
          <w:sz w:val="24"/>
        </w:rPr>
        <w:t>interest</w:t>
      </w:r>
      <w:r>
        <w:rPr>
          <w:spacing w:val="-8"/>
          <w:sz w:val="24"/>
        </w:rPr>
        <w:t xml:space="preserve"> </w:t>
      </w:r>
      <w:r>
        <w:rPr>
          <w:sz w:val="24"/>
        </w:rPr>
        <w:t>and</w:t>
      </w:r>
      <w:r>
        <w:rPr>
          <w:spacing w:val="-7"/>
          <w:sz w:val="24"/>
        </w:rPr>
        <w:t xml:space="preserve"> </w:t>
      </w:r>
      <w:r>
        <w:rPr>
          <w:sz w:val="24"/>
        </w:rPr>
        <w:t>assigns,</w:t>
      </w:r>
      <w:r>
        <w:rPr>
          <w:spacing w:val="-9"/>
          <w:sz w:val="24"/>
        </w:rPr>
        <w:t xml:space="preserve"> </w:t>
      </w:r>
      <w:r>
        <w:rPr>
          <w:sz w:val="24"/>
        </w:rPr>
        <w:t>and County and its successors and assigns for the term of this Agreement as provided in Section</w:t>
      </w:r>
      <w:r>
        <w:rPr>
          <w:spacing w:val="-19"/>
          <w:sz w:val="24"/>
        </w:rPr>
        <w:t xml:space="preserve"> </w:t>
      </w:r>
      <w:r>
        <w:rPr>
          <w:sz w:val="24"/>
        </w:rPr>
        <w:t>3.</w:t>
      </w:r>
    </w:p>
    <w:p w14:paraId="67A675F8" w14:textId="77777777" w:rsidR="00631C77" w:rsidRDefault="00631C77">
      <w:pPr>
        <w:pStyle w:val="BodyText"/>
        <w:spacing w:before="11"/>
        <w:rPr>
          <w:sz w:val="23"/>
        </w:rPr>
      </w:pPr>
    </w:p>
    <w:p w14:paraId="4AE96794" w14:textId="5C799886" w:rsidR="00286A0F" w:rsidRPr="008269C1" w:rsidRDefault="007D17C2" w:rsidP="008269C1">
      <w:pPr>
        <w:pStyle w:val="ListParagraph"/>
        <w:numPr>
          <w:ilvl w:val="0"/>
          <w:numId w:val="1"/>
        </w:numPr>
        <w:tabs>
          <w:tab w:val="left" w:pos="921"/>
        </w:tabs>
        <w:ind w:left="200" w:right="115" w:firstLine="360"/>
        <w:rPr>
          <w:sz w:val="24"/>
        </w:rPr>
      </w:pPr>
      <w:r>
        <w:rPr>
          <w:sz w:val="24"/>
          <w:u w:val="single"/>
        </w:rPr>
        <w:t>SUPERIORITY OF AGREEMENT</w:t>
      </w:r>
      <w:r>
        <w:rPr>
          <w:sz w:val="24"/>
        </w:rPr>
        <w:t>. Owner covenants that Owner has not, and will not, execute</w:t>
      </w:r>
      <w:r>
        <w:rPr>
          <w:spacing w:val="-4"/>
          <w:sz w:val="24"/>
        </w:rPr>
        <w:t xml:space="preserve"> </w:t>
      </w:r>
      <w:r>
        <w:rPr>
          <w:sz w:val="24"/>
        </w:rPr>
        <w:t>any</w:t>
      </w:r>
      <w:r>
        <w:rPr>
          <w:spacing w:val="-10"/>
          <w:sz w:val="24"/>
        </w:rPr>
        <w:t xml:space="preserve"> </w:t>
      </w:r>
      <w:r>
        <w:rPr>
          <w:sz w:val="24"/>
        </w:rPr>
        <w:t>other</w:t>
      </w:r>
      <w:r>
        <w:rPr>
          <w:spacing w:val="-4"/>
          <w:sz w:val="24"/>
        </w:rPr>
        <w:t xml:space="preserve"> </w:t>
      </w:r>
      <w:r>
        <w:rPr>
          <w:sz w:val="24"/>
        </w:rPr>
        <w:t>agreement</w:t>
      </w:r>
      <w:r>
        <w:rPr>
          <w:spacing w:val="-2"/>
          <w:sz w:val="24"/>
        </w:rPr>
        <w:t xml:space="preserve"> </w:t>
      </w:r>
      <w:r>
        <w:rPr>
          <w:sz w:val="24"/>
        </w:rPr>
        <w:t>with</w:t>
      </w:r>
      <w:r>
        <w:rPr>
          <w:spacing w:val="-3"/>
          <w:sz w:val="24"/>
        </w:rPr>
        <w:t xml:space="preserve"> </w:t>
      </w:r>
      <w:r>
        <w:rPr>
          <w:sz w:val="24"/>
        </w:rPr>
        <w:t>provisions contradictory</w:t>
      </w:r>
      <w:r>
        <w:rPr>
          <w:spacing w:val="-8"/>
          <w:sz w:val="24"/>
        </w:rPr>
        <w:t xml:space="preserve"> </w:t>
      </w:r>
      <w:r>
        <w:rPr>
          <w:sz w:val="24"/>
        </w:rPr>
        <w:t>to</w:t>
      </w:r>
      <w:r>
        <w:rPr>
          <w:spacing w:val="-2"/>
          <w:sz w:val="24"/>
        </w:rPr>
        <w:t xml:space="preserve"> </w:t>
      </w:r>
      <w:r>
        <w:rPr>
          <w:sz w:val="24"/>
        </w:rPr>
        <w:t>or</w:t>
      </w:r>
      <w:r>
        <w:rPr>
          <w:spacing w:val="-4"/>
          <w:sz w:val="24"/>
        </w:rPr>
        <w:t xml:space="preserve"> </w:t>
      </w:r>
      <w:r>
        <w:rPr>
          <w:sz w:val="24"/>
        </w:rPr>
        <w:t>in</w:t>
      </w:r>
      <w:r>
        <w:rPr>
          <w:spacing w:val="-3"/>
          <w:sz w:val="24"/>
        </w:rPr>
        <w:t xml:space="preserve"> </w:t>
      </w:r>
      <w:r>
        <w:rPr>
          <w:sz w:val="24"/>
        </w:rPr>
        <w:t>opposition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provisions</w:t>
      </w:r>
      <w:r>
        <w:rPr>
          <w:spacing w:val="-2"/>
          <w:sz w:val="24"/>
        </w:rPr>
        <w:t xml:space="preserve"> </w:t>
      </w:r>
      <w:r>
        <w:rPr>
          <w:sz w:val="24"/>
        </w:rPr>
        <w:t>of this</w:t>
      </w:r>
      <w:r>
        <w:rPr>
          <w:spacing w:val="-16"/>
          <w:sz w:val="24"/>
        </w:rPr>
        <w:t xml:space="preserve"> </w:t>
      </w:r>
      <w:r>
        <w:rPr>
          <w:sz w:val="24"/>
        </w:rPr>
        <w:t>Agreement,</w:t>
      </w:r>
      <w:r>
        <w:rPr>
          <w:spacing w:val="-12"/>
          <w:sz w:val="24"/>
        </w:rPr>
        <w:t xml:space="preserve"> </w:t>
      </w:r>
      <w:r>
        <w:rPr>
          <w:sz w:val="24"/>
        </w:rPr>
        <w:t>and</w:t>
      </w:r>
      <w:r>
        <w:rPr>
          <w:spacing w:val="-16"/>
          <w:sz w:val="24"/>
        </w:rPr>
        <w:t xml:space="preserve"> </w:t>
      </w:r>
      <w:r>
        <w:rPr>
          <w:sz w:val="24"/>
        </w:rPr>
        <w:t>that,</w:t>
      </w:r>
      <w:r>
        <w:rPr>
          <w:spacing w:val="-12"/>
          <w:sz w:val="24"/>
        </w:rPr>
        <w:t xml:space="preserve"> </w:t>
      </w:r>
      <w:r>
        <w:rPr>
          <w:sz w:val="24"/>
        </w:rPr>
        <w:t>in</w:t>
      </w:r>
      <w:r>
        <w:rPr>
          <w:spacing w:val="-14"/>
          <w:sz w:val="24"/>
        </w:rPr>
        <w:t xml:space="preserve"> </w:t>
      </w:r>
      <w:r>
        <w:rPr>
          <w:sz w:val="24"/>
        </w:rPr>
        <w:t>any</w:t>
      </w:r>
      <w:r>
        <w:rPr>
          <w:spacing w:val="-21"/>
          <w:sz w:val="24"/>
        </w:rPr>
        <w:t xml:space="preserve"> </w:t>
      </w:r>
      <w:r>
        <w:rPr>
          <w:sz w:val="24"/>
        </w:rPr>
        <w:t>event,</w:t>
      </w:r>
      <w:r>
        <w:rPr>
          <w:spacing w:val="-14"/>
          <w:sz w:val="24"/>
        </w:rPr>
        <w:t xml:space="preserve"> </w:t>
      </w:r>
      <w:r>
        <w:rPr>
          <w:sz w:val="24"/>
        </w:rPr>
        <w:t>this</w:t>
      </w:r>
      <w:r>
        <w:rPr>
          <w:spacing w:val="-15"/>
          <w:sz w:val="24"/>
        </w:rPr>
        <w:t xml:space="preserve"> </w:t>
      </w:r>
      <w:r>
        <w:rPr>
          <w:sz w:val="24"/>
        </w:rPr>
        <w:t>Agreement</w:t>
      </w:r>
      <w:r>
        <w:rPr>
          <w:spacing w:val="-15"/>
          <w:sz w:val="24"/>
        </w:rPr>
        <w:t xml:space="preserve"> </w:t>
      </w:r>
      <w:r>
        <w:rPr>
          <w:sz w:val="24"/>
        </w:rPr>
        <w:t>is</w:t>
      </w:r>
      <w:r>
        <w:rPr>
          <w:spacing w:val="-14"/>
          <w:sz w:val="24"/>
        </w:rPr>
        <w:t xml:space="preserve"> </w:t>
      </w:r>
      <w:r>
        <w:rPr>
          <w:sz w:val="24"/>
        </w:rPr>
        <w:t>controlling</w:t>
      </w:r>
      <w:r>
        <w:rPr>
          <w:spacing w:val="-14"/>
          <w:sz w:val="24"/>
        </w:rPr>
        <w:t xml:space="preserve"> </w:t>
      </w:r>
      <w:r>
        <w:rPr>
          <w:sz w:val="24"/>
        </w:rPr>
        <w:t>as</w:t>
      </w:r>
      <w:r>
        <w:rPr>
          <w:spacing w:val="-16"/>
          <w:sz w:val="24"/>
        </w:rPr>
        <w:t xml:space="preserve"> </w:t>
      </w:r>
      <w:r>
        <w:rPr>
          <w:sz w:val="24"/>
        </w:rPr>
        <w:t>to</w:t>
      </w:r>
      <w:r>
        <w:rPr>
          <w:spacing w:val="-14"/>
          <w:sz w:val="24"/>
        </w:rPr>
        <w:t xml:space="preserve"> </w:t>
      </w:r>
      <w:r>
        <w:rPr>
          <w:sz w:val="24"/>
        </w:rPr>
        <w:t>the</w:t>
      </w:r>
      <w:r>
        <w:rPr>
          <w:spacing w:val="-15"/>
          <w:sz w:val="24"/>
        </w:rPr>
        <w:t xml:space="preserve"> </w:t>
      </w:r>
      <w:r>
        <w:rPr>
          <w:sz w:val="24"/>
        </w:rPr>
        <w:t>rights</w:t>
      </w:r>
      <w:r>
        <w:rPr>
          <w:spacing w:val="-12"/>
          <w:sz w:val="24"/>
        </w:rPr>
        <w:t xml:space="preserve"> </w:t>
      </w:r>
      <w:r>
        <w:rPr>
          <w:sz w:val="24"/>
        </w:rPr>
        <w:t>and</w:t>
      </w:r>
      <w:r>
        <w:rPr>
          <w:spacing w:val="-15"/>
          <w:sz w:val="24"/>
        </w:rPr>
        <w:t xml:space="preserve"> </w:t>
      </w:r>
      <w:r>
        <w:rPr>
          <w:sz w:val="24"/>
        </w:rPr>
        <w:t>obligations between Owner and County and their respective successors and assigns. Notwithstanding the foregoing, in the event of a conflict between the provisions of this Agreement and the provisions of any other regulatory agreement required to be recorded in connection</w:t>
      </w:r>
      <w:r>
        <w:rPr>
          <w:spacing w:val="-5"/>
          <w:sz w:val="24"/>
        </w:rPr>
        <w:t xml:space="preserve"> </w:t>
      </w:r>
      <w:r>
        <w:rPr>
          <w:sz w:val="24"/>
        </w:rPr>
        <w:t>with</w:t>
      </w:r>
      <w:r>
        <w:rPr>
          <w:spacing w:val="-4"/>
          <w:sz w:val="24"/>
        </w:rPr>
        <w:t xml:space="preserve"> </w:t>
      </w:r>
      <w:r>
        <w:rPr>
          <w:sz w:val="24"/>
        </w:rPr>
        <w:t>any</w:t>
      </w:r>
      <w:r>
        <w:rPr>
          <w:spacing w:val="-6"/>
          <w:sz w:val="24"/>
        </w:rPr>
        <w:t xml:space="preserve"> </w:t>
      </w:r>
      <w:r>
        <w:rPr>
          <w:sz w:val="24"/>
        </w:rPr>
        <w:t>governmental</w:t>
      </w:r>
      <w:r>
        <w:rPr>
          <w:spacing w:val="-5"/>
          <w:sz w:val="24"/>
        </w:rPr>
        <w:t xml:space="preserve"> </w:t>
      </w:r>
      <w:r>
        <w:rPr>
          <w:sz w:val="24"/>
        </w:rPr>
        <w:t>funding</w:t>
      </w:r>
      <w:r>
        <w:rPr>
          <w:spacing w:val="-6"/>
          <w:sz w:val="24"/>
        </w:rPr>
        <w:t xml:space="preserve"> </w:t>
      </w:r>
      <w:r>
        <w:rPr>
          <w:sz w:val="24"/>
        </w:rPr>
        <w:t>utilized</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Project (collectively,</w:t>
      </w:r>
      <w:r>
        <w:rPr>
          <w:spacing w:val="-5"/>
          <w:sz w:val="24"/>
        </w:rPr>
        <w:t xml:space="preserve"> </w:t>
      </w:r>
      <w:r>
        <w:rPr>
          <w:sz w:val="24"/>
        </w:rPr>
        <w:t>the</w:t>
      </w:r>
      <w:r>
        <w:rPr>
          <w:spacing w:val="-1"/>
          <w:sz w:val="24"/>
        </w:rPr>
        <w:t xml:space="preserve"> </w:t>
      </w:r>
      <w:r>
        <w:rPr>
          <w:sz w:val="24"/>
        </w:rPr>
        <w:t>“Government Restrictions”); the Government Restrictions shall</w:t>
      </w:r>
      <w:r>
        <w:rPr>
          <w:spacing w:val="-2"/>
          <w:sz w:val="24"/>
        </w:rPr>
        <w:t xml:space="preserve"> </w:t>
      </w:r>
      <w:r>
        <w:rPr>
          <w:sz w:val="24"/>
        </w:rPr>
        <w:t>prevail.</w:t>
      </w:r>
      <w:bookmarkStart w:id="2" w:name="_DV_M50"/>
      <w:bookmarkEnd w:id="2"/>
    </w:p>
    <w:p w14:paraId="7D16B181" w14:textId="77777777" w:rsidR="00631C77" w:rsidRDefault="00631C77">
      <w:pPr>
        <w:pStyle w:val="BodyText"/>
        <w:spacing w:before="1"/>
      </w:pPr>
    </w:p>
    <w:p w14:paraId="6AA4AC41" w14:textId="77777777" w:rsidR="00631C77" w:rsidRDefault="007D17C2">
      <w:pPr>
        <w:pStyle w:val="ListParagraph"/>
        <w:numPr>
          <w:ilvl w:val="0"/>
          <w:numId w:val="1"/>
        </w:numPr>
        <w:tabs>
          <w:tab w:val="left" w:pos="921"/>
        </w:tabs>
        <w:ind w:left="200" w:right="117" w:firstLine="360"/>
        <w:rPr>
          <w:sz w:val="24"/>
        </w:rPr>
      </w:pPr>
      <w:r>
        <w:rPr>
          <w:sz w:val="24"/>
          <w:u w:val="single"/>
        </w:rPr>
        <w:t>INVALID</w:t>
      </w:r>
      <w:r>
        <w:rPr>
          <w:spacing w:val="-14"/>
          <w:sz w:val="24"/>
          <w:u w:val="single"/>
        </w:rPr>
        <w:t xml:space="preserve"> </w:t>
      </w:r>
      <w:r>
        <w:rPr>
          <w:sz w:val="24"/>
          <w:u w:val="single"/>
        </w:rPr>
        <w:t>PROVISIONS</w:t>
      </w:r>
      <w:r>
        <w:rPr>
          <w:sz w:val="24"/>
        </w:rPr>
        <w:t>.</w:t>
      </w:r>
      <w:r>
        <w:rPr>
          <w:spacing w:val="-13"/>
          <w:sz w:val="24"/>
        </w:rPr>
        <w:t xml:space="preserve"> </w:t>
      </w:r>
      <w:r>
        <w:rPr>
          <w:spacing w:val="-3"/>
          <w:sz w:val="24"/>
        </w:rPr>
        <w:t>If</w:t>
      </w:r>
      <w:r>
        <w:rPr>
          <w:spacing w:val="-14"/>
          <w:sz w:val="24"/>
        </w:rPr>
        <w:t xml:space="preserve"> </w:t>
      </w:r>
      <w:r>
        <w:rPr>
          <w:sz w:val="24"/>
        </w:rPr>
        <w:t>any</w:t>
      </w:r>
      <w:r>
        <w:rPr>
          <w:spacing w:val="-20"/>
          <w:sz w:val="24"/>
        </w:rPr>
        <w:t xml:space="preserve"> </w:t>
      </w:r>
      <w:r>
        <w:rPr>
          <w:sz w:val="24"/>
        </w:rPr>
        <w:t>one</w:t>
      </w:r>
      <w:r>
        <w:rPr>
          <w:spacing w:val="-17"/>
          <w:sz w:val="24"/>
        </w:rPr>
        <w:t xml:space="preserve"> </w:t>
      </w:r>
      <w:r>
        <w:rPr>
          <w:sz w:val="24"/>
        </w:rPr>
        <w:t>or</w:t>
      </w:r>
      <w:r>
        <w:rPr>
          <w:spacing w:val="-16"/>
          <w:sz w:val="24"/>
        </w:rPr>
        <w:t xml:space="preserve"> </w:t>
      </w:r>
      <w:r>
        <w:rPr>
          <w:sz w:val="24"/>
        </w:rPr>
        <w:t>more</w:t>
      </w:r>
      <w:r>
        <w:rPr>
          <w:spacing w:val="-17"/>
          <w:sz w:val="24"/>
        </w:rPr>
        <w:t xml:space="preserve"> </w:t>
      </w:r>
      <w:r>
        <w:rPr>
          <w:sz w:val="24"/>
        </w:rPr>
        <w:t>of</w:t>
      </w:r>
      <w:r>
        <w:rPr>
          <w:spacing w:val="-17"/>
          <w:sz w:val="24"/>
        </w:rPr>
        <w:t xml:space="preserve"> </w:t>
      </w:r>
      <w:r>
        <w:rPr>
          <w:sz w:val="24"/>
        </w:rPr>
        <w:t>the</w:t>
      </w:r>
      <w:r>
        <w:rPr>
          <w:spacing w:val="-15"/>
          <w:sz w:val="24"/>
        </w:rPr>
        <w:t xml:space="preserve"> </w:t>
      </w:r>
      <w:r>
        <w:rPr>
          <w:sz w:val="24"/>
        </w:rPr>
        <w:t>provisions</w:t>
      </w:r>
      <w:r>
        <w:rPr>
          <w:spacing w:val="-15"/>
          <w:sz w:val="24"/>
        </w:rPr>
        <w:t xml:space="preserve"> </w:t>
      </w:r>
      <w:r>
        <w:rPr>
          <w:sz w:val="24"/>
        </w:rPr>
        <w:t>contained</w:t>
      </w:r>
      <w:r>
        <w:rPr>
          <w:spacing w:val="-16"/>
          <w:sz w:val="24"/>
        </w:rPr>
        <w:t xml:space="preserve"> </w:t>
      </w:r>
      <w:r>
        <w:rPr>
          <w:sz w:val="24"/>
        </w:rPr>
        <w:t>in</w:t>
      </w:r>
      <w:r>
        <w:rPr>
          <w:spacing w:val="-12"/>
          <w:sz w:val="24"/>
        </w:rPr>
        <w:t xml:space="preserve"> </w:t>
      </w:r>
      <w:r>
        <w:rPr>
          <w:sz w:val="24"/>
        </w:rPr>
        <w:t>this</w:t>
      </w:r>
      <w:r>
        <w:rPr>
          <w:spacing w:val="-16"/>
          <w:sz w:val="24"/>
        </w:rPr>
        <w:t xml:space="preserve"> </w:t>
      </w:r>
      <w:r>
        <w:rPr>
          <w:sz w:val="24"/>
        </w:rPr>
        <w:t xml:space="preserve">Agreement shall for any reason be held to be invalid, </w:t>
      </w:r>
      <w:proofErr w:type="gramStart"/>
      <w:r>
        <w:rPr>
          <w:sz w:val="24"/>
        </w:rPr>
        <w:t>illegal</w:t>
      </w:r>
      <w:proofErr w:type="gramEnd"/>
      <w:r>
        <w:rPr>
          <w:sz w:val="24"/>
        </w:rPr>
        <w:t xml:space="preserve"> or unenforceable in any respect, then such provision</w:t>
      </w:r>
      <w:r>
        <w:rPr>
          <w:spacing w:val="-6"/>
          <w:sz w:val="24"/>
        </w:rPr>
        <w:t xml:space="preserve"> </w:t>
      </w:r>
      <w:r>
        <w:rPr>
          <w:sz w:val="24"/>
        </w:rPr>
        <w:t>or</w:t>
      </w:r>
      <w:r>
        <w:rPr>
          <w:spacing w:val="-7"/>
          <w:sz w:val="24"/>
        </w:rPr>
        <w:t xml:space="preserve"> </w:t>
      </w:r>
      <w:r>
        <w:rPr>
          <w:sz w:val="24"/>
        </w:rPr>
        <w:t>provisions</w:t>
      </w:r>
      <w:r>
        <w:rPr>
          <w:spacing w:val="-5"/>
          <w:sz w:val="24"/>
        </w:rPr>
        <w:t xml:space="preserve"> </w:t>
      </w:r>
      <w:r>
        <w:rPr>
          <w:sz w:val="24"/>
        </w:rPr>
        <w:t>shall</w:t>
      </w:r>
      <w:r>
        <w:rPr>
          <w:spacing w:val="-6"/>
          <w:sz w:val="24"/>
        </w:rPr>
        <w:t xml:space="preserve"> </w:t>
      </w:r>
      <w:r>
        <w:rPr>
          <w:sz w:val="24"/>
        </w:rPr>
        <w:t>be</w:t>
      </w:r>
      <w:r>
        <w:rPr>
          <w:spacing w:val="-6"/>
          <w:sz w:val="24"/>
        </w:rPr>
        <w:t xml:space="preserve"> </w:t>
      </w:r>
      <w:r>
        <w:rPr>
          <w:sz w:val="24"/>
        </w:rPr>
        <w:t>deemed</w:t>
      </w:r>
      <w:r>
        <w:rPr>
          <w:spacing w:val="-6"/>
          <w:sz w:val="24"/>
        </w:rPr>
        <w:t xml:space="preserve"> </w:t>
      </w:r>
      <w:r>
        <w:rPr>
          <w:sz w:val="24"/>
        </w:rPr>
        <w:t>severable</w:t>
      </w:r>
      <w:r>
        <w:rPr>
          <w:spacing w:val="-4"/>
          <w:sz w:val="24"/>
        </w:rPr>
        <w:t xml:space="preserve"> </w:t>
      </w:r>
      <w:r>
        <w:rPr>
          <w:sz w:val="24"/>
        </w:rPr>
        <w:t>from</w:t>
      </w:r>
      <w:r>
        <w:rPr>
          <w:spacing w:val="-6"/>
          <w:sz w:val="24"/>
        </w:rPr>
        <w:t xml:space="preserve"> </w:t>
      </w:r>
      <w:r>
        <w:rPr>
          <w:sz w:val="24"/>
        </w:rPr>
        <w:t>the</w:t>
      </w:r>
      <w:r>
        <w:rPr>
          <w:spacing w:val="-6"/>
          <w:sz w:val="24"/>
        </w:rPr>
        <w:t xml:space="preserve"> </w:t>
      </w:r>
      <w:r>
        <w:rPr>
          <w:sz w:val="24"/>
        </w:rPr>
        <w:t>remaining</w:t>
      </w:r>
      <w:r>
        <w:rPr>
          <w:spacing w:val="-6"/>
          <w:sz w:val="24"/>
        </w:rPr>
        <w:t xml:space="preserve"> </w:t>
      </w:r>
      <w:r>
        <w:rPr>
          <w:sz w:val="24"/>
        </w:rPr>
        <w:t>provisions</w:t>
      </w:r>
      <w:r>
        <w:rPr>
          <w:spacing w:val="-5"/>
          <w:sz w:val="24"/>
        </w:rPr>
        <w:t xml:space="preserve"> </w:t>
      </w:r>
      <w:r>
        <w:rPr>
          <w:sz w:val="24"/>
        </w:rPr>
        <w:t>contained</w:t>
      </w:r>
      <w:r>
        <w:rPr>
          <w:spacing w:val="-6"/>
          <w:sz w:val="24"/>
        </w:rPr>
        <w:t xml:space="preserve"> </w:t>
      </w:r>
      <w:r>
        <w:rPr>
          <w:sz w:val="24"/>
        </w:rPr>
        <w:t>in</w:t>
      </w:r>
      <w:r>
        <w:rPr>
          <w:spacing w:val="-5"/>
          <w:sz w:val="24"/>
        </w:rPr>
        <w:t xml:space="preserve"> </w:t>
      </w:r>
      <w:r>
        <w:rPr>
          <w:sz w:val="24"/>
        </w:rPr>
        <w:t>this Agreement, and this Agreement shall be construed as if such invalid, illegal or unenforceable provision had never been contained</w:t>
      </w:r>
      <w:r>
        <w:rPr>
          <w:spacing w:val="1"/>
          <w:sz w:val="24"/>
        </w:rPr>
        <w:t xml:space="preserve"> </w:t>
      </w:r>
      <w:r>
        <w:rPr>
          <w:sz w:val="24"/>
        </w:rPr>
        <w:t>herein.</w:t>
      </w:r>
    </w:p>
    <w:p w14:paraId="4A712655" w14:textId="77777777" w:rsidR="00631C77" w:rsidRDefault="00631C77">
      <w:pPr>
        <w:pStyle w:val="BodyText"/>
      </w:pPr>
    </w:p>
    <w:p w14:paraId="71D87A38" w14:textId="77777777" w:rsidR="00631C77" w:rsidRDefault="007D17C2">
      <w:pPr>
        <w:pStyle w:val="ListParagraph"/>
        <w:numPr>
          <w:ilvl w:val="0"/>
          <w:numId w:val="1"/>
        </w:numPr>
        <w:tabs>
          <w:tab w:val="left" w:pos="921"/>
        </w:tabs>
        <w:spacing w:before="1"/>
        <w:ind w:left="200" w:right="121" w:firstLine="360"/>
        <w:rPr>
          <w:sz w:val="24"/>
        </w:rPr>
      </w:pPr>
      <w:r>
        <w:rPr>
          <w:sz w:val="24"/>
          <w:u w:val="single"/>
        </w:rPr>
        <w:t>CONTROLLING LAW</w:t>
      </w:r>
      <w:r>
        <w:rPr>
          <w:sz w:val="24"/>
        </w:rPr>
        <w:t>. The terms of this Agreement shall be interpreted under the laws of the State of</w:t>
      </w:r>
      <w:r>
        <w:rPr>
          <w:spacing w:val="-4"/>
          <w:sz w:val="24"/>
        </w:rPr>
        <w:t xml:space="preserve"> </w:t>
      </w:r>
      <w:r>
        <w:rPr>
          <w:sz w:val="24"/>
        </w:rPr>
        <w:t>California.</w:t>
      </w:r>
    </w:p>
    <w:p w14:paraId="18D5B367" w14:textId="77777777" w:rsidR="00631C77" w:rsidRDefault="00631C77">
      <w:pPr>
        <w:pStyle w:val="BodyText"/>
        <w:spacing w:before="11"/>
        <w:rPr>
          <w:sz w:val="23"/>
        </w:rPr>
      </w:pPr>
    </w:p>
    <w:p w14:paraId="59503009" w14:textId="77777777" w:rsidR="00631C77" w:rsidRDefault="007D17C2">
      <w:pPr>
        <w:pStyle w:val="ListParagraph"/>
        <w:numPr>
          <w:ilvl w:val="0"/>
          <w:numId w:val="1"/>
        </w:numPr>
        <w:tabs>
          <w:tab w:val="left" w:pos="921"/>
        </w:tabs>
        <w:ind w:left="200" w:right="119" w:firstLine="360"/>
        <w:rPr>
          <w:sz w:val="24"/>
        </w:rPr>
      </w:pPr>
      <w:r>
        <w:rPr>
          <w:sz w:val="24"/>
          <w:u w:val="single"/>
        </w:rPr>
        <w:t>NOTICES</w:t>
      </w:r>
      <w:r>
        <w:rPr>
          <w:sz w:val="24"/>
        </w:rPr>
        <w:t>. All notices required herein shall be sent by certified mail, return receipt requested or express delivery service with a delivery receipt and shall be deemed to be effective as</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date</w:t>
      </w:r>
      <w:r>
        <w:rPr>
          <w:spacing w:val="-13"/>
          <w:sz w:val="24"/>
        </w:rPr>
        <w:t xml:space="preserve"> </w:t>
      </w:r>
      <w:r>
        <w:rPr>
          <w:sz w:val="24"/>
        </w:rPr>
        <w:t>received</w:t>
      </w:r>
      <w:r>
        <w:rPr>
          <w:spacing w:val="-12"/>
          <w:sz w:val="24"/>
        </w:rPr>
        <w:t xml:space="preserve"> </w:t>
      </w:r>
      <w:r>
        <w:rPr>
          <w:sz w:val="24"/>
        </w:rPr>
        <w:t>or</w:t>
      </w:r>
      <w:r>
        <w:rPr>
          <w:spacing w:val="-12"/>
          <w:sz w:val="24"/>
        </w:rPr>
        <w:t xml:space="preserve"> </w:t>
      </w:r>
      <w:r>
        <w:rPr>
          <w:sz w:val="24"/>
        </w:rPr>
        <w:t>the</w:t>
      </w:r>
      <w:r>
        <w:rPr>
          <w:spacing w:val="-13"/>
          <w:sz w:val="24"/>
        </w:rPr>
        <w:t xml:space="preserve"> </w:t>
      </w:r>
      <w:r>
        <w:rPr>
          <w:sz w:val="24"/>
        </w:rPr>
        <w:t>date</w:t>
      </w:r>
      <w:r>
        <w:rPr>
          <w:spacing w:val="-14"/>
          <w:sz w:val="24"/>
        </w:rPr>
        <w:t xml:space="preserve"> </w:t>
      </w:r>
      <w:r>
        <w:rPr>
          <w:sz w:val="24"/>
        </w:rPr>
        <w:t>delivery</w:t>
      </w:r>
      <w:r>
        <w:rPr>
          <w:spacing w:val="-16"/>
          <w:sz w:val="24"/>
        </w:rPr>
        <w:t xml:space="preserve"> </w:t>
      </w:r>
      <w:r>
        <w:rPr>
          <w:sz w:val="24"/>
        </w:rPr>
        <w:t>was</w:t>
      </w:r>
      <w:r>
        <w:rPr>
          <w:spacing w:val="-10"/>
          <w:sz w:val="24"/>
        </w:rPr>
        <w:t xml:space="preserve"> </w:t>
      </w:r>
      <w:r>
        <w:rPr>
          <w:sz w:val="24"/>
        </w:rPr>
        <w:t>refused</w:t>
      </w:r>
      <w:r>
        <w:rPr>
          <w:spacing w:val="-13"/>
          <w:sz w:val="24"/>
        </w:rPr>
        <w:t xml:space="preserve"> </w:t>
      </w:r>
      <w:r>
        <w:rPr>
          <w:sz w:val="24"/>
        </w:rPr>
        <w:t>as</w:t>
      </w:r>
      <w:r>
        <w:rPr>
          <w:spacing w:val="-12"/>
          <w:sz w:val="24"/>
        </w:rPr>
        <w:t xml:space="preserve"> </w:t>
      </w:r>
      <w:r>
        <w:rPr>
          <w:sz w:val="24"/>
        </w:rPr>
        <w:t>indicated</w:t>
      </w:r>
      <w:r>
        <w:rPr>
          <w:spacing w:val="-11"/>
          <w:sz w:val="24"/>
        </w:rPr>
        <w:t xml:space="preserve"> </w:t>
      </w:r>
      <w:r>
        <w:rPr>
          <w:sz w:val="24"/>
        </w:rPr>
        <w:t>on</w:t>
      </w:r>
      <w:r>
        <w:rPr>
          <w:spacing w:val="-13"/>
          <w:sz w:val="24"/>
        </w:rPr>
        <w:t xml:space="preserve"> </w:t>
      </w:r>
      <w:r>
        <w:rPr>
          <w:sz w:val="24"/>
        </w:rPr>
        <w:t>the</w:t>
      </w:r>
      <w:r>
        <w:rPr>
          <w:spacing w:val="-13"/>
          <w:sz w:val="24"/>
        </w:rPr>
        <w:t xml:space="preserve"> </w:t>
      </w:r>
      <w:r>
        <w:rPr>
          <w:sz w:val="24"/>
        </w:rPr>
        <w:t>return</w:t>
      </w:r>
      <w:r>
        <w:rPr>
          <w:spacing w:val="-14"/>
          <w:sz w:val="24"/>
        </w:rPr>
        <w:t xml:space="preserve"> </w:t>
      </w:r>
      <w:r>
        <w:rPr>
          <w:sz w:val="24"/>
        </w:rPr>
        <w:t>receipt</w:t>
      </w:r>
      <w:r>
        <w:rPr>
          <w:spacing w:val="-12"/>
          <w:sz w:val="24"/>
        </w:rPr>
        <w:t xml:space="preserve"> </w:t>
      </w:r>
      <w:r>
        <w:rPr>
          <w:sz w:val="24"/>
        </w:rPr>
        <w:t>as</w:t>
      </w:r>
      <w:r>
        <w:rPr>
          <w:spacing w:val="-12"/>
          <w:sz w:val="24"/>
        </w:rPr>
        <w:t xml:space="preserve"> </w:t>
      </w:r>
      <w:r>
        <w:rPr>
          <w:sz w:val="24"/>
        </w:rPr>
        <w:t>follows:</w:t>
      </w:r>
    </w:p>
    <w:p w14:paraId="744FBD41" w14:textId="77777777" w:rsidR="00631C77" w:rsidRDefault="00631C77">
      <w:pPr>
        <w:pStyle w:val="BodyText"/>
      </w:pPr>
    </w:p>
    <w:p w14:paraId="321C6DB6" w14:textId="2A857E03" w:rsidR="00631C77" w:rsidRDefault="007D17C2">
      <w:pPr>
        <w:pStyle w:val="BodyText"/>
        <w:tabs>
          <w:tab w:val="left" w:pos="1640"/>
          <w:tab w:val="left" w:pos="4455"/>
        </w:tabs>
        <w:ind w:left="200"/>
      </w:pPr>
      <w:r>
        <w:t>To</w:t>
      </w:r>
      <w:r>
        <w:rPr>
          <w:spacing w:val="-5"/>
        </w:rPr>
        <w:t xml:space="preserve"> </w:t>
      </w:r>
      <w:r>
        <w:t>Owner:</w:t>
      </w:r>
      <w:r>
        <w:tab/>
      </w:r>
      <w:r w:rsidR="00774497">
        <w:t>Mount Shasta Chestnut Street LP</w:t>
      </w:r>
    </w:p>
    <w:p w14:paraId="233CEEE1" w14:textId="23851D2E" w:rsidR="00CA3544" w:rsidRPr="00CA3544" w:rsidRDefault="0002226E" w:rsidP="00CA3544">
      <w:pPr>
        <w:pStyle w:val="BodyText"/>
        <w:ind w:left="1640" w:right="2014"/>
      </w:pPr>
      <w:r>
        <w:t>5251 Ericson Way</w:t>
      </w:r>
    </w:p>
    <w:p w14:paraId="73A4F55E" w14:textId="007AC3CA" w:rsidR="00CA3544" w:rsidRPr="00CA3544" w:rsidRDefault="0002226E" w:rsidP="00CA3544">
      <w:pPr>
        <w:pStyle w:val="BodyText"/>
        <w:ind w:left="1640" w:right="2014"/>
      </w:pPr>
      <w:r>
        <w:t>Arcata</w:t>
      </w:r>
      <w:r w:rsidR="00CA3544" w:rsidRPr="00CA3544">
        <w:t>, CA  9</w:t>
      </w:r>
      <w:r w:rsidR="008372A8">
        <w:t>5</w:t>
      </w:r>
      <w:r>
        <w:t>591</w:t>
      </w:r>
    </w:p>
    <w:p w14:paraId="2DEA03C1" w14:textId="42462D23" w:rsidR="00B27E2E" w:rsidRDefault="007D17C2">
      <w:pPr>
        <w:pStyle w:val="BodyText"/>
        <w:spacing w:line="480" w:lineRule="auto"/>
        <w:ind w:left="1640" w:right="5071"/>
      </w:pPr>
      <w:r>
        <w:t xml:space="preserve">Attn: </w:t>
      </w:r>
      <w:r w:rsidR="0002226E">
        <w:t>President</w:t>
      </w:r>
    </w:p>
    <w:p w14:paraId="193E6724" w14:textId="165B0FC8" w:rsidR="00B07F7F" w:rsidRPr="003C6648" w:rsidRDefault="00B07F7F" w:rsidP="005C2027">
      <w:pPr>
        <w:pStyle w:val="BodyText"/>
        <w:ind w:right="5069"/>
        <w:contextualSpacing/>
      </w:pPr>
      <w:r w:rsidRPr="003C6648">
        <w:t xml:space="preserve">To Owner’s </w:t>
      </w:r>
    </w:p>
    <w:p w14:paraId="0A0A73B4" w14:textId="77777777" w:rsidR="00216C7F" w:rsidRPr="008E7D69" w:rsidRDefault="00B07F7F" w:rsidP="008E7D69">
      <w:pPr>
        <w:pStyle w:val="pf0"/>
        <w:spacing w:before="0" w:beforeAutospacing="0" w:after="0" w:afterAutospacing="0"/>
      </w:pPr>
      <w:r w:rsidRPr="003C6648">
        <w:t>Limited Partners:</w:t>
      </w:r>
      <w:r w:rsidR="00216C7F">
        <w:t xml:space="preserve"> </w:t>
      </w:r>
      <w:bookmarkStart w:id="3" w:name="_Hlk194690276"/>
      <w:r w:rsidR="00216C7F" w:rsidRPr="008E7D69">
        <w:rPr>
          <w:rStyle w:val="cf01"/>
          <w:rFonts w:ascii="Times New Roman" w:hAnsi="Times New Roman" w:cs="Times New Roman"/>
          <w:sz w:val="24"/>
          <w:szCs w:val="24"/>
        </w:rPr>
        <w:t>Key Community Development Corporation</w:t>
      </w:r>
    </w:p>
    <w:p w14:paraId="4E056E19" w14:textId="77777777" w:rsidR="00216C7F" w:rsidRPr="008E7D69" w:rsidRDefault="00216C7F" w:rsidP="008E7D69">
      <w:pPr>
        <w:pStyle w:val="pf0"/>
        <w:spacing w:before="0" w:beforeAutospacing="0" w:after="0" w:afterAutospacing="0"/>
      </w:pPr>
      <w:proofErr w:type="spellStart"/>
      <w:r w:rsidRPr="008E7D69">
        <w:rPr>
          <w:rStyle w:val="cf01"/>
          <w:rFonts w:ascii="Times New Roman" w:hAnsi="Times New Roman" w:cs="Times New Roman"/>
          <w:sz w:val="24"/>
          <w:szCs w:val="24"/>
        </w:rPr>
        <w:t>Mailcode</w:t>
      </w:r>
      <w:proofErr w:type="spellEnd"/>
      <w:r w:rsidRPr="008E7D69">
        <w:rPr>
          <w:rStyle w:val="cf01"/>
          <w:rFonts w:ascii="Times New Roman" w:hAnsi="Times New Roman" w:cs="Times New Roman"/>
          <w:sz w:val="24"/>
          <w:szCs w:val="24"/>
        </w:rPr>
        <w:t>: OH-01-10-0633</w:t>
      </w:r>
    </w:p>
    <w:p w14:paraId="415D8747" w14:textId="77777777" w:rsidR="00216C7F" w:rsidRPr="008E7D69" w:rsidRDefault="00216C7F" w:rsidP="008E7D69">
      <w:pPr>
        <w:pStyle w:val="pf0"/>
        <w:spacing w:before="0" w:beforeAutospacing="0" w:after="0" w:afterAutospacing="0"/>
      </w:pPr>
      <w:r w:rsidRPr="008E7D69">
        <w:rPr>
          <w:rStyle w:val="cf01"/>
          <w:rFonts w:ascii="Times New Roman" w:hAnsi="Times New Roman" w:cs="Times New Roman"/>
          <w:sz w:val="24"/>
          <w:szCs w:val="24"/>
        </w:rPr>
        <w:t>127 Public Square</w:t>
      </w:r>
    </w:p>
    <w:p w14:paraId="3C1B9299" w14:textId="77777777" w:rsidR="00216C7F" w:rsidRDefault="00216C7F" w:rsidP="00216C7F">
      <w:pPr>
        <w:pStyle w:val="pf0"/>
        <w:spacing w:before="0" w:beforeAutospacing="0" w:after="0" w:afterAutospacing="0"/>
        <w:rPr>
          <w:rStyle w:val="cf01"/>
          <w:rFonts w:ascii="Times New Roman" w:hAnsi="Times New Roman" w:cs="Times New Roman"/>
          <w:sz w:val="24"/>
          <w:szCs w:val="24"/>
        </w:rPr>
      </w:pPr>
      <w:r w:rsidRPr="008E7D69">
        <w:rPr>
          <w:rStyle w:val="cf01"/>
          <w:rFonts w:ascii="Times New Roman" w:hAnsi="Times New Roman" w:cs="Times New Roman"/>
          <w:sz w:val="24"/>
          <w:szCs w:val="24"/>
        </w:rPr>
        <w:t>Cleveland, Ohio 44114</w:t>
      </w:r>
    </w:p>
    <w:p w14:paraId="51DF2368" w14:textId="7E582CEA" w:rsidR="000C4240" w:rsidRPr="008E7D69" w:rsidRDefault="000C4240" w:rsidP="008E7D69">
      <w:pPr>
        <w:pStyle w:val="pf0"/>
        <w:spacing w:before="0" w:beforeAutospacing="0" w:after="0" w:afterAutospacing="0"/>
      </w:pPr>
      <w:r>
        <w:rPr>
          <w:rStyle w:val="cf01"/>
          <w:rFonts w:ascii="Times New Roman" w:hAnsi="Times New Roman" w:cs="Times New Roman"/>
          <w:sz w:val="24"/>
          <w:szCs w:val="24"/>
        </w:rPr>
        <w:t>Attention: Asset Management - Mountain Townhomes</w:t>
      </w:r>
    </w:p>
    <w:p w14:paraId="293C7AD9" w14:textId="77777777" w:rsidR="00216C7F" w:rsidRDefault="00216C7F" w:rsidP="00216C7F">
      <w:pPr>
        <w:pStyle w:val="pf0"/>
        <w:spacing w:before="0" w:beforeAutospacing="0" w:after="0" w:afterAutospacing="0"/>
        <w:rPr>
          <w:rStyle w:val="cf01"/>
          <w:rFonts w:ascii="Times New Roman" w:hAnsi="Times New Roman" w:cs="Times New Roman"/>
          <w:sz w:val="24"/>
          <w:szCs w:val="24"/>
        </w:rPr>
      </w:pPr>
    </w:p>
    <w:p w14:paraId="08D3CF54" w14:textId="3FD9FFF0" w:rsidR="00216C7F" w:rsidRPr="008E7D69" w:rsidRDefault="00216C7F" w:rsidP="008E7D69">
      <w:pPr>
        <w:pStyle w:val="pf0"/>
        <w:spacing w:before="0" w:beforeAutospacing="0" w:after="0" w:afterAutospacing="0"/>
      </w:pPr>
      <w:r w:rsidRPr="008E7D69">
        <w:rPr>
          <w:rStyle w:val="cf01"/>
          <w:rFonts w:ascii="Times New Roman" w:hAnsi="Times New Roman" w:cs="Times New Roman"/>
          <w:sz w:val="24"/>
          <w:szCs w:val="24"/>
        </w:rPr>
        <w:t>Holland &amp; Knight LLP</w:t>
      </w:r>
    </w:p>
    <w:p w14:paraId="40C57187" w14:textId="77777777" w:rsidR="00216C7F" w:rsidRPr="008E7D69" w:rsidRDefault="00216C7F" w:rsidP="008E7D69">
      <w:pPr>
        <w:pStyle w:val="pf0"/>
        <w:spacing w:before="0" w:beforeAutospacing="0" w:after="0" w:afterAutospacing="0"/>
      </w:pPr>
      <w:r w:rsidRPr="008E7D69">
        <w:rPr>
          <w:rStyle w:val="cf01"/>
          <w:rFonts w:ascii="Times New Roman" w:hAnsi="Times New Roman" w:cs="Times New Roman"/>
          <w:sz w:val="24"/>
          <w:szCs w:val="24"/>
        </w:rPr>
        <w:t xml:space="preserve">10 St. James Avenue, 12th </w:t>
      </w:r>
      <w:proofErr w:type="gramStart"/>
      <w:r w:rsidRPr="008E7D69">
        <w:rPr>
          <w:rStyle w:val="cf01"/>
          <w:rFonts w:ascii="Times New Roman" w:hAnsi="Times New Roman" w:cs="Times New Roman"/>
          <w:sz w:val="24"/>
          <w:szCs w:val="24"/>
        </w:rPr>
        <w:t>Floor</w:t>
      </w:r>
      <w:proofErr w:type="gramEnd"/>
    </w:p>
    <w:p w14:paraId="71A121BB" w14:textId="77777777" w:rsidR="00216C7F" w:rsidRPr="008E7D69" w:rsidRDefault="00216C7F" w:rsidP="008E7D69">
      <w:pPr>
        <w:pStyle w:val="pf0"/>
        <w:spacing w:before="0" w:beforeAutospacing="0" w:after="0" w:afterAutospacing="0"/>
      </w:pPr>
      <w:r w:rsidRPr="008E7D69">
        <w:rPr>
          <w:rStyle w:val="cf01"/>
          <w:rFonts w:ascii="Times New Roman" w:hAnsi="Times New Roman" w:cs="Times New Roman"/>
          <w:sz w:val="24"/>
          <w:szCs w:val="24"/>
        </w:rPr>
        <w:lastRenderedPageBreak/>
        <w:t>Boston, Massachusetts 02116</w:t>
      </w:r>
    </w:p>
    <w:p w14:paraId="4D97ED08" w14:textId="77777777" w:rsidR="00216C7F" w:rsidRPr="008E7D69" w:rsidRDefault="00216C7F" w:rsidP="008E7D69">
      <w:pPr>
        <w:pStyle w:val="pf0"/>
        <w:spacing w:before="0" w:beforeAutospacing="0" w:after="0" w:afterAutospacing="0"/>
      </w:pPr>
      <w:r w:rsidRPr="008E7D69">
        <w:rPr>
          <w:rStyle w:val="cf01"/>
          <w:rFonts w:ascii="Times New Roman" w:hAnsi="Times New Roman" w:cs="Times New Roman"/>
          <w:sz w:val="24"/>
          <w:szCs w:val="24"/>
        </w:rPr>
        <w:t>Attention: Kristen Cassetta, Esq.</w:t>
      </w:r>
    </w:p>
    <w:bookmarkEnd w:id="3"/>
    <w:p w14:paraId="3E791C5C" w14:textId="4A46030F" w:rsidR="00B07F7F" w:rsidRDefault="00B07F7F" w:rsidP="005C2027">
      <w:pPr>
        <w:pStyle w:val="BodyText"/>
        <w:ind w:right="5069"/>
        <w:contextualSpacing/>
      </w:pPr>
    </w:p>
    <w:p w14:paraId="17239BD3" w14:textId="0450EA6B" w:rsidR="0002226E" w:rsidRPr="0002226E" w:rsidRDefault="007D17C2" w:rsidP="0002226E">
      <w:pPr>
        <w:tabs>
          <w:tab w:val="left" w:pos="1440"/>
          <w:tab w:val="left" w:pos="1620"/>
        </w:tabs>
        <w:ind w:firstLine="180"/>
        <w:rPr>
          <w:sz w:val="24"/>
          <w:szCs w:val="24"/>
        </w:rPr>
      </w:pPr>
      <w:r w:rsidRPr="00783F9C">
        <w:rPr>
          <w:sz w:val="24"/>
          <w:szCs w:val="24"/>
        </w:rPr>
        <w:t>To</w:t>
      </w:r>
      <w:r w:rsidRPr="00783F9C">
        <w:rPr>
          <w:spacing w:val="-3"/>
          <w:sz w:val="24"/>
          <w:szCs w:val="24"/>
        </w:rPr>
        <w:t xml:space="preserve"> </w:t>
      </w:r>
      <w:r w:rsidRPr="00783F9C">
        <w:rPr>
          <w:sz w:val="24"/>
          <w:szCs w:val="24"/>
        </w:rPr>
        <w:t>County:</w:t>
      </w:r>
      <w:r w:rsidRPr="00783F9C">
        <w:rPr>
          <w:sz w:val="24"/>
          <w:szCs w:val="24"/>
        </w:rPr>
        <w:tab/>
      </w:r>
      <w:r w:rsidR="00783F9C">
        <w:rPr>
          <w:sz w:val="24"/>
          <w:szCs w:val="24"/>
        </w:rPr>
        <w:tab/>
      </w:r>
      <w:r w:rsidRPr="00783F9C">
        <w:rPr>
          <w:sz w:val="24"/>
          <w:szCs w:val="24"/>
        </w:rPr>
        <w:t>County</w:t>
      </w:r>
      <w:r w:rsidR="00CA3544" w:rsidRPr="00783F9C">
        <w:rPr>
          <w:sz w:val="24"/>
          <w:szCs w:val="24"/>
        </w:rPr>
        <w:t xml:space="preserve"> of </w:t>
      </w:r>
      <w:r w:rsidR="00774497">
        <w:rPr>
          <w:sz w:val="24"/>
          <w:szCs w:val="24"/>
        </w:rPr>
        <w:t>Siskiyou</w:t>
      </w:r>
      <w:r w:rsidR="00232DB0">
        <w:rPr>
          <w:sz w:val="24"/>
          <w:szCs w:val="24"/>
        </w:rPr>
        <w:br/>
      </w:r>
      <w:r w:rsidR="00232DB0">
        <w:rPr>
          <w:sz w:val="24"/>
          <w:szCs w:val="24"/>
        </w:rPr>
        <w:tab/>
      </w:r>
      <w:r w:rsidR="00232DB0">
        <w:rPr>
          <w:sz w:val="24"/>
          <w:szCs w:val="24"/>
        </w:rPr>
        <w:tab/>
      </w:r>
      <w:bookmarkStart w:id="4" w:name="_Hlk85444974"/>
      <w:r w:rsidR="0002226E" w:rsidRPr="0002226E">
        <w:rPr>
          <w:sz w:val="24"/>
          <w:szCs w:val="24"/>
        </w:rPr>
        <w:t>1312 Fairlane Road</w:t>
      </w:r>
    </w:p>
    <w:p w14:paraId="0F1E0244" w14:textId="69E3C0D4" w:rsidR="00631C77" w:rsidRPr="00783F9C" w:rsidRDefault="0002226E" w:rsidP="00B75D50">
      <w:pPr>
        <w:tabs>
          <w:tab w:val="left" w:pos="1440"/>
          <w:tab w:val="left" w:pos="1620"/>
        </w:tabs>
        <w:ind w:firstLine="180"/>
      </w:pPr>
      <w:r w:rsidRPr="0002226E">
        <w:rPr>
          <w:sz w:val="24"/>
          <w:szCs w:val="24"/>
        </w:rPr>
        <w:tab/>
      </w:r>
      <w:r w:rsidRPr="0002226E">
        <w:rPr>
          <w:sz w:val="24"/>
          <w:szCs w:val="24"/>
        </w:rPr>
        <w:tab/>
        <w:t>Yreka</w:t>
      </w:r>
      <w:r w:rsidRPr="00B75D50">
        <w:rPr>
          <w:sz w:val="24"/>
        </w:rPr>
        <w:t xml:space="preserve">, CA </w:t>
      </w:r>
      <w:r w:rsidRPr="0002226E">
        <w:rPr>
          <w:sz w:val="24"/>
          <w:szCs w:val="24"/>
        </w:rPr>
        <w:t>96097</w:t>
      </w:r>
    </w:p>
    <w:p w14:paraId="0D49A29B" w14:textId="460E85EA" w:rsidR="00783F9C" w:rsidRPr="00783F9C" w:rsidRDefault="007D17C2">
      <w:pPr>
        <w:pStyle w:val="BodyText"/>
        <w:ind w:left="1640"/>
      </w:pPr>
      <w:r w:rsidRPr="00783F9C">
        <w:t>Attn: County Administrator</w:t>
      </w:r>
    </w:p>
    <w:bookmarkEnd w:id="4"/>
    <w:p w14:paraId="5CEFCBC1" w14:textId="77777777" w:rsidR="00631C77" w:rsidRDefault="00631C77">
      <w:pPr>
        <w:pStyle w:val="BodyText"/>
      </w:pPr>
    </w:p>
    <w:p w14:paraId="766894D6" w14:textId="5D8C0546" w:rsidR="00631C77" w:rsidRDefault="007D17C2">
      <w:pPr>
        <w:pStyle w:val="BodyText"/>
        <w:spacing w:before="1"/>
        <w:ind w:left="200"/>
      </w:pPr>
      <w:r>
        <w:t>The Parties may subsequently change addresses by providing written notice of the change in address to the other parties in accordance with this Agreement.</w:t>
      </w:r>
    </w:p>
    <w:p w14:paraId="2522BAE6" w14:textId="77777777" w:rsidR="00631C77" w:rsidRDefault="00631C77">
      <w:pPr>
        <w:pStyle w:val="BodyText"/>
        <w:spacing w:before="11"/>
        <w:rPr>
          <w:sz w:val="23"/>
        </w:rPr>
      </w:pPr>
    </w:p>
    <w:p w14:paraId="3950B32B" w14:textId="77777777" w:rsidR="0066550D" w:rsidRDefault="007D17C2" w:rsidP="0066550D">
      <w:pPr>
        <w:pStyle w:val="ListParagraph"/>
        <w:numPr>
          <w:ilvl w:val="0"/>
          <w:numId w:val="1"/>
        </w:numPr>
        <w:tabs>
          <w:tab w:val="left" w:pos="921"/>
        </w:tabs>
        <w:ind w:left="200" w:right="121" w:firstLine="360"/>
        <w:rPr>
          <w:sz w:val="24"/>
        </w:rPr>
      </w:pPr>
      <w:r>
        <w:rPr>
          <w:sz w:val="24"/>
          <w:u w:val="single"/>
        </w:rPr>
        <w:t>EXHIBITS</w:t>
      </w:r>
      <w:r>
        <w:rPr>
          <w:sz w:val="24"/>
        </w:rPr>
        <w:t>.</w:t>
      </w:r>
      <w:r>
        <w:rPr>
          <w:spacing w:val="-7"/>
          <w:sz w:val="24"/>
        </w:rPr>
        <w:t xml:space="preserve"> </w:t>
      </w:r>
      <w:r>
        <w:rPr>
          <w:sz w:val="24"/>
        </w:rPr>
        <w:t>Any</w:t>
      </w:r>
      <w:r>
        <w:rPr>
          <w:spacing w:val="-11"/>
          <w:sz w:val="24"/>
        </w:rPr>
        <w:t xml:space="preserve"> </w:t>
      </w:r>
      <w:r>
        <w:rPr>
          <w:sz w:val="24"/>
        </w:rPr>
        <w:t>exhibits</w:t>
      </w:r>
      <w:r>
        <w:rPr>
          <w:spacing w:val="-8"/>
          <w:sz w:val="24"/>
        </w:rPr>
        <w:t xml:space="preserve"> </w:t>
      </w:r>
      <w:r>
        <w:rPr>
          <w:sz w:val="24"/>
        </w:rPr>
        <w:t>referred</w:t>
      </w:r>
      <w:r>
        <w:rPr>
          <w:spacing w:val="-6"/>
          <w:sz w:val="24"/>
        </w:rPr>
        <w:t xml:space="preserve"> </w:t>
      </w:r>
      <w:r>
        <w:rPr>
          <w:sz w:val="24"/>
        </w:rPr>
        <w:t>to</w:t>
      </w:r>
      <w:r>
        <w:rPr>
          <w:spacing w:val="-6"/>
          <w:sz w:val="24"/>
        </w:rPr>
        <w:t xml:space="preserve"> </w:t>
      </w:r>
      <w:r>
        <w:rPr>
          <w:sz w:val="24"/>
        </w:rPr>
        <w:t>in</w:t>
      </w:r>
      <w:r>
        <w:rPr>
          <w:spacing w:val="-7"/>
          <w:sz w:val="24"/>
        </w:rPr>
        <w:t xml:space="preserve"> </w:t>
      </w:r>
      <w:r>
        <w:rPr>
          <w:sz w:val="24"/>
        </w:rPr>
        <w:t>this</w:t>
      </w:r>
      <w:r>
        <w:rPr>
          <w:spacing w:val="-6"/>
          <w:sz w:val="24"/>
        </w:rPr>
        <w:t xml:space="preserve"> </w:t>
      </w:r>
      <w:r>
        <w:rPr>
          <w:sz w:val="24"/>
        </w:rPr>
        <w:t>Agreement</w:t>
      </w:r>
      <w:r>
        <w:rPr>
          <w:spacing w:val="-6"/>
          <w:sz w:val="24"/>
        </w:rPr>
        <w:t xml:space="preserve"> </w:t>
      </w:r>
      <w:r>
        <w:rPr>
          <w:sz w:val="24"/>
        </w:rPr>
        <w:t>are</w:t>
      </w:r>
      <w:r>
        <w:rPr>
          <w:spacing w:val="-8"/>
          <w:sz w:val="24"/>
        </w:rPr>
        <w:t xml:space="preserve"> </w:t>
      </w:r>
      <w:r>
        <w:rPr>
          <w:sz w:val="24"/>
        </w:rPr>
        <w:t>incorporated</w:t>
      </w:r>
      <w:r>
        <w:rPr>
          <w:spacing w:val="-7"/>
          <w:sz w:val="24"/>
        </w:rPr>
        <w:t xml:space="preserve"> </w:t>
      </w:r>
      <w:r>
        <w:rPr>
          <w:sz w:val="24"/>
        </w:rPr>
        <w:t>in</w:t>
      </w:r>
      <w:r>
        <w:rPr>
          <w:spacing w:val="-4"/>
          <w:sz w:val="24"/>
        </w:rPr>
        <w:t xml:space="preserve"> </w:t>
      </w:r>
      <w:r>
        <w:rPr>
          <w:sz w:val="24"/>
        </w:rPr>
        <w:t>this</w:t>
      </w:r>
      <w:r>
        <w:rPr>
          <w:spacing w:val="-6"/>
          <w:sz w:val="24"/>
        </w:rPr>
        <w:t xml:space="preserve"> </w:t>
      </w:r>
      <w:r>
        <w:rPr>
          <w:sz w:val="24"/>
        </w:rPr>
        <w:t>Agreement by such</w:t>
      </w:r>
      <w:r>
        <w:rPr>
          <w:spacing w:val="-4"/>
          <w:sz w:val="24"/>
        </w:rPr>
        <w:t xml:space="preserve"> </w:t>
      </w:r>
      <w:r>
        <w:rPr>
          <w:sz w:val="24"/>
        </w:rPr>
        <w:t>reference.</w:t>
      </w:r>
    </w:p>
    <w:p w14:paraId="2CB628BB" w14:textId="77777777" w:rsidR="00216C7F" w:rsidRDefault="00216C7F" w:rsidP="008E7D69">
      <w:pPr>
        <w:pStyle w:val="ListParagraph"/>
        <w:tabs>
          <w:tab w:val="left" w:pos="921"/>
        </w:tabs>
        <w:ind w:left="560" w:right="121" w:firstLine="0"/>
        <w:rPr>
          <w:sz w:val="24"/>
        </w:rPr>
      </w:pPr>
    </w:p>
    <w:p w14:paraId="20FC1110" w14:textId="6AF83307" w:rsidR="0066550D" w:rsidRPr="0066550D" w:rsidRDefault="0066550D" w:rsidP="0066550D">
      <w:pPr>
        <w:pStyle w:val="ListParagraph"/>
        <w:numPr>
          <w:ilvl w:val="0"/>
          <w:numId w:val="1"/>
        </w:numPr>
        <w:tabs>
          <w:tab w:val="left" w:pos="921"/>
        </w:tabs>
        <w:ind w:left="200" w:right="121" w:firstLine="360"/>
        <w:rPr>
          <w:sz w:val="24"/>
        </w:rPr>
      </w:pPr>
      <w:r w:rsidRPr="0066550D">
        <w:rPr>
          <w:sz w:val="24"/>
          <w:u w:val="single"/>
        </w:rPr>
        <w:t>TRANSFERS</w:t>
      </w:r>
      <w:r w:rsidRPr="0066550D">
        <w:rPr>
          <w:sz w:val="24"/>
        </w:rPr>
        <w:t xml:space="preserve">.  </w:t>
      </w:r>
      <w:r w:rsidRPr="0066550D">
        <w:rPr>
          <w:sz w:val="24"/>
          <w:szCs w:val="24"/>
        </w:rPr>
        <w:t xml:space="preserve">The qualifications and identity of </w:t>
      </w:r>
      <w:r w:rsidR="004A6D97">
        <w:rPr>
          <w:sz w:val="24"/>
          <w:szCs w:val="24"/>
        </w:rPr>
        <w:t>Owner</w:t>
      </w:r>
      <w:r w:rsidRPr="0066550D">
        <w:rPr>
          <w:sz w:val="24"/>
          <w:szCs w:val="24"/>
        </w:rPr>
        <w:t xml:space="preserve"> and its principals are of particular concern to the County.  It is because of these qualifications and identity that the County</w:t>
      </w:r>
      <w:r w:rsidR="004A6D97">
        <w:rPr>
          <w:sz w:val="24"/>
          <w:szCs w:val="24"/>
        </w:rPr>
        <w:t xml:space="preserve"> has </w:t>
      </w:r>
      <w:proofErr w:type="gramStart"/>
      <w:r w:rsidR="004A6D97">
        <w:rPr>
          <w:sz w:val="24"/>
          <w:szCs w:val="24"/>
        </w:rPr>
        <w:t>entered into</w:t>
      </w:r>
      <w:proofErr w:type="gramEnd"/>
      <w:r w:rsidR="004A6D97">
        <w:rPr>
          <w:sz w:val="24"/>
          <w:szCs w:val="24"/>
        </w:rPr>
        <w:t xml:space="preserve"> the</w:t>
      </w:r>
      <w:r w:rsidRPr="0066550D">
        <w:rPr>
          <w:sz w:val="24"/>
          <w:szCs w:val="24"/>
        </w:rPr>
        <w:t xml:space="preserve"> PLHA Loan Agreement with </w:t>
      </w:r>
      <w:r w:rsidR="004A6D97">
        <w:rPr>
          <w:sz w:val="24"/>
          <w:szCs w:val="24"/>
        </w:rPr>
        <w:t>Owner and this Agreement</w:t>
      </w:r>
      <w:r w:rsidRPr="0066550D">
        <w:rPr>
          <w:sz w:val="24"/>
          <w:szCs w:val="24"/>
        </w:rPr>
        <w:t xml:space="preserve">.  No voluntary or involuntary successor in interest of the </w:t>
      </w:r>
      <w:r w:rsidR="004A6D97">
        <w:rPr>
          <w:sz w:val="24"/>
          <w:szCs w:val="24"/>
        </w:rPr>
        <w:t>Owner</w:t>
      </w:r>
      <w:r w:rsidRPr="0066550D">
        <w:rPr>
          <w:sz w:val="24"/>
          <w:szCs w:val="24"/>
        </w:rPr>
        <w:t xml:space="preserve"> shall acquire</w:t>
      </w:r>
      <w:r w:rsidR="004A6D97">
        <w:rPr>
          <w:sz w:val="24"/>
          <w:szCs w:val="24"/>
        </w:rPr>
        <w:t xml:space="preserve"> any rights or powers under the</w:t>
      </w:r>
      <w:r w:rsidRPr="0066550D">
        <w:rPr>
          <w:sz w:val="24"/>
          <w:szCs w:val="24"/>
        </w:rPr>
        <w:t xml:space="preserve"> PLHA Loan Agreement</w:t>
      </w:r>
      <w:r w:rsidR="004A6D97">
        <w:rPr>
          <w:sz w:val="24"/>
          <w:szCs w:val="24"/>
        </w:rPr>
        <w:t xml:space="preserve"> or this Agreement</w:t>
      </w:r>
      <w:r w:rsidRPr="0066550D">
        <w:rPr>
          <w:sz w:val="24"/>
          <w:szCs w:val="24"/>
        </w:rPr>
        <w:t>, except as expressly set forth herein</w:t>
      </w:r>
      <w:r w:rsidR="004A6D97">
        <w:rPr>
          <w:sz w:val="24"/>
          <w:szCs w:val="24"/>
        </w:rPr>
        <w:t xml:space="preserve"> or in the PLHA Loan Agreement</w:t>
      </w:r>
      <w:r w:rsidRPr="0066550D">
        <w:rPr>
          <w:sz w:val="24"/>
          <w:szCs w:val="24"/>
        </w:rPr>
        <w:t>.</w:t>
      </w:r>
    </w:p>
    <w:p w14:paraId="01275222" w14:textId="77777777" w:rsidR="0066550D" w:rsidRPr="00154998" w:rsidRDefault="0066550D" w:rsidP="0066550D">
      <w:pPr>
        <w:pStyle w:val="BodyTextIndent2"/>
        <w:spacing w:after="0" w:line="240" w:lineRule="auto"/>
        <w:ind w:left="0" w:firstLine="720"/>
        <w:jc w:val="both"/>
        <w:rPr>
          <w:sz w:val="24"/>
          <w:szCs w:val="24"/>
        </w:rPr>
      </w:pPr>
    </w:p>
    <w:p w14:paraId="5C86821F" w14:textId="4AB5689D" w:rsidR="0066550D" w:rsidRDefault="004A6D97" w:rsidP="0066550D">
      <w:pPr>
        <w:pStyle w:val="BodyTextIndent2"/>
        <w:spacing w:after="0" w:line="240" w:lineRule="auto"/>
        <w:ind w:left="0" w:firstLine="720"/>
        <w:jc w:val="both"/>
        <w:rPr>
          <w:sz w:val="24"/>
          <w:szCs w:val="24"/>
        </w:rPr>
      </w:pPr>
      <w:bookmarkStart w:id="5" w:name="_DV_M91"/>
      <w:bookmarkEnd w:id="5"/>
      <w:r>
        <w:rPr>
          <w:sz w:val="24"/>
          <w:szCs w:val="24"/>
        </w:rPr>
        <w:t>Owner</w:t>
      </w:r>
      <w:r w:rsidR="0066550D" w:rsidRPr="00154998">
        <w:rPr>
          <w:sz w:val="24"/>
          <w:szCs w:val="24"/>
        </w:rPr>
        <w:t xml:space="preserve"> shall not assign all or any part of this </w:t>
      </w:r>
      <w:r w:rsidR="0066550D">
        <w:rPr>
          <w:sz w:val="24"/>
          <w:szCs w:val="24"/>
        </w:rPr>
        <w:t>PLHA Loan Agreement</w:t>
      </w:r>
      <w:r w:rsidR="0066550D" w:rsidRPr="00154998">
        <w:rPr>
          <w:sz w:val="24"/>
          <w:szCs w:val="24"/>
        </w:rPr>
        <w:t xml:space="preserve"> without prior written approval of the </w:t>
      </w:r>
      <w:r w:rsidR="0066550D">
        <w:rPr>
          <w:sz w:val="24"/>
          <w:szCs w:val="24"/>
        </w:rPr>
        <w:t>County</w:t>
      </w:r>
      <w:r w:rsidR="0066550D" w:rsidRPr="00154998">
        <w:rPr>
          <w:sz w:val="24"/>
          <w:szCs w:val="24"/>
        </w:rPr>
        <w:t xml:space="preserve">. Assignment without prior written approval of </w:t>
      </w:r>
      <w:r w:rsidR="0066550D">
        <w:rPr>
          <w:sz w:val="24"/>
          <w:szCs w:val="24"/>
        </w:rPr>
        <w:t>County</w:t>
      </w:r>
      <w:r w:rsidR="0066550D" w:rsidRPr="00154998">
        <w:rPr>
          <w:sz w:val="24"/>
          <w:szCs w:val="24"/>
        </w:rPr>
        <w:t xml:space="preserve"> will be a default of this </w:t>
      </w:r>
      <w:r w:rsidR="0066550D">
        <w:rPr>
          <w:sz w:val="24"/>
          <w:szCs w:val="24"/>
        </w:rPr>
        <w:t>PLHA Loan Agreement,</w:t>
      </w:r>
      <w:r w:rsidR="0066550D" w:rsidRPr="00154998">
        <w:rPr>
          <w:sz w:val="24"/>
          <w:szCs w:val="24"/>
        </w:rPr>
        <w:t xml:space="preserve"> and </w:t>
      </w:r>
      <w:r w:rsidR="0066550D">
        <w:rPr>
          <w:sz w:val="24"/>
          <w:szCs w:val="24"/>
        </w:rPr>
        <w:t xml:space="preserve">the assignment </w:t>
      </w:r>
      <w:r w:rsidR="0066550D" w:rsidRPr="00154998">
        <w:rPr>
          <w:sz w:val="24"/>
          <w:szCs w:val="24"/>
        </w:rPr>
        <w:t xml:space="preserve">shall be void and unenforceable.  If </w:t>
      </w:r>
      <w:r>
        <w:rPr>
          <w:sz w:val="24"/>
          <w:szCs w:val="24"/>
        </w:rPr>
        <w:t>Owner</w:t>
      </w:r>
      <w:r w:rsidR="0066550D" w:rsidRPr="00154998">
        <w:rPr>
          <w:sz w:val="24"/>
          <w:szCs w:val="24"/>
        </w:rPr>
        <w:t xml:space="preserve"> seeks an assignment, </w:t>
      </w:r>
      <w:r>
        <w:rPr>
          <w:sz w:val="24"/>
          <w:szCs w:val="24"/>
        </w:rPr>
        <w:t>Owner</w:t>
      </w:r>
      <w:r w:rsidR="0066550D" w:rsidRPr="00154998">
        <w:rPr>
          <w:sz w:val="24"/>
          <w:szCs w:val="24"/>
        </w:rPr>
        <w:t xml:space="preserve"> shall promptly notify the </w:t>
      </w:r>
      <w:r w:rsidR="0066550D">
        <w:rPr>
          <w:sz w:val="24"/>
          <w:szCs w:val="24"/>
        </w:rPr>
        <w:t>County</w:t>
      </w:r>
      <w:r w:rsidR="0066550D" w:rsidRPr="00154998">
        <w:rPr>
          <w:sz w:val="24"/>
          <w:szCs w:val="24"/>
        </w:rPr>
        <w:t xml:space="preserve"> in writing of </w:t>
      </w:r>
      <w:proofErr w:type="gramStart"/>
      <w:r w:rsidR="0066550D" w:rsidRPr="00154998">
        <w:rPr>
          <w:sz w:val="24"/>
          <w:szCs w:val="24"/>
        </w:rPr>
        <w:t>any and all</w:t>
      </w:r>
      <w:proofErr w:type="gramEnd"/>
      <w:r w:rsidR="0066550D" w:rsidRPr="00154998">
        <w:rPr>
          <w:sz w:val="24"/>
          <w:szCs w:val="24"/>
        </w:rPr>
        <w:t xml:space="preserve"> changes whatsoever in the identity of the parties thereof, of which it or any of its officers have been notified or otherwise have knowledge or information.  The </w:t>
      </w:r>
      <w:r w:rsidR="0066550D">
        <w:rPr>
          <w:sz w:val="24"/>
          <w:szCs w:val="24"/>
        </w:rPr>
        <w:t>County</w:t>
      </w:r>
      <w:r w:rsidR="0066550D" w:rsidRPr="00154998">
        <w:rPr>
          <w:sz w:val="24"/>
          <w:szCs w:val="24"/>
        </w:rPr>
        <w:t xml:space="preserve"> will have the option to approve any such changes in writing and the </w:t>
      </w:r>
      <w:r w:rsidR="0066550D">
        <w:rPr>
          <w:sz w:val="24"/>
          <w:szCs w:val="24"/>
        </w:rPr>
        <w:t>County</w:t>
      </w:r>
      <w:r w:rsidR="0066550D" w:rsidRPr="00154998">
        <w:rPr>
          <w:sz w:val="24"/>
          <w:szCs w:val="24"/>
        </w:rPr>
        <w:t xml:space="preserve"> will not unreasonably withhold such approval.  </w:t>
      </w:r>
      <w:bookmarkStart w:id="6" w:name="_DV_M93"/>
      <w:bookmarkEnd w:id="6"/>
      <w:r w:rsidR="0066550D" w:rsidRPr="00154998">
        <w:rPr>
          <w:sz w:val="24"/>
          <w:szCs w:val="24"/>
        </w:rPr>
        <w:t xml:space="preserve">If not approved by the </w:t>
      </w:r>
      <w:r w:rsidR="0066550D">
        <w:rPr>
          <w:sz w:val="24"/>
          <w:szCs w:val="24"/>
        </w:rPr>
        <w:t>County</w:t>
      </w:r>
      <w:r w:rsidR="00307CD8">
        <w:rPr>
          <w:sz w:val="24"/>
          <w:szCs w:val="24"/>
        </w:rPr>
        <w:t>, the</w:t>
      </w:r>
      <w:r w:rsidR="0066550D" w:rsidRPr="00154998">
        <w:rPr>
          <w:sz w:val="24"/>
          <w:szCs w:val="24"/>
        </w:rPr>
        <w:t xml:space="preserve"> </w:t>
      </w:r>
      <w:r w:rsidR="0066550D">
        <w:rPr>
          <w:sz w:val="24"/>
          <w:szCs w:val="24"/>
        </w:rPr>
        <w:t>PLHA Loan Agreement</w:t>
      </w:r>
      <w:r w:rsidR="00307CD8">
        <w:rPr>
          <w:sz w:val="24"/>
          <w:szCs w:val="24"/>
        </w:rPr>
        <w:t xml:space="preserve"> and this Agreement</w:t>
      </w:r>
      <w:r w:rsidR="0066550D" w:rsidRPr="00154998">
        <w:rPr>
          <w:sz w:val="24"/>
          <w:szCs w:val="24"/>
        </w:rPr>
        <w:t xml:space="preserve"> may be terminated by the </w:t>
      </w:r>
      <w:r w:rsidR="0066550D">
        <w:rPr>
          <w:sz w:val="24"/>
          <w:szCs w:val="24"/>
        </w:rPr>
        <w:t>County</w:t>
      </w:r>
      <w:r w:rsidR="0066550D" w:rsidRPr="00154998">
        <w:rPr>
          <w:sz w:val="24"/>
          <w:szCs w:val="24"/>
        </w:rPr>
        <w:t xml:space="preserve"> in the event of significant change (voluntary or involuntary) in membership, management, or control of </w:t>
      </w:r>
      <w:r w:rsidR="00307CD8">
        <w:rPr>
          <w:sz w:val="24"/>
          <w:szCs w:val="24"/>
        </w:rPr>
        <w:t>Owner</w:t>
      </w:r>
      <w:r w:rsidR="00B8433E">
        <w:rPr>
          <w:sz w:val="24"/>
          <w:szCs w:val="24"/>
        </w:rPr>
        <w:t>, except as may be permitted hereunder</w:t>
      </w:r>
      <w:r w:rsidR="00F1772F">
        <w:rPr>
          <w:sz w:val="24"/>
          <w:szCs w:val="24"/>
        </w:rPr>
        <w:t xml:space="preserve"> or under the Loan Documents</w:t>
      </w:r>
      <w:r w:rsidR="0066550D" w:rsidRPr="00154998">
        <w:rPr>
          <w:sz w:val="24"/>
          <w:szCs w:val="24"/>
        </w:rPr>
        <w:t>.</w:t>
      </w:r>
      <w:r w:rsidR="00307CD8">
        <w:rPr>
          <w:sz w:val="24"/>
          <w:szCs w:val="24"/>
        </w:rPr>
        <w:t xml:space="preserve"> Termination of this Agreement shall be in the County’s sole discretion, and nothing in this Section 14 shall obligate the County to terminate this Agreement.</w:t>
      </w:r>
      <w:r w:rsidR="005F6578">
        <w:rPr>
          <w:sz w:val="24"/>
          <w:szCs w:val="24"/>
        </w:rPr>
        <w:t xml:space="preserve">  </w:t>
      </w:r>
      <w:r w:rsidR="005F6578" w:rsidRPr="00F066B2">
        <w:rPr>
          <w:sz w:val="24"/>
          <w:szCs w:val="24"/>
        </w:rPr>
        <w:t xml:space="preserve">Notwithstanding anything herein to the contrary, the following Transfers shall not require the prior approval of the County and shall not constitute a default hereunder: </w:t>
      </w:r>
      <w:r w:rsidR="005F6578" w:rsidRPr="008E7D69">
        <w:rPr>
          <w:sz w:val="24"/>
          <w:szCs w:val="24"/>
        </w:rPr>
        <w:t>the transfer of the Property pursuant to a foreclosure, deed-in-lieu of foreclosure or other realization upon the deed of trust encumbering the Property</w:t>
      </w:r>
      <w:r w:rsidR="00F066B2" w:rsidRPr="008E7D69">
        <w:rPr>
          <w:sz w:val="24"/>
          <w:szCs w:val="24"/>
        </w:rPr>
        <w:t xml:space="preserve"> (a “Foreclosure Action”)</w:t>
      </w:r>
      <w:r w:rsidR="005F6578" w:rsidRPr="008E7D69">
        <w:rPr>
          <w:sz w:val="24"/>
          <w:szCs w:val="24"/>
        </w:rPr>
        <w:t xml:space="preserve">; </w:t>
      </w:r>
      <w:r w:rsidR="005F6578" w:rsidRPr="008E7D69">
        <w:rPr>
          <w:bCs/>
          <w:sz w:val="24"/>
          <w:szCs w:val="24"/>
        </w:rPr>
        <w:t xml:space="preserve">the first transfer of the Property following  </w:t>
      </w:r>
      <w:r w:rsidR="00F066B2" w:rsidRPr="008E7D69">
        <w:rPr>
          <w:bCs/>
          <w:sz w:val="24"/>
          <w:szCs w:val="24"/>
        </w:rPr>
        <w:t>such F</w:t>
      </w:r>
      <w:r w:rsidR="005F6578" w:rsidRPr="008E7D69">
        <w:rPr>
          <w:bCs/>
          <w:sz w:val="24"/>
          <w:szCs w:val="24"/>
        </w:rPr>
        <w:t>oreclosure</w:t>
      </w:r>
      <w:r w:rsidR="00F066B2" w:rsidRPr="008E7D69">
        <w:rPr>
          <w:bCs/>
          <w:sz w:val="24"/>
          <w:szCs w:val="24"/>
        </w:rPr>
        <w:t xml:space="preserve"> Action</w:t>
      </w:r>
      <w:r w:rsidR="005F6578" w:rsidRPr="008E7D69">
        <w:rPr>
          <w:bCs/>
          <w:sz w:val="24"/>
          <w:szCs w:val="24"/>
        </w:rPr>
        <w:t>, and the encumbrance of the Property with any financing obtained in connection therewith; or the refinancing of any senior debt on the Property in an amount equal to the then-outstanding principal balance of the applicable loan, plus the costs of such refinancing, including to provide cash resources to purchase the limited partnership interest, provided that such refinancing is on commercially reasonable terms</w:t>
      </w:r>
      <w:r w:rsidR="00F066B2" w:rsidRPr="008E7D69">
        <w:rPr>
          <w:bCs/>
          <w:sz w:val="24"/>
          <w:szCs w:val="24"/>
        </w:rPr>
        <w:t>.</w:t>
      </w:r>
    </w:p>
    <w:p w14:paraId="2B2E1221" w14:textId="602709CB" w:rsidR="0066550D" w:rsidRPr="0066550D" w:rsidRDefault="0066550D" w:rsidP="0066550D">
      <w:pPr>
        <w:pStyle w:val="ListParagraph"/>
        <w:tabs>
          <w:tab w:val="left" w:pos="921"/>
        </w:tabs>
        <w:ind w:left="560" w:right="118" w:firstLine="0"/>
        <w:rPr>
          <w:sz w:val="24"/>
        </w:rPr>
      </w:pPr>
    </w:p>
    <w:p w14:paraId="2543138F" w14:textId="6A1E65A3" w:rsidR="00631C77" w:rsidRDefault="007D17C2">
      <w:pPr>
        <w:pStyle w:val="ListParagraph"/>
        <w:numPr>
          <w:ilvl w:val="0"/>
          <w:numId w:val="1"/>
        </w:numPr>
        <w:tabs>
          <w:tab w:val="left" w:pos="921"/>
        </w:tabs>
        <w:ind w:left="200" w:right="118" w:firstLine="360"/>
        <w:rPr>
          <w:sz w:val="24"/>
        </w:rPr>
      </w:pPr>
      <w:r>
        <w:rPr>
          <w:sz w:val="24"/>
          <w:u w:val="single"/>
        </w:rPr>
        <w:t>COUNTERPARTS</w:t>
      </w:r>
      <w:r>
        <w:rPr>
          <w:sz w:val="24"/>
        </w:rPr>
        <w:t>. This Agreement may be executed in counterpart signatures all of which shall constitute one and the same</w:t>
      </w:r>
      <w:r>
        <w:rPr>
          <w:spacing w:val="-3"/>
          <w:sz w:val="24"/>
        </w:rPr>
        <w:t xml:space="preserve"> </w:t>
      </w:r>
      <w:r>
        <w:rPr>
          <w:sz w:val="24"/>
        </w:rPr>
        <w:t>document.</w:t>
      </w:r>
    </w:p>
    <w:p w14:paraId="547BACB7" w14:textId="77777777" w:rsidR="00ED77A3" w:rsidRDefault="00ED77A3" w:rsidP="008E7D69">
      <w:pPr>
        <w:pStyle w:val="ListParagraph"/>
        <w:tabs>
          <w:tab w:val="left" w:pos="921"/>
        </w:tabs>
        <w:ind w:left="560" w:right="118" w:firstLine="0"/>
        <w:rPr>
          <w:sz w:val="24"/>
        </w:rPr>
      </w:pPr>
    </w:p>
    <w:p w14:paraId="5846B31A" w14:textId="1CDCB195" w:rsidR="00ED77A3" w:rsidRPr="00ED77A3" w:rsidRDefault="00ED77A3" w:rsidP="008E7D69">
      <w:pPr>
        <w:pStyle w:val="BodyTextIndent2"/>
        <w:numPr>
          <w:ilvl w:val="0"/>
          <w:numId w:val="1"/>
        </w:numPr>
        <w:spacing w:after="0" w:line="240" w:lineRule="auto"/>
        <w:ind w:left="0" w:firstLine="630"/>
        <w:jc w:val="both"/>
        <w:rPr>
          <w:sz w:val="24"/>
          <w:szCs w:val="24"/>
        </w:rPr>
      </w:pPr>
      <w:r w:rsidRPr="00D11A38">
        <w:rPr>
          <w:sz w:val="24"/>
          <w:u w:val="single"/>
        </w:rPr>
        <w:t>TAX CREDIT PROVISIONS</w:t>
      </w:r>
      <w:r>
        <w:rPr>
          <w:sz w:val="24"/>
        </w:rPr>
        <w:t xml:space="preserve">.  </w:t>
      </w:r>
      <w:r w:rsidRPr="00ED77A3">
        <w:rPr>
          <w:sz w:val="24"/>
          <w:szCs w:val="24"/>
        </w:rPr>
        <w:t xml:space="preserve">The County agrees and acknowledges that the development of the Project will be financed in part with proceeds of an equity investment made by </w:t>
      </w:r>
      <w:r w:rsidRPr="00ED77A3">
        <w:rPr>
          <w:sz w:val="24"/>
          <w:szCs w:val="24"/>
        </w:rPr>
        <w:lastRenderedPageBreak/>
        <w:t xml:space="preserve">one or more limited partners of the Borrower (collectively, the "Limited Partner") in connection with the allocation of federal and/or state low-income housing tax credits (“Tax Credits”) to the Borrower. Notwithstanding anything to the contrary set forth in this Agreement, the following provisions shall </w:t>
      </w:r>
      <w:proofErr w:type="gramStart"/>
      <w:r w:rsidRPr="00ED77A3">
        <w:rPr>
          <w:sz w:val="24"/>
          <w:szCs w:val="24"/>
        </w:rPr>
        <w:t>apply at all times</w:t>
      </w:r>
      <w:proofErr w:type="gramEnd"/>
      <w:r w:rsidRPr="00ED77A3">
        <w:rPr>
          <w:sz w:val="24"/>
          <w:szCs w:val="24"/>
        </w:rPr>
        <w:t xml:space="preserve"> during which a Limited Partner is a partner of the Borrower: </w:t>
      </w:r>
    </w:p>
    <w:p w14:paraId="2B51D2CD" w14:textId="77777777" w:rsidR="00ED77A3" w:rsidRPr="00ED77A3" w:rsidRDefault="00ED77A3" w:rsidP="00ED77A3">
      <w:pPr>
        <w:adjustRightInd w:val="0"/>
        <w:jc w:val="both"/>
        <w:rPr>
          <w:sz w:val="24"/>
          <w:szCs w:val="24"/>
        </w:rPr>
      </w:pPr>
    </w:p>
    <w:p w14:paraId="7D10BA97" w14:textId="77777777" w:rsidR="00ED77A3" w:rsidRPr="00ED77A3" w:rsidRDefault="00ED77A3" w:rsidP="00ED77A3">
      <w:pPr>
        <w:numPr>
          <w:ilvl w:val="0"/>
          <w:numId w:val="5"/>
        </w:numPr>
        <w:adjustRightInd w:val="0"/>
        <w:jc w:val="both"/>
        <w:rPr>
          <w:sz w:val="24"/>
          <w:szCs w:val="24"/>
        </w:rPr>
      </w:pPr>
      <w:r w:rsidRPr="00ED77A3">
        <w:rPr>
          <w:sz w:val="24"/>
          <w:szCs w:val="24"/>
        </w:rPr>
        <w:t xml:space="preserve">Permitted Transfers. Notwithstanding any other provision of this Agreement, </w:t>
      </w:r>
      <w:r w:rsidRPr="00ED77A3">
        <w:rPr>
          <w:sz w:val="24"/>
          <w:szCs w:val="24"/>
        </w:rPr>
        <w:tab/>
        <w:t xml:space="preserve"> County approval shall not be required for (</w:t>
      </w:r>
      <w:proofErr w:type="spellStart"/>
      <w:r w:rsidRPr="00ED77A3">
        <w:rPr>
          <w:sz w:val="24"/>
          <w:szCs w:val="24"/>
        </w:rPr>
        <w:t>i</w:t>
      </w:r>
      <w:proofErr w:type="spellEnd"/>
      <w:r w:rsidRPr="00ED77A3">
        <w:rPr>
          <w:sz w:val="24"/>
          <w:szCs w:val="24"/>
        </w:rPr>
        <w:t xml:space="preserve">) sale of limited partner interests related to the syndication of Tax Credits, or the direct or indirect transfer of limited partnership interests in Borrower by the Limited Partner; or (ii) purchase of the Project or of any interest in Borrower pursuant to any option rights or rights of first refusal granted by the limited partner in Borrower's Amended and Restated Agreement of Limited Partnership (“Partnership Agreement”) and/or any purchase option agreement and/or right of first refusal agreement entered into in connection therewith.  </w:t>
      </w:r>
    </w:p>
    <w:p w14:paraId="05D334EF" w14:textId="77777777" w:rsidR="00ED77A3" w:rsidRPr="00ED77A3" w:rsidRDefault="00ED77A3" w:rsidP="00ED77A3">
      <w:pPr>
        <w:adjustRightInd w:val="0"/>
        <w:ind w:left="1440"/>
        <w:jc w:val="both"/>
        <w:rPr>
          <w:sz w:val="24"/>
          <w:szCs w:val="24"/>
        </w:rPr>
      </w:pPr>
    </w:p>
    <w:p w14:paraId="107A9A64" w14:textId="77777777" w:rsidR="00ED77A3" w:rsidRDefault="00ED77A3" w:rsidP="00ED77A3">
      <w:pPr>
        <w:numPr>
          <w:ilvl w:val="0"/>
          <w:numId w:val="5"/>
        </w:numPr>
        <w:adjustRightInd w:val="0"/>
        <w:jc w:val="both"/>
        <w:rPr>
          <w:sz w:val="24"/>
          <w:szCs w:val="24"/>
        </w:rPr>
      </w:pPr>
      <w:r w:rsidRPr="00ED77A3">
        <w:rPr>
          <w:sz w:val="24"/>
          <w:szCs w:val="24"/>
        </w:rPr>
        <w:t>Removal of General Partner. The removal and/or replacement of Borrower's general partner(s) for cause in accordance with the Partnership Agreement shall not constitute a default hereunder. If a Limited Partner exercises its right to remove a general partner of Developer, County shall not unreasonably withhold its consent to the substitute general partner. Notwithstanding the preceding sentence, the County’s consent will not be required if the substitute general partner is an affiliate of or an entity under common control with a Limited Partner. For the avoidance of doubt, amendments to the Partnership Agreement effectuating the transfers permitted herein shall not require the prior written consent of the County.</w:t>
      </w:r>
    </w:p>
    <w:p w14:paraId="4A819537" w14:textId="77777777" w:rsidR="00ED77A3" w:rsidRDefault="00ED77A3" w:rsidP="008E7D69">
      <w:pPr>
        <w:pStyle w:val="ListParagraph"/>
        <w:rPr>
          <w:sz w:val="24"/>
          <w:szCs w:val="24"/>
        </w:rPr>
      </w:pPr>
    </w:p>
    <w:p w14:paraId="697C8FCD" w14:textId="25A39AE9" w:rsidR="00ED77A3" w:rsidRPr="008E7D69" w:rsidRDefault="00ED77A3" w:rsidP="008E7D69">
      <w:pPr>
        <w:numPr>
          <w:ilvl w:val="0"/>
          <w:numId w:val="5"/>
        </w:numPr>
        <w:adjustRightInd w:val="0"/>
        <w:jc w:val="both"/>
        <w:rPr>
          <w:sz w:val="24"/>
          <w:szCs w:val="24"/>
        </w:rPr>
      </w:pPr>
      <w:r w:rsidRPr="008E7D69">
        <w:rPr>
          <w:sz w:val="24"/>
          <w:szCs w:val="24"/>
        </w:rPr>
        <w:t>Notice and Cure Rights. The County hereby agrees that any cure of any default made or tendered by a Limited Partner hereunder or under any Loan Document shall be deemed to be a cure by Borrower and shall be accepted or rejected on the same basis as if made or tendered by Borrower. Copies of all notices which are sent to Borrower under the terms of the Loan Documents shall also be sent to each Limited Partner at an address to be provided to County in writing by said Limited Partner.</w:t>
      </w:r>
    </w:p>
    <w:p w14:paraId="19521AEF" w14:textId="77777777" w:rsidR="00631C77" w:rsidRDefault="00631C77">
      <w:pPr>
        <w:pStyle w:val="BodyText"/>
      </w:pPr>
    </w:p>
    <w:p w14:paraId="17B8CE74" w14:textId="4C17880D" w:rsidR="00373B29" w:rsidRDefault="007D17C2" w:rsidP="0075377A">
      <w:pPr>
        <w:pStyle w:val="BodyText"/>
        <w:ind w:left="2742" w:right="2663"/>
        <w:jc w:val="center"/>
      </w:pPr>
      <w:r>
        <w:t>[SIGNATURES ON FOLLOWING PAGE]</w:t>
      </w:r>
      <w:r w:rsidR="00373B29">
        <w:br w:type="page"/>
      </w:r>
    </w:p>
    <w:p w14:paraId="4E3E5BCE" w14:textId="77777777" w:rsidR="00631C77" w:rsidRDefault="007D17C2">
      <w:pPr>
        <w:pStyle w:val="BodyText"/>
        <w:spacing w:after="11" w:line="480" w:lineRule="auto"/>
        <w:ind w:left="200" w:right="118" w:firstLine="719"/>
      </w:pPr>
      <w:r>
        <w:rPr>
          <w:b/>
        </w:rPr>
        <w:lastRenderedPageBreak/>
        <w:t>IN</w:t>
      </w:r>
      <w:r>
        <w:rPr>
          <w:b/>
          <w:spacing w:val="-12"/>
        </w:rPr>
        <w:t xml:space="preserve"> </w:t>
      </w:r>
      <w:r>
        <w:rPr>
          <w:b/>
        </w:rPr>
        <w:t>WITNESS</w:t>
      </w:r>
      <w:r>
        <w:rPr>
          <w:b/>
          <w:spacing w:val="-14"/>
        </w:rPr>
        <w:t xml:space="preserve"> </w:t>
      </w:r>
      <w:r>
        <w:rPr>
          <w:b/>
        </w:rPr>
        <w:t>WHEREOF</w:t>
      </w:r>
      <w:r>
        <w:rPr>
          <w:b/>
          <w:spacing w:val="-13"/>
        </w:rPr>
        <w:t xml:space="preserve"> </w:t>
      </w:r>
      <w:r>
        <w:t>the</w:t>
      </w:r>
      <w:r>
        <w:rPr>
          <w:spacing w:val="-12"/>
        </w:rPr>
        <w:t xml:space="preserve"> </w:t>
      </w:r>
      <w:r>
        <w:t>foregoing</w:t>
      </w:r>
      <w:r>
        <w:rPr>
          <w:spacing w:val="-14"/>
        </w:rPr>
        <w:t xml:space="preserve"> </w:t>
      </w:r>
      <w:r>
        <w:t>Agreement</w:t>
      </w:r>
      <w:r>
        <w:rPr>
          <w:spacing w:val="-12"/>
        </w:rPr>
        <w:t xml:space="preserve"> </w:t>
      </w:r>
      <w:r>
        <w:t>is</w:t>
      </w:r>
      <w:r>
        <w:rPr>
          <w:spacing w:val="-11"/>
        </w:rPr>
        <w:t xml:space="preserve"> </w:t>
      </w:r>
      <w:r>
        <w:t>executed</w:t>
      </w:r>
      <w:r>
        <w:rPr>
          <w:spacing w:val="-13"/>
        </w:rPr>
        <w:t xml:space="preserve"> </w:t>
      </w:r>
      <w:r>
        <w:t>on</w:t>
      </w:r>
      <w:r>
        <w:rPr>
          <w:spacing w:val="-12"/>
        </w:rPr>
        <w:t xml:space="preserve"> </w:t>
      </w:r>
      <w:r>
        <w:t>the</w:t>
      </w:r>
      <w:r>
        <w:rPr>
          <w:spacing w:val="-12"/>
        </w:rPr>
        <w:t xml:space="preserve"> </w:t>
      </w:r>
      <w:r>
        <w:t>date</w:t>
      </w:r>
      <w:r>
        <w:rPr>
          <w:spacing w:val="-12"/>
        </w:rPr>
        <w:t xml:space="preserve"> </w:t>
      </w:r>
      <w:r>
        <w:t>and</w:t>
      </w:r>
      <w:r>
        <w:rPr>
          <w:spacing w:val="-10"/>
        </w:rPr>
        <w:t xml:space="preserve"> </w:t>
      </w:r>
      <w:r>
        <w:t>year</w:t>
      </w:r>
      <w:r>
        <w:rPr>
          <w:spacing w:val="-13"/>
        </w:rPr>
        <w:t xml:space="preserve"> </w:t>
      </w:r>
      <w:r>
        <w:t>first above-written.</w:t>
      </w:r>
    </w:p>
    <w:tbl>
      <w:tblPr>
        <w:tblW w:w="0" w:type="auto"/>
        <w:tblInd w:w="115" w:type="dxa"/>
        <w:tblLayout w:type="fixed"/>
        <w:tblCellMar>
          <w:left w:w="0" w:type="dxa"/>
          <w:right w:w="0" w:type="dxa"/>
        </w:tblCellMar>
        <w:tblLook w:val="01E0" w:firstRow="1" w:lastRow="1" w:firstColumn="1" w:lastColumn="1" w:noHBand="0" w:noVBand="0"/>
      </w:tblPr>
      <w:tblGrid>
        <w:gridCol w:w="4364"/>
        <w:gridCol w:w="4261"/>
      </w:tblGrid>
      <w:tr w:rsidR="00631C77" w14:paraId="5B7BBA58" w14:textId="77777777">
        <w:trPr>
          <w:trHeight w:val="5897"/>
        </w:trPr>
        <w:tc>
          <w:tcPr>
            <w:tcW w:w="4364" w:type="dxa"/>
          </w:tcPr>
          <w:p w14:paraId="4954D10A" w14:textId="77777777" w:rsidR="00631C77" w:rsidRDefault="00631C77">
            <w:pPr>
              <w:pStyle w:val="TableParagraph"/>
              <w:rPr>
                <w:sz w:val="26"/>
              </w:rPr>
            </w:pPr>
          </w:p>
          <w:p w14:paraId="55E4595A" w14:textId="77777777" w:rsidR="00631C77" w:rsidRDefault="00631C77">
            <w:pPr>
              <w:pStyle w:val="TableParagraph"/>
              <w:rPr>
                <w:sz w:val="26"/>
              </w:rPr>
            </w:pPr>
          </w:p>
          <w:p w14:paraId="3444C10A" w14:textId="77777777" w:rsidR="00631C77" w:rsidRDefault="00631C77">
            <w:pPr>
              <w:pStyle w:val="TableParagraph"/>
              <w:rPr>
                <w:sz w:val="26"/>
              </w:rPr>
            </w:pPr>
          </w:p>
          <w:p w14:paraId="4CAE7353" w14:textId="77777777" w:rsidR="00631C77" w:rsidRDefault="00631C77">
            <w:pPr>
              <w:pStyle w:val="TableParagraph"/>
              <w:rPr>
                <w:sz w:val="26"/>
              </w:rPr>
            </w:pPr>
          </w:p>
          <w:p w14:paraId="5B8B170F" w14:textId="77777777" w:rsidR="00631C77" w:rsidRDefault="00631C77">
            <w:pPr>
              <w:pStyle w:val="TableParagraph"/>
              <w:rPr>
                <w:sz w:val="26"/>
              </w:rPr>
            </w:pPr>
          </w:p>
          <w:p w14:paraId="02008779" w14:textId="77777777" w:rsidR="00631C77" w:rsidRDefault="00631C77">
            <w:pPr>
              <w:pStyle w:val="TableParagraph"/>
              <w:rPr>
                <w:sz w:val="26"/>
              </w:rPr>
            </w:pPr>
          </w:p>
          <w:p w14:paraId="39AA60FD" w14:textId="77777777" w:rsidR="00631C77" w:rsidRDefault="00631C77">
            <w:pPr>
              <w:pStyle w:val="TableParagraph"/>
              <w:rPr>
                <w:sz w:val="20"/>
              </w:rPr>
            </w:pPr>
          </w:p>
          <w:p w14:paraId="58579BF5" w14:textId="77777777" w:rsidR="00631C77" w:rsidRDefault="00631C77">
            <w:pPr>
              <w:pStyle w:val="TableParagraph"/>
              <w:rPr>
                <w:sz w:val="20"/>
              </w:rPr>
            </w:pPr>
          </w:p>
          <w:p w14:paraId="296BC013" w14:textId="77777777" w:rsidR="00631C77" w:rsidRDefault="00631C77">
            <w:pPr>
              <w:pStyle w:val="TableParagraph"/>
              <w:rPr>
                <w:sz w:val="26"/>
              </w:rPr>
            </w:pPr>
          </w:p>
          <w:p w14:paraId="25B45F7D" w14:textId="77777777" w:rsidR="00631C77" w:rsidRDefault="00631C77">
            <w:pPr>
              <w:pStyle w:val="TableParagraph"/>
              <w:rPr>
                <w:sz w:val="26"/>
              </w:rPr>
            </w:pPr>
          </w:p>
          <w:p w14:paraId="13BFF5EF" w14:textId="77777777" w:rsidR="00631C77" w:rsidRDefault="00631C77">
            <w:pPr>
              <w:pStyle w:val="TableParagraph"/>
              <w:rPr>
                <w:sz w:val="26"/>
              </w:rPr>
            </w:pPr>
          </w:p>
          <w:p w14:paraId="464A9C27" w14:textId="77777777" w:rsidR="00631C77" w:rsidRDefault="007D17C2">
            <w:pPr>
              <w:pStyle w:val="TableParagraph"/>
              <w:spacing w:before="152" w:line="288" w:lineRule="auto"/>
              <w:ind w:left="200" w:right="1424"/>
              <w:rPr>
                <w:sz w:val="24"/>
              </w:rPr>
            </w:pPr>
            <w:r>
              <w:rPr>
                <w:sz w:val="24"/>
              </w:rPr>
              <w:t>Approved as to Legal Form: COUNTY COUNSEL</w:t>
            </w:r>
          </w:p>
          <w:p w14:paraId="37556533" w14:textId="77777777" w:rsidR="00631C77" w:rsidRDefault="00631C77">
            <w:pPr>
              <w:pStyle w:val="TableParagraph"/>
              <w:rPr>
                <w:sz w:val="26"/>
              </w:rPr>
            </w:pPr>
          </w:p>
          <w:p w14:paraId="621837FB" w14:textId="77777777" w:rsidR="00631C77" w:rsidRDefault="00631C77">
            <w:pPr>
              <w:pStyle w:val="TableParagraph"/>
              <w:spacing w:before="7"/>
              <w:rPr>
                <w:sz w:val="31"/>
              </w:rPr>
            </w:pPr>
          </w:p>
          <w:p w14:paraId="56288BF2" w14:textId="7549D98D" w:rsidR="00631C77" w:rsidRDefault="007D17C2">
            <w:pPr>
              <w:pStyle w:val="TableParagraph"/>
              <w:tabs>
                <w:tab w:val="left" w:pos="3902"/>
              </w:tabs>
              <w:spacing w:line="256" w:lineRule="exact"/>
              <w:ind w:left="200"/>
              <w:rPr>
                <w:sz w:val="24"/>
              </w:rPr>
            </w:pPr>
            <w:r>
              <w:rPr>
                <w:spacing w:val="-2"/>
                <w:sz w:val="24"/>
              </w:rPr>
              <w:t>By:</w:t>
            </w:r>
            <w:r>
              <w:rPr>
                <w:spacing w:val="2"/>
                <w:sz w:val="24"/>
              </w:rPr>
              <w:t xml:space="preserve"> </w:t>
            </w:r>
            <w:r>
              <w:rPr>
                <w:sz w:val="24"/>
                <w:u w:val="single"/>
              </w:rPr>
              <w:t xml:space="preserve"> </w:t>
            </w:r>
            <w:r>
              <w:rPr>
                <w:sz w:val="24"/>
                <w:u w:val="single"/>
              </w:rPr>
              <w:tab/>
            </w:r>
          </w:p>
        </w:tc>
        <w:tc>
          <w:tcPr>
            <w:tcW w:w="4261" w:type="dxa"/>
          </w:tcPr>
          <w:p w14:paraId="6C8DB51A" w14:textId="77777777" w:rsidR="00631C77" w:rsidRDefault="007D17C2">
            <w:pPr>
              <w:pStyle w:val="TableParagraph"/>
              <w:spacing w:line="266" w:lineRule="exact"/>
              <w:ind w:left="444"/>
              <w:rPr>
                <w:sz w:val="24"/>
              </w:rPr>
            </w:pPr>
            <w:r>
              <w:rPr>
                <w:sz w:val="24"/>
              </w:rPr>
              <w:t>COUNTY:</w:t>
            </w:r>
          </w:p>
          <w:p w14:paraId="13699FC2" w14:textId="77777777" w:rsidR="00631C77" w:rsidRDefault="00631C77">
            <w:pPr>
              <w:pStyle w:val="TableParagraph"/>
              <w:spacing w:before="6"/>
              <w:rPr>
                <w:sz w:val="33"/>
              </w:rPr>
            </w:pPr>
          </w:p>
          <w:p w14:paraId="56228BF3" w14:textId="203F3D19" w:rsidR="00631C77" w:rsidRDefault="007D17C2">
            <w:pPr>
              <w:pStyle w:val="TableParagraph"/>
              <w:spacing w:before="1" w:line="288" w:lineRule="auto"/>
              <w:ind w:left="444" w:right="177"/>
              <w:rPr>
                <w:sz w:val="24"/>
              </w:rPr>
            </w:pPr>
            <w:r>
              <w:rPr>
                <w:sz w:val="24"/>
              </w:rPr>
              <w:t xml:space="preserve">COUNTY OF </w:t>
            </w:r>
            <w:r w:rsidR="00774497">
              <w:rPr>
                <w:sz w:val="24"/>
              </w:rPr>
              <w:t>SISKIYOU</w:t>
            </w:r>
            <w:r>
              <w:rPr>
                <w:sz w:val="24"/>
              </w:rPr>
              <w:t>, a political subdivision of the State of California</w:t>
            </w:r>
          </w:p>
          <w:p w14:paraId="065FC525" w14:textId="77777777" w:rsidR="00631C77" w:rsidRDefault="00631C77">
            <w:pPr>
              <w:pStyle w:val="TableParagraph"/>
              <w:rPr>
                <w:sz w:val="20"/>
              </w:rPr>
            </w:pPr>
          </w:p>
          <w:p w14:paraId="231AC415" w14:textId="77777777" w:rsidR="00631C77" w:rsidRDefault="00631C77">
            <w:pPr>
              <w:pStyle w:val="TableParagraph"/>
              <w:rPr>
                <w:sz w:val="20"/>
              </w:rPr>
            </w:pPr>
          </w:p>
          <w:p w14:paraId="54E1107A" w14:textId="77777777" w:rsidR="00631C77" w:rsidRDefault="00631C77">
            <w:pPr>
              <w:pStyle w:val="TableParagraph"/>
              <w:rPr>
                <w:sz w:val="20"/>
              </w:rPr>
            </w:pPr>
          </w:p>
          <w:p w14:paraId="5941F0A9" w14:textId="5D2AFEC7" w:rsidR="00631C77" w:rsidRDefault="0002226E" w:rsidP="0002226E">
            <w:pPr>
              <w:pStyle w:val="TableParagraph"/>
              <w:spacing w:before="9"/>
              <w:rPr>
                <w:sz w:val="20"/>
              </w:rPr>
            </w:pPr>
            <w:r>
              <w:rPr>
                <w:sz w:val="20"/>
              </w:rPr>
              <w:t>By:</w:t>
            </w:r>
          </w:p>
          <w:p w14:paraId="51BA6327" w14:textId="23724613" w:rsidR="00631C77" w:rsidRDefault="00A93D6B">
            <w:pPr>
              <w:pStyle w:val="TableParagraph"/>
              <w:spacing w:line="20" w:lineRule="exact"/>
              <w:ind w:left="439"/>
              <w:rPr>
                <w:sz w:val="2"/>
              </w:rPr>
            </w:pPr>
            <w:r>
              <w:rPr>
                <w:noProof/>
                <w:sz w:val="2"/>
              </w:rPr>
              <mc:AlternateContent>
                <mc:Choice Requires="wpg">
                  <w:drawing>
                    <wp:inline distT="0" distB="0" distL="0" distR="0" wp14:anchorId="005C8A9A" wp14:editId="2177B2A6">
                      <wp:extent cx="1981200" cy="6350"/>
                      <wp:effectExtent l="5080" t="3810" r="13970" b="8890"/>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6350"/>
                                <a:chOff x="0" y="0"/>
                                <a:chExt cx="3120" cy="10"/>
                              </a:xfrm>
                            </wpg:grpSpPr>
                            <wps:wsp>
                              <wps:cNvPr id="11" name="Line 7"/>
                              <wps:cNvCnPr>
                                <a:cxnSpLocks noChangeShapeType="1"/>
                              </wps:cNvCnPr>
                              <wps:spPr bwMode="auto">
                                <a:xfrm>
                                  <a:off x="0" y="5"/>
                                  <a:ext cx="3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a="http://schemas.openxmlformats.org/drawingml/2006/main" xmlns:w16sdtfl="http://schemas.microsoft.com/office/word/2024/wordml/sdtformatlock">
                  <w:pict>
                    <v:group id="Group 6" style="width:156pt;height:.5pt;mso-position-horizontal-relative:char;mso-position-vertical-relative:line" coordsize="3120,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" w14:anchorId="3219F8EF">
                      <v:line id="Line 7" style="position:absolute;visibility:visible;mso-wrap-style:square" o:spid="_x0000_s1027" strokeweight=".48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from="0,5" to="3120,5"/>
                      <w10:anchorlock/>
                    </v:group>
                  </w:pict>
                </mc:Fallback>
              </mc:AlternateContent>
            </w:r>
          </w:p>
          <w:p w14:paraId="767AAE40" w14:textId="0728935E" w:rsidR="00631C77" w:rsidRDefault="0002226E">
            <w:pPr>
              <w:pStyle w:val="TableParagraph"/>
              <w:spacing w:before="45"/>
              <w:ind w:left="444"/>
              <w:rPr>
                <w:sz w:val="24"/>
              </w:rPr>
            </w:pPr>
            <w:r>
              <w:rPr>
                <w:sz w:val="24"/>
              </w:rPr>
              <w:t>Name: _____________________</w:t>
            </w:r>
            <w:r>
              <w:rPr>
                <w:sz w:val="24"/>
              </w:rPr>
              <w:br/>
              <w:t>Title:</w:t>
            </w:r>
            <w:r w:rsidR="00D11A38">
              <w:rPr>
                <w:sz w:val="24"/>
              </w:rPr>
              <w:t xml:space="preserve"> </w:t>
            </w:r>
            <w:r>
              <w:rPr>
                <w:sz w:val="24"/>
              </w:rPr>
              <w:t>______________________</w:t>
            </w:r>
          </w:p>
        </w:tc>
      </w:tr>
    </w:tbl>
    <w:p w14:paraId="34A8ADCB" w14:textId="5FDF4CAE" w:rsidR="00631C77" w:rsidRPr="00673946" w:rsidRDefault="00673946">
      <w:pPr>
        <w:pStyle w:val="BodyText"/>
      </w:pPr>
      <w:r>
        <w:rPr>
          <w:sz w:val="26"/>
        </w:rPr>
        <w:tab/>
      </w:r>
      <w:r w:rsidR="0002226E">
        <w:t>___________</w:t>
      </w:r>
      <w:r>
        <w:t>, County Counsel</w:t>
      </w:r>
    </w:p>
    <w:p w14:paraId="462006D5" w14:textId="77777777" w:rsidR="00631C77" w:rsidRDefault="00631C77">
      <w:pPr>
        <w:pStyle w:val="BodyText"/>
        <w:rPr>
          <w:sz w:val="26"/>
        </w:rPr>
      </w:pPr>
    </w:p>
    <w:p w14:paraId="55B2FB29" w14:textId="77777777" w:rsidR="00631C77" w:rsidRDefault="00631C77">
      <w:pPr>
        <w:pStyle w:val="BodyText"/>
        <w:rPr>
          <w:sz w:val="26"/>
        </w:rPr>
      </w:pPr>
    </w:p>
    <w:p w14:paraId="4E5A2F4E" w14:textId="77777777" w:rsidR="00631C77" w:rsidRDefault="00631C77">
      <w:pPr>
        <w:pStyle w:val="BodyText"/>
        <w:rPr>
          <w:sz w:val="26"/>
        </w:rPr>
      </w:pPr>
    </w:p>
    <w:p w14:paraId="74D5B440" w14:textId="77777777" w:rsidR="00631C77" w:rsidRDefault="00631C77">
      <w:pPr>
        <w:pStyle w:val="BodyText"/>
        <w:rPr>
          <w:sz w:val="26"/>
        </w:rPr>
      </w:pPr>
    </w:p>
    <w:p w14:paraId="4570F130" w14:textId="77777777" w:rsidR="00631C77" w:rsidRDefault="00631C77">
      <w:pPr>
        <w:pStyle w:val="BodyText"/>
        <w:rPr>
          <w:sz w:val="26"/>
        </w:rPr>
      </w:pPr>
    </w:p>
    <w:p w14:paraId="18E194AF" w14:textId="77777777" w:rsidR="00631C77" w:rsidRDefault="00631C77">
      <w:pPr>
        <w:pStyle w:val="BodyText"/>
        <w:rPr>
          <w:sz w:val="26"/>
        </w:rPr>
      </w:pPr>
    </w:p>
    <w:p w14:paraId="2111B3AD" w14:textId="77777777" w:rsidR="00631C77" w:rsidRDefault="00631C77">
      <w:pPr>
        <w:pStyle w:val="BodyText"/>
        <w:rPr>
          <w:sz w:val="26"/>
        </w:rPr>
      </w:pPr>
    </w:p>
    <w:p w14:paraId="3F26ACDE" w14:textId="77777777" w:rsidR="00631C77" w:rsidRDefault="00631C77">
      <w:pPr>
        <w:pStyle w:val="BodyText"/>
        <w:spacing w:before="7"/>
        <w:rPr>
          <w:sz w:val="27"/>
        </w:rPr>
      </w:pPr>
    </w:p>
    <w:p w14:paraId="49C2A341" w14:textId="77777777" w:rsidR="00631C77" w:rsidRDefault="007D17C2">
      <w:pPr>
        <w:ind w:left="2742" w:right="2662"/>
        <w:jc w:val="center"/>
        <w:rPr>
          <w:b/>
          <w:i/>
          <w:sz w:val="24"/>
        </w:rPr>
      </w:pPr>
      <w:r>
        <w:rPr>
          <w:b/>
          <w:i/>
          <w:sz w:val="24"/>
        </w:rPr>
        <w:t xml:space="preserve">Signatures continue on following </w:t>
      </w:r>
      <w:proofErr w:type="gramStart"/>
      <w:r>
        <w:rPr>
          <w:b/>
          <w:i/>
          <w:sz w:val="24"/>
        </w:rPr>
        <w:t>page</w:t>
      </w:r>
      <w:proofErr w:type="gramEnd"/>
    </w:p>
    <w:p w14:paraId="676942FC" w14:textId="77777777" w:rsidR="00B71BD0" w:rsidRPr="00B71BD0" w:rsidRDefault="00B71BD0" w:rsidP="00B71BD0">
      <w:pPr>
        <w:tabs>
          <w:tab w:val="left" w:pos="0"/>
          <w:tab w:val="left" w:pos="5760"/>
          <w:tab w:val="left" w:pos="6210"/>
        </w:tabs>
        <w:adjustRightInd w:val="0"/>
        <w:jc w:val="center"/>
        <w:outlineLvl w:val="0"/>
        <w:rPr>
          <w:sz w:val="24"/>
          <w:szCs w:val="24"/>
        </w:rPr>
      </w:pPr>
      <w:r w:rsidRPr="00B71BD0">
        <w:rPr>
          <w:sz w:val="24"/>
          <w:szCs w:val="24"/>
        </w:rPr>
        <w:t>THIS DOCUMENT MUST BE PROPERLY NOTARIZED</w:t>
      </w:r>
    </w:p>
    <w:p w14:paraId="4C3B9909" w14:textId="624A1150" w:rsidR="00B71BD0" w:rsidRPr="00B71BD0" w:rsidRDefault="00B71BD0" w:rsidP="00B71BD0">
      <w:pPr>
        <w:tabs>
          <w:tab w:val="left" w:pos="0"/>
          <w:tab w:val="left" w:pos="5760"/>
          <w:tab w:val="left" w:pos="6210"/>
        </w:tabs>
        <w:adjustRightInd w:val="0"/>
        <w:jc w:val="center"/>
        <w:outlineLvl w:val="0"/>
        <w:rPr>
          <w:b/>
          <w:sz w:val="24"/>
          <w:szCs w:val="24"/>
        </w:rPr>
      </w:pPr>
      <w:bookmarkStart w:id="7" w:name="_DV_M71"/>
      <w:bookmarkEnd w:id="7"/>
      <w:r w:rsidRPr="00B71BD0">
        <w:rPr>
          <w:b/>
          <w:sz w:val="24"/>
          <w:szCs w:val="24"/>
        </w:rPr>
        <w:t xml:space="preserve">(to be indexed as </w:t>
      </w:r>
      <w:r>
        <w:rPr>
          <w:b/>
          <w:sz w:val="24"/>
          <w:szCs w:val="24"/>
        </w:rPr>
        <w:t>Affordable Housing Regulatory Agreement</w:t>
      </w:r>
      <w:r w:rsidRPr="00B71BD0">
        <w:rPr>
          <w:b/>
          <w:sz w:val="24"/>
          <w:szCs w:val="24"/>
        </w:rPr>
        <w:t>)</w:t>
      </w:r>
    </w:p>
    <w:p w14:paraId="2D79C623" w14:textId="77777777" w:rsidR="00B71BD0" w:rsidRDefault="00B71BD0">
      <w:pPr>
        <w:ind w:left="2742" w:right="2662"/>
        <w:jc w:val="center"/>
        <w:rPr>
          <w:b/>
          <w:i/>
          <w:sz w:val="24"/>
        </w:rPr>
      </w:pPr>
    </w:p>
    <w:p w14:paraId="4AFDCFF3" w14:textId="77777777" w:rsidR="00631C77" w:rsidRDefault="00631C77">
      <w:pPr>
        <w:jc w:val="center"/>
        <w:rPr>
          <w:sz w:val="24"/>
        </w:rPr>
        <w:sectPr w:rsidR="00631C77" w:rsidSect="008E7D69">
          <w:footerReference w:type="default" r:id="rId7"/>
          <w:pgSz w:w="12240" w:h="15840"/>
          <w:pgMar w:top="1360" w:right="1320" w:bottom="1360" w:left="1240" w:header="0" w:footer="998" w:gutter="0"/>
          <w:cols w:space="720"/>
          <w:docGrid w:linePitch="299"/>
        </w:sectPr>
      </w:pPr>
    </w:p>
    <w:p w14:paraId="061F873B" w14:textId="77777777" w:rsidR="00631C77" w:rsidRDefault="007D17C2" w:rsidP="00B75D50">
      <w:pPr>
        <w:pStyle w:val="BodyText"/>
        <w:spacing w:before="74"/>
        <w:ind w:right="2434"/>
      </w:pPr>
      <w:r>
        <w:lastRenderedPageBreak/>
        <w:t>OWNER:</w:t>
      </w:r>
    </w:p>
    <w:p w14:paraId="02938FC5" w14:textId="77777777" w:rsidR="00631C77" w:rsidRDefault="00631C77">
      <w:pPr>
        <w:pStyle w:val="BodyText"/>
        <w:spacing w:before="2"/>
        <w:rPr>
          <w:sz w:val="16"/>
        </w:rPr>
      </w:pPr>
    </w:p>
    <w:p w14:paraId="3288DEB6" w14:textId="46A638A1" w:rsidR="0002226E" w:rsidRPr="0002226E" w:rsidRDefault="0002226E" w:rsidP="0002226E">
      <w:pPr>
        <w:rPr>
          <w:sz w:val="24"/>
          <w:szCs w:val="24"/>
        </w:rPr>
      </w:pPr>
      <w:bookmarkStart w:id="8" w:name="_Hlk63249175"/>
      <w:r w:rsidRPr="0002226E">
        <w:rPr>
          <w:sz w:val="24"/>
          <w:szCs w:val="24"/>
        </w:rPr>
        <w:t>MOUNT SHASTA CHESTNUT STREET LP,</w:t>
      </w:r>
    </w:p>
    <w:p w14:paraId="47D4B6AC" w14:textId="77777777" w:rsidR="0002226E" w:rsidRPr="0002226E" w:rsidRDefault="0002226E" w:rsidP="0002226E">
      <w:pPr>
        <w:rPr>
          <w:sz w:val="24"/>
          <w:szCs w:val="24"/>
        </w:rPr>
      </w:pPr>
      <w:r w:rsidRPr="0002226E">
        <w:rPr>
          <w:sz w:val="24"/>
          <w:szCs w:val="24"/>
        </w:rPr>
        <w:t>a California limited partnership</w:t>
      </w:r>
    </w:p>
    <w:p w14:paraId="4670B40F" w14:textId="77777777" w:rsidR="0002226E" w:rsidRPr="0002226E" w:rsidRDefault="0002226E" w:rsidP="0002226E">
      <w:pPr>
        <w:rPr>
          <w:sz w:val="24"/>
          <w:szCs w:val="24"/>
        </w:rPr>
      </w:pPr>
    </w:p>
    <w:p w14:paraId="6CB8798A" w14:textId="46BCEC2A" w:rsidR="0002226E" w:rsidRPr="0002226E" w:rsidRDefault="0002226E" w:rsidP="0002226E">
      <w:pPr>
        <w:rPr>
          <w:sz w:val="24"/>
          <w:szCs w:val="24"/>
        </w:rPr>
      </w:pPr>
      <w:r w:rsidRPr="0002226E">
        <w:rPr>
          <w:sz w:val="24"/>
          <w:szCs w:val="24"/>
        </w:rPr>
        <w:t>By:</w:t>
      </w:r>
      <w:r w:rsidRPr="0002226E">
        <w:rPr>
          <w:sz w:val="24"/>
          <w:szCs w:val="24"/>
        </w:rPr>
        <w:tab/>
        <w:t xml:space="preserve">Mount Shasta Chestnut Street LLC, </w:t>
      </w:r>
      <w:r w:rsidRPr="0002226E">
        <w:rPr>
          <w:sz w:val="24"/>
          <w:szCs w:val="24"/>
        </w:rPr>
        <w:br/>
      </w:r>
      <w:r>
        <w:rPr>
          <w:sz w:val="24"/>
          <w:szCs w:val="24"/>
        </w:rPr>
        <w:tab/>
      </w:r>
      <w:r w:rsidRPr="0002226E">
        <w:rPr>
          <w:sz w:val="24"/>
          <w:szCs w:val="24"/>
        </w:rPr>
        <w:t>a California limited liability company,</w:t>
      </w:r>
      <w:r w:rsidRPr="0002226E">
        <w:rPr>
          <w:sz w:val="24"/>
          <w:szCs w:val="24"/>
        </w:rPr>
        <w:br/>
      </w:r>
      <w:r>
        <w:rPr>
          <w:sz w:val="24"/>
          <w:szCs w:val="24"/>
        </w:rPr>
        <w:tab/>
      </w:r>
      <w:r w:rsidRPr="0002226E">
        <w:rPr>
          <w:sz w:val="24"/>
          <w:szCs w:val="24"/>
        </w:rPr>
        <w:t xml:space="preserve">its Administrative General Partner </w:t>
      </w:r>
    </w:p>
    <w:p w14:paraId="7C1B9805" w14:textId="77777777" w:rsidR="0002226E" w:rsidRPr="0002226E" w:rsidRDefault="0002226E" w:rsidP="0002226E">
      <w:pPr>
        <w:rPr>
          <w:sz w:val="24"/>
          <w:szCs w:val="24"/>
        </w:rPr>
      </w:pPr>
    </w:p>
    <w:p w14:paraId="49A3DF71" w14:textId="618FE831" w:rsidR="0002226E" w:rsidRPr="0002226E" w:rsidRDefault="0002226E" w:rsidP="0002226E">
      <w:pPr>
        <w:rPr>
          <w:sz w:val="24"/>
          <w:szCs w:val="24"/>
        </w:rPr>
      </w:pPr>
      <w:r w:rsidRPr="0002226E">
        <w:rPr>
          <w:sz w:val="24"/>
          <w:szCs w:val="24"/>
        </w:rPr>
        <w:tab/>
        <w:t>By:</w:t>
      </w:r>
      <w:r w:rsidRPr="0002226E">
        <w:rPr>
          <w:sz w:val="24"/>
          <w:szCs w:val="24"/>
        </w:rPr>
        <w:tab/>
        <w:t xml:space="preserve">Danco Communities, </w:t>
      </w:r>
      <w:r w:rsidRPr="0002226E">
        <w:rPr>
          <w:sz w:val="24"/>
          <w:szCs w:val="24"/>
        </w:rPr>
        <w:br/>
      </w:r>
      <w:r w:rsidRPr="0002226E">
        <w:rPr>
          <w:sz w:val="24"/>
          <w:szCs w:val="24"/>
        </w:rPr>
        <w:tab/>
      </w:r>
      <w:r>
        <w:rPr>
          <w:sz w:val="24"/>
          <w:szCs w:val="24"/>
        </w:rPr>
        <w:tab/>
      </w:r>
      <w:r w:rsidRPr="0002226E">
        <w:rPr>
          <w:sz w:val="24"/>
          <w:szCs w:val="24"/>
        </w:rPr>
        <w:t>a California corporation,</w:t>
      </w:r>
      <w:r w:rsidRPr="0002226E">
        <w:rPr>
          <w:sz w:val="24"/>
          <w:szCs w:val="24"/>
        </w:rPr>
        <w:br/>
      </w:r>
      <w:r w:rsidRPr="0002226E">
        <w:rPr>
          <w:sz w:val="24"/>
          <w:szCs w:val="24"/>
        </w:rPr>
        <w:tab/>
      </w:r>
      <w:r>
        <w:rPr>
          <w:sz w:val="24"/>
          <w:szCs w:val="24"/>
        </w:rPr>
        <w:tab/>
      </w:r>
      <w:r w:rsidRPr="0002226E">
        <w:rPr>
          <w:sz w:val="24"/>
          <w:szCs w:val="24"/>
        </w:rPr>
        <w:t xml:space="preserve">its </w:t>
      </w:r>
      <w:proofErr w:type="gramStart"/>
      <w:r w:rsidRPr="0002226E">
        <w:rPr>
          <w:sz w:val="24"/>
          <w:szCs w:val="24"/>
        </w:rPr>
        <w:t>Manager</w:t>
      </w:r>
      <w:proofErr w:type="gramEnd"/>
      <w:r w:rsidRPr="0002226E">
        <w:rPr>
          <w:sz w:val="24"/>
          <w:szCs w:val="24"/>
        </w:rPr>
        <w:t xml:space="preserve"> </w:t>
      </w:r>
    </w:p>
    <w:p w14:paraId="2EBFD3FC" w14:textId="77777777" w:rsidR="0002226E" w:rsidRPr="0002226E" w:rsidRDefault="0002226E" w:rsidP="0002226E">
      <w:pPr>
        <w:rPr>
          <w:sz w:val="24"/>
          <w:szCs w:val="24"/>
        </w:rPr>
      </w:pPr>
    </w:p>
    <w:p w14:paraId="10342D89" w14:textId="77777777" w:rsidR="0002226E" w:rsidRPr="0002226E" w:rsidRDefault="0002226E" w:rsidP="0002226E">
      <w:pPr>
        <w:rPr>
          <w:sz w:val="24"/>
          <w:szCs w:val="24"/>
        </w:rPr>
      </w:pPr>
      <w:r w:rsidRPr="0002226E">
        <w:rPr>
          <w:sz w:val="24"/>
          <w:szCs w:val="24"/>
        </w:rPr>
        <w:tab/>
      </w:r>
    </w:p>
    <w:p w14:paraId="3CC3A315" w14:textId="77777777" w:rsidR="0002226E" w:rsidRPr="0002226E" w:rsidRDefault="0002226E" w:rsidP="0002226E">
      <w:pPr>
        <w:rPr>
          <w:sz w:val="24"/>
          <w:szCs w:val="24"/>
          <w:u w:val="single"/>
        </w:rPr>
      </w:pPr>
      <w:r w:rsidRPr="0002226E">
        <w:rPr>
          <w:sz w:val="24"/>
          <w:szCs w:val="24"/>
        </w:rPr>
        <w:tab/>
      </w:r>
      <w:r w:rsidRPr="0002226E">
        <w:rPr>
          <w:sz w:val="24"/>
          <w:szCs w:val="24"/>
        </w:rPr>
        <w:tab/>
        <w:t xml:space="preserve">By:  </w:t>
      </w:r>
      <w:r w:rsidRPr="0002226E">
        <w:rPr>
          <w:sz w:val="24"/>
          <w:szCs w:val="24"/>
          <w:u w:val="single"/>
        </w:rPr>
        <w:tab/>
      </w:r>
      <w:r w:rsidRPr="0002226E">
        <w:rPr>
          <w:sz w:val="24"/>
          <w:szCs w:val="24"/>
          <w:u w:val="single"/>
        </w:rPr>
        <w:tab/>
      </w:r>
      <w:r w:rsidRPr="0002226E">
        <w:rPr>
          <w:sz w:val="24"/>
          <w:szCs w:val="24"/>
          <w:u w:val="single"/>
        </w:rPr>
        <w:tab/>
      </w:r>
      <w:r w:rsidRPr="0002226E">
        <w:rPr>
          <w:sz w:val="24"/>
          <w:szCs w:val="24"/>
          <w:u w:val="single"/>
        </w:rPr>
        <w:tab/>
      </w:r>
    </w:p>
    <w:p w14:paraId="38542CF4" w14:textId="4C05A237" w:rsidR="0002226E" w:rsidRPr="0002226E" w:rsidRDefault="0002226E" w:rsidP="0002226E">
      <w:pPr>
        <w:rPr>
          <w:sz w:val="24"/>
          <w:szCs w:val="24"/>
        </w:rPr>
      </w:pPr>
      <w:r w:rsidRPr="0002226E">
        <w:rPr>
          <w:sz w:val="24"/>
          <w:szCs w:val="24"/>
        </w:rPr>
        <w:tab/>
      </w:r>
      <w:r w:rsidRPr="0002226E">
        <w:rPr>
          <w:sz w:val="24"/>
          <w:szCs w:val="24"/>
        </w:rPr>
        <w:tab/>
        <w:t xml:space="preserve">    </w:t>
      </w:r>
      <w:r w:rsidRPr="0002226E">
        <w:rPr>
          <w:sz w:val="24"/>
          <w:szCs w:val="24"/>
        </w:rPr>
        <w:tab/>
        <w:t xml:space="preserve"> Daniel Johnson</w:t>
      </w:r>
      <w:r w:rsidR="00711D5B">
        <w:rPr>
          <w:sz w:val="24"/>
          <w:szCs w:val="24"/>
        </w:rPr>
        <w:t xml:space="preserve">     </w:t>
      </w:r>
      <w:proofErr w:type="gramStart"/>
      <w:r w:rsidR="00711D5B">
        <w:rPr>
          <w:sz w:val="24"/>
          <w:szCs w:val="24"/>
        </w:rPr>
        <w:t xml:space="preserve">   </w:t>
      </w:r>
      <w:r w:rsidR="00711D5B" w:rsidRPr="003E2BAA">
        <w:rPr>
          <w:sz w:val="24"/>
          <w:szCs w:val="24"/>
        </w:rPr>
        <w:t>(</w:t>
      </w:r>
      <w:proofErr w:type="gramEnd"/>
      <w:r w:rsidR="00711D5B" w:rsidRPr="003E2BAA">
        <w:rPr>
          <w:sz w:val="24"/>
          <w:szCs w:val="24"/>
        </w:rPr>
        <w:t>Date)</w:t>
      </w:r>
    </w:p>
    <w:p w14:paraId="104D5BB1" w14:textId="77777777" w:rsidR="0002226E" w:rsidRDefault="0002226E" w:rsidP="0002226E">
      <w:pPr>
        <w:rPr>
          <w:sz w:val="24"/>
          <w:szCs w:val="24"/>
        </w:rPr>
      </w:pPr>
      <w:r w:rsidRPr="0002226E">
        <w:rPr>
          <w:sz w:val="24"/>
          <w:szCs w:val="24"/>
        </w:rPr>
        <w:tab/>
      </w:r>
      <w:r w:rsidRPr="0002226E">
        <w:rPr>
          <w:sz w:val="24"/>
          <w:szCs w:val="24"/>
        </w:rPr>
        <w:tab/>
        <w:t xml:space="preserve">    </w:t>
      </w:r>
      <w:r w:rsidRPr="0002226E">
        <w:rPr>
          <w:sz w:val="24"/>
          <w:szCs w:val="24"/>
        </w:rPr>
        <w:tab/>
        <w:t>President</w:t>
      </w:r>
    </w:p>
    <w:p w14:paraId="5907A938" w14:textId="77777777" w:rsidR="00467F63" w:rsidRDefault="003E2BAA" w:rsidP="003E2BAA">
      <w:pPr>
        <w:rPr>
          <w:sz w:val="24"/>
          <w:szCs w:val="24"/>
        </w:rPr>
      </w:pPr>
      <w:r>
        <w:rPr>
          <w:sz w:val="24"/>
          <w:szCs w:val="24"/>
        </w:rPr>
        <w:tab/>
      </w:r>
      <w:r>
        <w:rPr>
          <w:sz w:val="24"/>
          <w:szCs w:val="24"/>
        </w:rPr>
        <w:tab/>
      </w:r>
    </w:p>
    <w:p w14:paraId="4F57EFF7" w14:textId="483FF786" w:rsidR="003E2BAA" w:rsidRPr="003E2BAA" w:rsidRDefault="003E2BAA" w:rsidP="00467F63">
      <w:pPr>
        <w:ind w:left="720" w:firstLine="720"/>
        <w:rPr>
          <w:sz w:val="24"/>
          <w:szCs w:val="24"/>
        </w:rPr>
      </w:pPr>
      <w:r w:rsidRPr="003E2BAA">
        <w:rPr>
          <w:sz w:val="24"/>
          <w:szCs w:val="24"/>
        </w:rPr>
        <w:t>And: _________________</w:t>
      </w:r>
    </w:p>
    <w:p w14:paraId="7B9DC3AC" w14:textId="77777777" w:rsidR="003E2BAA" w:rsidRPr="003E2BAA" w:rsidRDefault="003E2BAA" w:rsidP="003E2BAA">
      <w:pPr>
        <w:rPr>
          <w:sz w:val="24"/>
          <w:szCs w:val="24"/>
        </w:rPr>
      </w:pPr>
      <w:r w:rsidRPr="003E2BAA">
        <w:rPr>
          <w:sz w:val="24"/>
          <w:szCs w:val="24"/>
        </w:rPr>
        <w:tab/>
      </w:r>
      <w:r w:rsidRPr="003E2BAA">
        <w:rPr>
          <w:sz w:val="24"/>
          <w:szCs w:val="24"/>
        </w:rPr>
        <w:tab/>
        <w:t>Christopher Dart</w:t>
      </w:r>
      <w:r w:rsidRPr="003E2BAA">
        <w:rPr>
          <w:sz w:val="24"/>
          <w:szCs w:val="24"/>
        </w:rPr>
        <w:tab/>
        <w:t>(Date)</w:t>
      </w:r>
    </w:p>
    <w:p w14:paraId="72A6B41A" w14:textId="6E68A1BB" w:rsidR="003E2BAA" w:rsidRPr="0002226E" w:rsidRDefault="003E2BAA" w:rsidP="003E2BAA">
      <w:pPr>
        <w:rPr>
          <w:sz w:val="24"/>
          <w:szCs w:val="24"/>
        </w:rPr>
      </w:pPr>
      <w:r w:rsidRPr="003E2BAA">
        <w:rPr>
          <w:sz w:val="24"/>
          <w:szCs w:val="24"/>
        </w:rPr>
        <w:tab/>
      </w:r>
      <w:r w:rsidRPr="003E2BAA">
        <w:rPr>
          <w:sz w:val="24"/>
          <w:szCs w:val="24"/>
        </w:rPr>
        <w:tab/>
        <w:t>Secretary</w:t>
      </w:r>
    </w:p>
    <w:p w14:paraId="02C360FB" w14:textId="77777777" w:rsidR="0002226E" w:rsidRPr="0002226E" w:rsidRDefault="0002226E" w:rsidP="0002226E">
      <w:pPr>
        <w:rPr>
          <w:sz w:val="24"/>
          <w:szCs w:val="24"/>
        </w:rPr>
      </w:pPr>
    </w:p>
    <w:bookmarkEnd w:id="8"/>
    <w:p w14:paraId="1C6C4232" w14:textId="77777777" w:rsidR="0002226E" w:rsidRPr="0002226E" w:rsidRDefault="0002226E" w:rsidP="0002226E">
      <w:pPr>
        <w:rPr>
          <w:sz w:val="24"/>
          <w:szCs w:val="24"/>
        </w:rPr>
      </w:pPr>
      <w:r w:rsidRPr="0002226E">
        <w:rPr>
          <w:sz w:val="24"/>
          <w:szCs w:val="24"/>
        </w:rPr>
        <w:t>By:</w:t>
      </w:r>
      <w:r w:rsidRPr="0002226E">
        <w:rPr>
          <w:sz w:val="24"/>
          <w:szCs w:val="24"/>
        </w:rPr>
        <w:tab/>
        <w:t xml:space="preserve">Community Revitalization and Development </w:t>
      </w:r>
    </w:p>
    <w:p w14:paraId="003436D0" w14:textId="689A01AA" w:rsidR="0002226E" w:rsidRPr="004B634C" w:rsidRDefault="0002226E" w:rsidP="00B75D50">
      <w:r w:rsidRPr="0002226E">
        <w:rPr>
          <w:sz w:val="24"/>
          <w:szCs w:val="24"/>
        </w:rPr>
        <w:tab/>
        <w:t>Corporation,</w:t>
      </w:r>
      <w:r w:rsidRPr="00B75D50">
        <w:rPr>
          <w:sz w:val="24"/>
        </w:rPr>
        <w:t xml:space="preserve"> a California nonprofit </w:t>
      </w:r>
      <w:r w:rsidRPr="0002226E">
        <w:rPr>
          <w:sz w:val="24"/>
          <w:szCs w:val="24"/>
        </w:rPr>
        <w:t xml:space="preserve">public </w:t>
      </w:r>
    </w:p>
    <w:p w14:paraId="6E2767FB" w14:textId="77777777" w:rsidR="0002226E" w:rsidRPr="0002226E" w:rsidRDefault="0002226E" w:rsidP="0002226E">
      <w:pPr>
        <w:rPr>
          <w:sz w:val="24"/>
          <w:szCs w:val="24"/>
        </w:rPr>
      </w:pPr>
      <w:r w:rsidRPr="0002226E">
        <w:rPr>
          <w:sz w:val="24"/>
          <w:szCs w:val="24"/>
        </w:rPr>
        <w:tab/>
        <w:t>benefit corporation, its Managing General Partner</w:t>
      </w:r>
      <w:r w:rsidRPr="0002226E">
        <w:rPr>
          <w:sz w:val="24"/>
          <w:szCs w:val="24"/>
        </w:rPr>
        <w:tab/>
      </w:r>
    </w:p>
    <w:p w14:paraId="78CCFEA5" w14:textId="77777777" w:rsidR="0002226E" w:rsidRPr="0002226E" w:rsidRDefault="0002226E" w:rsidP="0002226E">
      <w:pPr>
        <w:rPr>
          <w:sz w:val="24"/>
          <w:szCs w:val="24"/>
        </w:rPr>
      </w:pPr>
    </w:p>
    <w:p w14:paraId="6B51EEE8" w14:textId="77777777" w:rsidR="0002226E" w:rsidRPr="0002226E" w:rsidRDefault="0002226E" w:rsidP="0002226E">
      <w:pPr>
        <w:rPr>
          <w:sz w:val="24"/>
          <w:szCs w:val="24"/>
        </w:rPr>
      </w:pPr>
    </w:p>
    <w:p w14:paraId="41473AEF" w14:textId="77777777" w:rsidR="0002226E" w:rsidRPr="0002226E" w:rsidRDefault="0002226E" w:rsidP="0002226E">
      <w:pPr>
        <w:rPr>
          <w:sz w:val="24"/>
          <w:szCs w:val="24"/>
          <w:u w:val="single"/>
        </w:rPr>
      </w:pPr>
      <w:r w:rsidRPr="0002226E">
        <w:rPr>
          <w:sz w:val="24"/>
          <w:szCs w:val="24"/>
        </w:rPr>
        <w:tab/>
        <w:t>By:</w:t>
      </w:r>
      <w:r w:rsidRPr="0002226E">
        <w:rPr>
          <w:sz w:val="24"/>
          <w:szCs w:val="24"/>
        </w:rPr>
        <w:tab/>
      </w:r>
      <w:r w:rsidRPr="0002226E">
        <w:rPr>
          <w:sz w:val="24"/>
          <w:szCs w:val="24"/>
          <w:u w:val="single"/>
        </w:rPr>
        <w:tab/>
      </w:r>
      <w:r w:rsidRPr="0002226E">
        <w:rPr>
          <w:sz w:val="24"/>
          <w:szCs w:val="24"/>
          <w:u w:val="single"/>
        </w:rPr>
        <w:tab/>
      </w:r>
      <w:r w:rsidRPr="0002226E">
        <w:rPr>
          <w:sz w:val="24"/>
          <w:szCs w:val="24"/>
          <w:u w:val="single"/>
        </w:rPr>
        <w:tab/>
      </w:r>
      <w:r w:rsidRPr="0002226E">
        <w:rPr>
          <w:sz w:val="24"/>
          <w:szCs w:val="24"/>
          <w:u w:val="single"/>
        </w:rPr>
        <w:tab/>
      </w:r>
      <w:r w:rsidRPr="0002226E">
        <w:rPr>
          <w:sz w:val="24"/>
          <w:szCs w:val="24"/>
          <w:u w:val="single"/>
        </w:rPr>
        <w:tab/>
        <w:t xml:space="preserve">             </w:t>
      </w:r>
    </w:p>
    <w:p w14:paraId="64ACB804" w14:textId="35C2B056" w:rsidR="0002226E" w:rsidRPr="0002226E" w:rsidRDefault="0002226E" w:rsidP="0002226E">
      <w:pPr>
        <w:rPr>
          <w:sz w:val="24"/>
          <w:szCs w:val="24"/>
        </w:rPr>
      </w:pPr>
      <w:r w:rsidRPr="0002226E">
        <w:rPr>
          <w:sz w:val="24"/>
          <w:szCs w:val="24"/>
        </w:rPr>
        <w:tab/>
      </w:r>
      <w:r w:rsidRPr="0002226E">
        <w:rPr>
          <w:sz w:val="24"/>
          <w:szCs w:val="24"/>
        </w:rPr>
        <w:tab/>
        <w:t>David Rutledge</w:t>
      </w:r>
      <w:r w:rsidR="00711D5B">
        <w:rPr>
          <w:sz w:val="24"/>
          <w:szCs w:val="24"/>
        </w:rPr>
        <w:t xml:space="preserve">                                    </w:t>
      </w:r>
      <w:proofErr w:type="gramStart"/>
      <w:r w:rsidR="00711D5B">
        <w:rPr>
          <w:sz w:val="24"/>
          <w:szCs w:val="24"/>
        </w:rPr>
        <w:t xml:space="preserve">   </w:t>
      </w:r>
      <w:r w:rsidR="00711D5B" w:rsidRPr="003E2BAA">
        <w:rPr>
          <w:sz w:val="24"/>
          <w:szCs w:val="24"/>
        </w:rPr>
        <w:t>(</w:t>
      </w:r>
      <w:proofErr w:type="gramEnd"/>
      <w:r w:rsidR="00711D5B" w:rsidRPr="003E2BAA">
        <w:rPr>
          <w:sz w:val="24"/>
          <w:szCs w:val="24"/>
        </w:rPr>
        <w:t>Date)</w:t>
      </w:r>
    </w:p>
    <w:p w14:paraId="49E41248" w14:textId="511C5F72" w:rsidR="00B71BD0" w:rsidRDefault="0002226E" w:rsidP="0002226E">
      <w:pPr>
        <w:rPr>
          <w:sz w:val="24"/>
          <w:szCs w:val="24"/>
        </w:rPr>
      </w:pPr>
      <w:r w:rsidRPr="0002226E">
        <w:rPr>
          <w:sz w:val="24"/>
          <w:szCs w:val="24"/>
        </w:rPr>
        <w:tab/>
      </w:r>
      <w:r w:rsidRPr="0002226E">
        <w:rPr>
          <w:sz w:val="24"/>
          <w:szCs w:val="24"/>
        </w:rPr>
        <w:tab/>
        <w:t>President</w:t>
      </w:r>
    </w:p>
    <w:p w14:paraId="1EA4CCAE" w14:textId="77777777" w:rsidR="0003571D" w:rsidRDefault="003E2BAA" w:rsidP="003E2BAA">
      <w:pPr>
        <w:rPr>
          <w:sz w:val="24"/>
          <w:szCs w:val="24"/>
        </w:rPr>
      </w:pPr>
      <w:r>
        <w:rPr>
          <w:sz w:val="24"/>
          <w:szCs w:val="24"/>
        </w:rPr>
        <w:tab/>
      </w:r>
    </w:p>
    <w:p w14:paraId="10B07325" w14:textId="40CEDA5E" w:rsidR="003E2BAA" w:rsidRPr="003E2BAA" w:rsidRDefault="003E2BAA" w:rsidP="0003571D">
      <w:pPr>
        <w:ind w:firstLine="720"/>
        <w:rPr>
          <w:sz w:val="24"/>
          <w:szCs w:val="24"/>
        </w:rPr>
      </w:pPr>
      <w:r w:rsidRPr="003E2BAA">
        <w:rPr>
          <w:sz w:val="24"/>
          <w:szCs w:val="24"/>
        </w:rPr>
        <w:t>And: _________________</w:t>
      </w:r>
      <w:r w:rsidR="002C7F5E">
        <w:rPr>
          <w:sz w:val="24"/>
          <w:szCs w:val="24"/>
        </w:rPr>
        <w:t>______</w:t>
      </w:r>
    </w:p>
    <w:p w14:paraId="5C3DFF8C" w14:textId="7B0252D3" w:rsidR="003E2BAA" w:rsidRPr="003E2BAA" w:rsidRDefault="003E2BAA" w:rsidP="003E2BAA">
      <w:pPr>
        <w:rPr>
          <w:sz w:val="24"/>
          <w:szCs w:val="24"/>
        </w:rPr>
      </w:pPr>
      <w:r w:rsidRPr="003E2BAA">
        <w:rPr>
          <w:sz w:val="24"/>
          <w:szCs w:val="24"/>
        </w:rPr>
        <w:tab/>
        <w:t xml:space="preserve">Shelby Marocco        </w:t>
      </w:r>
      <w:r w:rsidR="002C7F5E">
        <w:rPr>
          <w:sz w:val="24"/>
          <w:szCs w:val="24"/>
        </w:rPr>
        <w:t xml:space="preserve">       </w:t>
      </w:r>
      <w:proofErr w:type="gramStart"/>
      <w:r w:rsidR="002C7F5E">
        <w:rPr>
          <w:sz w:val="24"/>
          <w:szCs w:val="24"/>
        </w:rPr>
        <w:t xml:space="preserve">  </w:t>
      </w:r>
      <w:r w:rsidRPr="003E2BAA">
        <w:rPr>
          <w:sz w:val="24"/>
          <w:szCs w:val="24"/>
        </w:rPr>
        <w:t xml:space="preserve"> (</w:t>
      </w:r>
      <w:proofErr w:type="gramEnd"/>
      <w:r w:rsidRPr="003E2BAA">
        <w:rPr>
          <w:sz w:val="24"/>
          <w:szCs w:val="24"/>
        </w:rPr>
        <w:t>Date)</w:t>
      </w:r>
    </w:p>
    <w:p w14:paraId="0E0A98D4" w14:textId="51818509" w:rsidR="003E2BAA" w:rsidRDefault="003E2BAA" w:rsidP="003E2BAA">
      <w:pPr>
        <w:rPr>
          <w:sz w:val="24"/>
          <w:szCs w:val="24"/>
        </w:rPr>
      </w:pPr>
      <w:r w:rsidRPr="003E2BAA">
        <w:rPr>
          <w:sz w:val="24"/>
          <w:szCs w:val="24"/>
        </w:rPr>
        <w:tab/>
        <w:t>Vice President</w:t>
      </w:r>
    </w:p>
    <w:p w14:paraId="4B2600FA" w14:textId="77777777" w:rsidR="00B71BD0" w:rsidRDefault="00B71BD0" w:rsidP="00304868">
      <w:pPr>
        <w:rPr>
          <w:sz w:val="24"/>
          <w:szCs w:val="24"/>
        </w:rPr>
      </w:pPr>
    </w:p>
    <w:p w14:paraId="03E6AC47" w14:textId="77777777" w:rsidR="00B71BD0" w:rsidRDefault="00B71BD0" w:rsidP="00304868">
      <w:pPr>
        <w:rPr>
          <w:sz w:val="24"/>
          <w:szCs w:val="24"/>
        </w:rPr>
      </w:pPr>
    </w:p>
    <w:p w14:paraId="32506F92" w14:textId="77777777" w:rsidR="00B71BD0" w:rsidRPr="00B71BD0" w:rsidRDefault="00B71BD0" w:rsidP="00B71BD0">
      <w:pPr>
        <w:tabs>
          <w:tab w:val="left" w:pos="0"/>
          <w:tab w:val="left" w:pos="5760"/>
          <w:tab w:val="left" w:pos="6210"/>
        </w:tabs>
        <w:adjustRightInd w:val="0"/>
        <w:jc w:val="center"/>
        <w:outlineLvl w:val="0"/>
        <w:rPr>
          <w:sz w:val="24"/>
          <w:szCs w:val="24"/>
        </w:rPr>
      </w:pPr>
      <w:r w:rsidRPr="00B71BD0">
        <w:rPr>
          <w:sz w:val="24"/>
          <w:szCs w:val="24"/>
        </w:rPr>
        <w:t>THIS DOCUMENT MUST BE PROPERLY NOTARIZED</w:t>
      </w:r>
    </w:p>
    <w:p w14:paraId="52D5105A" w14:textId="331CAFB4" w:rsidR="00B71BD0" w:rsidRPr="00B71BD0" w:rsidRDefault="00B71BD0" w:rsidP="00B71BD0">
      <w:pPr>
        <w:tabs>
          <w:tab w:val="left" w:pos="0"/>
          <w:tab w:val="left" w:pos="5760"/>
          <w:tab w:val="left" w:pos="6210"/>
        </w:tabs>
        <w:adjustRightInd w:val="0"/>
        <w:jc w:val="center"/>
        <w:outlineLvl w:val="0"/>
        <w:rPr>
          <w:b/>
          <w:sz w:val="24"/>
          <w:szCs w:val="24"/>
        </w:rPr>
      </w:pPr>
      <w:r w:rsidRPr="00B71BD0">
        <w:rPr>
          <w:b/>
          <w:sz w:val="24"/>
          <w:szCs w:val="24"/>
        </w:rPr>
        <w:t xml:space="preserve">(to be indexed as </w:t>
      </w:r>
      <w:r>
        <w:rPr>
          <w:b/>
          <w:sz w:val="24"/>
          <w:szCs w:val="24"/>
        </w:rPr>
        <w:t>Affordable Housing Regulatory Agreement</w:t>
      </w:r>
      <w:r w:rsidRPr="00B71BD0">
        <w:rPr>
          <w:b/>
          <w:sz w:val="24"/>
          <w:szCs w:val="24"/>
        </w:rPr>
        <w:t>)</w:t>
      </w:r>
    </w:p>
    <w:p w14:paraId="18C324B1" w14:textId="77777777" w:rsidR="00B71BD0" w:rsidRPr="00A47E9A" w:rsidRDefault="00B71BD0" w:rsidP="00B71BD0">
      <w:pPr>
        <w:jc w:val="center"/>
        <w:rPr>
          <w:sz w:val="24"/>
          <w:szCs w:val="24"/>
        </w:rPr>
      </w:pPr>
    </w:p>
    <w:p w14:paraId="48AB431B" w14:textId="77777777" w:rsidR="00631C77" w:rsidRDefault="00631C77">
      <w:pPr>
        <w:pStyle w:val="BodyText"/>
        <w:spacing w:before="1"/>
        <w:rPr>
          <w:sz w:val="22"/>
        </w:rPr>
      </w:pPr>
    </w:p>
    <w:p w14:paraId="001AA706" w14:textId="77777777" w:rsidR="00631C77" w:rsidRDefault="00631C77"/>
    <w:p w14:paraId="3AA962B2" w14:textId="77777777" w:rsidR="001D68E3" w:rsidRDefault="001D68E3">
      <w:pPr>
        <w:rPr>
          <w:rStyle w:val="CommentReference"/>
        </w:rPr>
      </w:pPr>
    </w:p>
    <w:p w14:paraId="126CB2E1" w14:textId="77777777" w:rsidR="001D68E3" w:rsidRDefault="001D68E3">
      <w:pPr>
        <w:rPr>
          <w:rStyle w:val="CommentReference"/>
        </w:rPr>
      </w:pPr>
    </w:p>
    <w:p w14:paraId="676144F0" w14:textId="77777777" w:rsidR="001D68E3" w:rsidRDefault="001D68E3">
      <w:pPr>
        <w:rPr>
          <w:rStyle w:val="CommentReference"/>
        </w:rPr>
      </w:pPr>
    </w:p>
    <w:p w14:paraId="29DE0C28" w14:textId="6F172E8A" w:rsidR="001D68E3" w:rsidRDefault="001D68E3">
      <w:pPr>
        <w:sectPr w:rsidR="001D68E3" w:rsidSect="007D1339">
          <w:pgSz w:w="12240" w:h="15840"/>
          <w:pgMar w:top="1360" w:right="1320" w:bottom="1360" w:left="1240" w:header="0" w:footer="1178" w:gutter="0"/>
          <w:cols w:space="720"/>
        </w:sectPr>
      </w:pPr>
    </w:p>
    <w:p w14:paraId="46851F8A" w14:textId="77777777" w:rsidR="00631C77" w:rsidRDefault="007D17C2">
      <w:pPr>
        <w:pStyle w:val="Heading1"/>
      </w:pPr>
      <w:r>
        <w:lastRenderedPageBreak/>
        <w:t>ACKNOWLEDGMENT</w:t>
      </w:r>
    </w:p>
    <w:p w14:paraId="7C17D622" w14:textId="77777777" w:rsidR="00631C77" w:rsidRDefault="00631C77">
      <w:pPr>
        <w:pStyle w:val="BodyText"/>
        <w:rPr>
          <w:b/>
          <w:sz w:val="20"/>
        </w:rPr>
      </w:pPr>
    </w:p>
    <w:p w14:paraId="397ED0DC" w14:textId="273FE436" w:rsidR="00631C77" w:rsidRDefault="00A93D6B">
      <w:pPr>
        <w:pStyle w:val="BodyText"/>
        <w:spacing w:before="5"/>
        <w:rPr>
          <w:b/>
          <w:sz w:val="19"/>
        </w:rPr>
      </w:pPr>
      <w:r>
        <w:rPr>
          <w:noProof/>
        </w:rPr>
        <mc:AlternateContent>
          <mc:Choice Requires="wps">
            <w:drawing>
              <wp:anchor distT="0" distB="0" distL="0" distR="0" simplePos="0" relativeHeight="251662336" behindDoc="1" locked="0" layoutInCell="1" allowOverlap="1" wp14:anchorId="5661AF38" wp14:editId="7A8DA6AB">
                <wp:simplePos x="0" y="0"/>
                <wp:positionH relativeFrom="page">
                  <wp:posOffset>928370</wp:posOffset>
                </wp:positionH>
                <wp:positionV relativeFrom="paragraph">
                  <wp:posOffset>172085</wp:posOffset>
                </wp:positionV>
                <wp:extent cx="3357880" cy="876935"/>
                <wp:effectExtent l="0" t="0" r="0" b="0"/>
                <wp:wrapTopAndBottom/>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8769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4000F4" w14:textId="77777777" w:rsidR="00631C77" w:rsidRDefault="007D17C2">
                            <w:pPr>
                              <w:spacing w:before="70" w:line="288" w:lineRule="auto"/>
                              <w:ind w:left="143" w:right="195"/>
                              <w:rPr>
                                <w:rFonts w:ascii="Calibri"/>
                                <w:sz w:val="21"/>
                              </w:rPr>
                            </w:pPr>
                            <w:r>
                              <w:rPr>
                                <w:rFonts w:ascii="Calibri"/>
                                <w:sz w:val="21"/>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1AF38" id="_x0000_t202" coordsize="21600,21600" o:spt="202" path="m,l,21600r21600,l21600,xe">
                <v:stroke joinstyle="miter"/>
                <v:path gradientshapeok="t" o:connecttype="rect"/>
              </v:shapetype>
              <v:shape id="Text Box 5" o:spid="_x0000_s1026" type="#_x0000_t202" style="position:absolute;margin-left:73.1pt;margin-top:13.55pt;width:264.4pt;height:69.0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" filled="f">
                <v:textbox inset="0,0,0,0">
                  <w:txbxContent>
                    <w:p w14:paraId="154000F4" w14:textId="77777777" w:rsidR="00631C77" w:rsidRDefault="007D17C2">
                      <w:pPr>
                        <w:spacing w:before="70" w:line="288" w:lineRule="auto"/>
                        <w:ind w:left="143" w:right="195"/>
                        <w:rPr>
                          <w:rFonts w:ascii="Calibri"/>
                          <w:sz w:val="21"/>
                        </w:rPr>
                      </w:pPr>
                      <w:r>
                        <w:rPr>
                          <w:rFonts w:ascii="Calibri"/>
                          <w:sz w:val="21"/>
                        </w:rPr>
                        <w:t>A notary public or other officer completing this certificate verifies only the identity of the individual who signed the document to which this certificate is attached, and not the truthfulness, accuracy, or validity of that document.</w:t>
                      </w:r>
                    </w:p>
                  </w:txbxContent>
                </v:textbox>
                <w10:wrap type="topAndBottom" anchorx="page"/>
              </v:shape>
            </w:pict>
          </mc:Fallback>
        </mc:AlternateContent>
      </w:r>
    </w:p>
    <w:p w14:paraId="511F6129" w14:textId="77777777" w:rsidR="00631C77" w:rsidRDefault="007D17C2">
      <w:pPr>
        <w:pStyle w:val="BodyText"/>
        <w:tabs>
          <w:tab w:val="left" w:pos="2940"/>
          <w:tab w:val="left" w:pos="3195"/>
        </w:tabs>
        <w:spacing w:before="131" w:line="405" w:lineRule="auto"/>
        <w:ind w:left="272" w:right="6482"/>
      </w:pPr>
      <w:r>
        <w:t>STATE</w:t>
      </w:r>
      <w:r>
        <w:rPr>
          <w:spacing w:val="-2"/>
        </w:rPr>
        <w:t xml:space="preserve"> </w:t>
      </w:r>
      <w:proofErr w:type="gramStart"/>
      <w:r>
        <w:t>OF</w:t>
      </w:r>
      <w:r>
        <w:rPr>
          <w:spacing w:val="-2"/>
        </w:rPr>
        <w:t xml:space="preserve"> </w:t>
      </w:r>
      <w:r>
        <w:rPr>
          <w:u w:val="single"/>
        </w:rPr>
        <w:t xml:space="preserve"> </w:t>
      </w:r>
      <w:r>
        <w:rPr>
          <w:u w:val="single"/>
        </w:rPr>
        <w:tab/>
      </w:r>
      <w:proofErr w:type="gramEnd"/>
      <w:r>
        <w:t xml:space="preserve"> COUNTY</w:t>
      </w:r>
      <w:r>
        <w:rPr>
          <w:spacing w:val="-4"/>
        </w:rPr>
        <w:t xml:space="preserve"> </w:t>
      </w:r>
      <w:r>
        <w:t>OF</w:t>
      </w:r>
      <w:r>
        <w:rPr>
          <w:spacing w:val="-1"/>
        </w:rPr>
        <w:t xml:space="preserve"> </w:t>
      </w:r>
      <w:r>
        <w:rPr>
          <w:u w:val="single"/>
        </w:rPr>
        <w:t xml:space="preserve"> </w:t>
      </w:r>
      <w:r>
        <w:rPr>
          <w:u w:val="single"/>
        </w:rPr>
        <w:tab/>
      </w:r>
      <w:r>
        <w:rPr>
          <w:u w:val="single"/>
        </w:rPr>
        <w:tab/>
      </w:r>
    </w:p>
    <w:p w14:paraId="3BDF488C" w14:textId="77777777" w:rsidR="00631C77" w:rsidRDefault="007D17C2">
      <w:pPr>
        <w:pStyle w:val="BodyText"/>
        <w:tabs>
          <w:tab w:val="left" w:pos="3975"/>
          <w:tab w:val="left" w:pos="9015"/>
        </w:tabs>
        <w:spacing w:before="54"/>
        <w:ind w:left="272"/>
      </w:pPr>
      <w:r>
        <w:t>On</w:t>
      </w:r>
      <w:r>
        <w:rPr>
          <w:u w:val="single"/>
        </w:rPr>
        <w:t xml:space="preserve"> </w:t>
      </w:r>
      <w:r>
        <w:rPr>
          <w:u w:val="single"/>
        </w:rPr>
        <w:tab/>
      </w:r>
      <w:r>
        <w:t>before</w:t>
      </w:r>
      <w:r>
        <w:rPr>
          <w:spacing w:val="-3"/>
        </w:rPr>
        <w:t xml:space="preserve"> </w:t>
      </w:r>
      <w:r>
        <w:t xml:space="preserve">me, </w:t>
      </w:r>
      <w:r>
        <w:rPr>
          <w:spacing w:val="-7"/>
        </w:rPr>
        <w:t xml:space="preserve"> </w:t>
      </w:r>
      <w:r>
        <w:rPr>
          <w:u w:val="single"/>
        </w:rPr>
        <w:t xml:space="preserve"> </w:t>
      </w:r>
      <w:r>
        <w:rPr>
          <w:u w:val="single"/>
        </w:rPr>
        <w:tab/>
      </w:r>
    </w:p>
    <w:p w14:paraId="7FEEF6DA" w14:textId="77777777" w:rsidR="00631C77" w:rsidRDefault="007D17C2">
      <w:pPr>
        <w:pStyle w:val="BodyText"/>
        <w:tabs>
          <w:tab w:val="left" w:pos="4335"/>
        </w:tabs>
        <w:spacing w:before="190" w:line="276" w:lineRule="auto"/>
        <w:ind w:left="272" w:right="263"/>
      </w:pPr>
      <w:r>
        <w:t>personally</w:t>
      </w:r>
      <w:r>
        <w:rPr>
          <w:spacing w:val="-6"/>
        </w:rPr>
        <w:t xml:space="preserve"> </w:t>
      </w:r>
      <w:r>
        <w:t>appeared</w:t>
      </w:r>
      <w:r>
        <w:rPr>
          <w:u w:val="single"/>
        </w:rPr>
        <w:t xml:space="preserve"> </w:t>
      </w:r>
      <w:r>
        <w:rPr>
          <w:u w:val="single"/>
        </w:rPr>
        <w:tab/>
      </w:r>
      <w:r>
        <w:t>, who proved to me on the basis of satisfactory evidence to be the person(s) whose name(s) is/are subscribed to the within instrument and acknowledge to me that he/she/they executed the same in his/her/their authorized</w:t>
      </w:r>
      <w:r>
        <w:rPr>
          <w:spacing w:val="-14"/>
        </w:rPr>
        <w:t xml:space="preserve"> </w:t>
      </w:r>
      <w:r>
        <w:t>capacity(</w:t>
      </w:r>
      <w:proofErr w:type="spellStart"/>
      <w:r>
        <w:t>ies</w:t>
      </w:r>
      <w:proofErr w:type="spellEnd"/>
      <w:r>
        <w:t>), and that by his/her/their signature(s) on the instrument the person(s), or the entity upon behalf of which the person(s) acted, executed the</w:t>
      </w:r>
      <w:r>
        <w:rPr>
          <w:spacing w:val="-4"/>
        </w:rPr>
        <w:t xml:space="preserve"> </w:t>
      </w:r>
      <w:r>
        <w:t>instrument.</w:t>
      </w:r>
    </w:p>
    <w:p w14:paraId="0D80FACA" w14:textId="77777777" w:rsidR="00631C77" w:rsidRDefault="007D17C2">
      <w:pPr>
        <w:pStyle w:val="BodyText"/>
        <w:tabs>
          <w:tab w:val="left" w:pos="8692"/>
        </w:tabs>
        <w:spacing w:before="160" w:line="276" w:lineRule="auto"/>
        <w:ind w:left="272" w:right="266"/>
      </w:pPr>
      <w:r>
        <w:t>I certify under PENALTY OF PERJURY under the laws of the</w:t>
      </w:r>
      <w:r>
        <w:rPr>
          <w:spacing w:val="-18"/>
        </w:rPr>
        <w:t xml:space="preserve"> </w:t>
      </w:r>
      <w:r>
        <w:t>State</w:t>
      </w:r>
      <w:r>
        <w:rPr>
          <w:spacing w:val="-2"/>
        </w:rPr>
        <w:t xml:space="preserve"> </w:t>
      </w:r>
      <w:r>
        <w:t>of</w:t>
      </w:r>
      <w:r>
        <w:rPr>
          <w:u w:val="single"/>
        </w:rPr>
        <w:t xml:space="preserve"> </w:t>
      </w:r>
      <w:r>
        <w:rPr>
          <w:u w:val="single"/>
        </w:rPr>
        <w:tab/>
      </w:r>
      <w:r>
        <w:t xml:space="preserve">that </w:t>
      </w:r>
      <w:r>
        <w:rPr>
          <w:spacing w:val="-4"/>
        </w:rPr>
        <w:t xml:space="preserve">the </w:t>
      </w:r>
      <w:r>
        <w:t>foregoing paragraph is true and</w:t>
      </w:r>
      <w:r>
        <w:rPr>
          <w:spacing w:val="-6"/>
        </w:rPr>
        <w:t xml:space="preserve"> </w:t>
      </w:r>
      <w:r>
        <w:t>correct.</w:t>
      </w:r>
    </w:p>
    <w:p w14:paraId="2821D8F2" w14:textId="77777777" w:rsidR="00631C77" w:rsidRDefault="00631C77">
      <w:pPr>
        <w:pStyle w:val="BodyText"/>
        <w:spacing w:before="9"/>
        <w:rPr>
          <w:sz w:val="21"/>
        </w:rPr>
      </w:pPr>
    </w:p>
    <w:p w14:paraId="358C9348" w14:textId="77777777" w:rsidR="00631C77" w:rsidRDefault="007D17C2">
      <w:pPr>
        <w:pStyle w:val="BodyText"/>
        <w:spacing w:before="1"/>
        <w:ind w:left="272"/>
      </w:pPr>
      <w:r>
        <w:t>WITNESS my hand and official seal.</w:t>
      </w:r>
    </w:p>
    <w:p w14:paraId="6CFB030D" w14:textId="77777777" w:rsidR="00631C77" w:rsidRDefault="00631C77">
      <w:pPr>
        <w:pStyle w:val="BodyText"/>
        <w:rPr>
          <w:sz w:val="20"/>
        </w:rPr>
      </w:pPr>
    </w:p>
    <w:p w14:paraId="74B0F804" w14:textId="77777777" w:rsidR="00631C77" w:rsidRDefault="00631C77">
      <w:pPr>
        <w:pStyle w:val="BodyText"/>
        <w:spacing w:before="1"/>
        <w:rPr>
          <w:sz w:val="21"/>
        </w:rPr>
      </w:pPr>
    </w:p>
    <w:p w14:paraId="442799AE" w14:textId="77777777" w:rsidR="00631C77" w:rsidRDefault="007D17C2">
      <w:pPr>
        <w:pStyle w:val="BodyText"/>
        <w:tabs>
          <w:tab w:val="left" w:pos="4335"/>
        </w:tabs>
        <w:ind w:left="272"/>
      </w:pPr>
      <w:r>
        <w:t>Signature</w:t>
      </w:r>
      <w:r>
        <w:rPr>
          <w:u w:val="single"/>
        </w:rPr>
        <w:t xml:space="preserve"> </w:t>
      </w:r>
      <w:r>
        <w:rPr>
          <w:u w:val="single"/>
        </w:rPr>
        <w:tab/>
      </w:r>
      <w:r>
        <w:t>(Seal)</w:t>
      </w:r>
    </w:p>
    <w:p w14:paraId="3E3F752A" w14:textId="77777777" w:rsidR="00631C77" w:rsidRDefault="00631C77">
      <w:pPr>
        <w:sectPr w:rsidR="00631C77" w:rsidSect="007D1339">
          <w:pgSz w:w="12240" w:h="15840"/>
          <w:pgMar w:top="1360" w:right="1320" w:bottom="1360" w:left="1240" w:header="0" w:footer="1178" w:gutter="0"/>
          <w:cols w:space="720"/>
        </w:sectPr>
      </w:pPr>
    </w:p>
    <w:p w14:paraId="237E94A4" w14:textId="77777777" w:rsidR="00631C77" w:rsidRDefault="007D17C2">
      <w:pPr>
        <w:pStyle w:val="Heading1"/>
        <w:ind w:right="2591"/>
      </w:pPr>
      <w:r>
        <w:lastRenderedPageBreak/>
        <w:t>ACKNOWLEDGMENT</w:t>
      </w:r>
    </w:p>
    <w:p w14:paraId="4A191CE3" w14:textId="77777777" w:rsidR="00631C77" w:rsidRDefault="00631C77">
      <w:pPr>
        <w:pStyle w:val="BodyText"/>
        <w:rPr>
          <w:b/>
          <w:sz w:val="20"/>
        </w:rPr>
      </w:pPr>
    </w:p>
    <w:p w14:paraId="40760AFB" w14:textId="1BD3F297" w:rsidR="00631C77" w:rsidRDefault="00A93D6B">
      <w:pPr>
        <w:pStyle w:val="BodyText"/>
        <w:spacing w:before="11"/>
        <w:rPr>
          <w:b/>
        </w:rPr>
      </w:pPr>
      <w:r>
        <w:rPr>
          <w:noProof/>
        </w:rPr>
        <mc:AlternateContent>
          <mc:Choice Requires="wps">
            <w:drawing>
              <wp:anchor distT="0" distB="0" distL="0" distR="0" simplePos="0" relativeHeight="251663360" behindDoc="1" locked="0" layoutInCell="1" allowOverlap="1" wp14:anchorId="7C8BD4ED" wp14:editId="03A2E911">
                <wp:simplePos x="0" y="0"/>
                <wp:positionH relativeFrom="page">
                  <wp:posOffset>928370</wp:posOffset>
                </wp:positionH>
                <wp:positionV relativeFrom="paragraph">
                  <wp:posOffset>212090</wp:posOffset>
                </wp:positionV>
                <wp:extent cx="3357880" cy="876935"/>
                <wp:effectExtent l="0" t="0" r="0" b="0"/>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8769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4BCDAE" w14:textId="77777777" w:rsidR="00631C77" w:rsidRDefault="007D17C2">
                            <w:pPr>
                              <w:spacing w:before="69" w:line="288" w:lineRule="auto"/>
                              <w:ind w:left="143" w:right="195"/>
                              <w:rPr>
                                <w:rFonts w:ascii="Calibri"/>
                                <w:sz w:val="21"/>
                              </w:rPr>
                            </w:pPr>
                            <w:r>
                              <w:rPr>
                                <w:rFonts w:ascii="Calibri"/>
                                <w:sz w:val="21"/>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4ED" id="Text Box 4" o:spid="_x0000_s1027" type="#_x0000_t202" style="position:absolute;margin-left:73.1pt;margin-top:16.7pt;width:264.4pt;height:69.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" filled="f">
                <v:textbox inset="0,0,0,0">
                  <w:txbxContent>
                    <w:p w14:paraId="3D4BCDAE" w14:textId="77777777" w:rsidR="00631C77" w:rsidRDefault="007D17C2">
                      <w:pPr>
                        <w:spacing w:before="69" w:line="288" w:lineRule="auto"/>
                        <w:ind w:left="143" w:right="195"/>
                        <w:rPr>
                          <w:rFonts w:ascii="Calibri"/>
                          <w:sz w:val="21"/>
                        </w:rPr>
                      </w:pPr>
                      <w:r>
                        <w:rPr>
                          <w:rFonts w:ascii="Calibri"/>
                          <w:sz w:val="21"/>
                        </w:rPr>
                        <w:t>A notary public or other officer completing this certificate verifies only the identity of the individual who signed the document to which this certificate is attached, and not the truthfulness, accuracy, or validity of that document.</w:t>
                      </w:r>
                    </w:p>
                  </w:txbxContent>
                </v:textbox>
                <w10:wrap type="topAndBottom" anchorx="page"/>
              </v:shape>
            </w:pict>
          </mc:Fallback>
        </mc:AlternateContent>
      </w:r>
    </w:p>
    <w:p w14:paraId="0B9002D9" w14:textId="77777777" w:rsidR="00631C77" w:rsidRDefault="007D17C2">
      <w:pPr>
        <w:pStyle w:val="BodyText"/>
        <w:tabs>
          <w:tab w:val="left" w:pos="2940"/>
          <w:tab w:val="left" w:pos="3195"/>
        </w:tabs>
        <w:spacing w:before="130" w:line="405" w:lineRule="auto"/>
        <w:ind w:left="272" w:right="6482"/>
      </w:pPr>
      <w:r>
        <w:t>STATE</w:t>
      </w:r>
      <w:r>
        <w:rPr>
          <w:spacing w:val="-2"/>
        </w:rPr>
        <w:t xml:space="preserve"> </w:t>
      </w:r>
      <w:proofErr w:type="gramStart"/>
      <w:r>
        <w:t>OF</w:t>
      </w:r>
      <w:r>
        <w:rPr>
          <w:spacing w:val="-2"/>
        </w:rPr>
        <w:t xml:space="preserve"> </w:t>
      </w:r>
      <w:r>
        <w:rPr>
          <w:u w:val="single"/>
        </w:rPr>
        <w:t xml:space="preserve"> </w:t>
      </w:r>
      <w:r>
        <w:rPr>
          <w:u w:val="single"/>
        </w:rPr>
        <w:tab/>
      </w:r>
      <w:proofErr w:type="gramEnd"/>
      <w:r>
        <w:t xml:space="preserve"> COUNTY</w:t>
      </w:r>
      <w:r>
        <w:rPr>
          <w:spacing w:val="-4"/>
        </w:rPr>
        <w:t xml:space="preserve"> </w:t>
      </w:r>
      <w:r>
        <w:t>OF</w:t>
      </w:r>
      <w:r>
        <w:rPr>
          <w:spacing w:val="-1"/>
        </w:rPr>
        <w:t xml:space="preserve"> </w:t>
      </w:r>
      <w:r>
        <w:rPr>
          <w:u w:val="single"/>
        </w:rPr>
        <w:t xml:space="preserve"> </w:t>
      </w:r>
      <w:r>
        <w:rPr>
          <w:u w:val="single"/>
        </w:rPr>
        <w:tab/>
      </w:r>
      <w:r>
        <w:rPr>
          <w:u w:val="single"/>
        </w:rPr>
        <w:tab/>
      </w:r>
    </w:p>
    <w:p w14:paraId="2EC9F322" w14:textId="77777777" w:rsidR="00631C77" w:rsidRDefault="007D17C2">
      <w:pPr>
        <w:pStyle w:val="BodyText"/>
        <w:tabs>
          <w:tab w:val="left" w:pos="3975"/>
          <w:tab w:val="left" w:pos="9015"/>
        </w:tabs>
        <w:spacing w:before="54"/>
        <w:ind w:left="272"/>
      </w:pPr>
      <w:r>
        <w:t>On</w:t>
      </w:r>
      <w:r>
        <w:rPr>
          <w:u w:val="single"/>
        </w:rPr>
        <w:t xml:space="preserve"> </w:t>
      </w:r>
      <w:r>
        <w:rPr>
          <w:u w:val="single"/>
        </w:rPr>
        <w:tab/>
      </w:r>
      <w:r>
        <w:t>before</w:t>
      </w:r>
      <w:r>
        <w:rPr>
          <w:spacing w:val="-3"/>
        </w:rPr>
        <w:t xml:space="preserve"> </w:t>
      </w:r>
      <w:r>
        <w:t xml:space="preserve">me, </w:t>
      </w:r>
      <w:r>
        <w:rPr>
          <w:spacing w:val="-7"/>
        </w:rPr>
        <w:t xml:space="preserve"> </w:t>
      </w:r>
      <w:r>
        <w:rPr>
          <w:u w:val="single"/>
        </w:rPr>
        <w:t xml:space="preserve"> </w:t>
      </w:r>
      <w:r>
        <w:rPr>
          <w:u w:val="single"/>
        </w:rPr>
        <w:tab/>
      </w:r>
    </w:p>
    <w:p w14:paraId="148130F4" w14:textId="77777777" w:rsidR="00631C77" w:rsidRDefault="007D17C2">
      <w:pPr>
        <w:pStyle w:val="BodyText"/>
        <w:tabs>
          <w:tab w:val="left" w:pos="4335"/>
        </w:tabs>
        <w:spacing w:before="192" w:line="276" w:lineRule="auto"/>
        <w:ind w:left="272" w:right="261"/>
      </w:pPr>
      <w:r>
        <w:t>personally</w:t>
      </w:r>
      <w:r>
        <w:rPr>
          <w:spacing w:val="-6"/>
        </w:rPr>
        <w:t xml:space="preserve"> </w:t>
      </w:r>
      <w:r>
        <w:t>appeared</w:t>
      </w:r>
      <w:r>
        <w:rPr>
          <w:u w:val="single"/>
        </w:rPr>
        <w:t xml:space="preserve"> </w:t>
      </w:r>
      <w:r>
        <w:rPr>
          <w:u w:val="single"/>
        </w:rPr>
        <w:tab/>
      </w:r>
      <w:r>
        <w:t>, who proved to me on the basis of satisfactory evidence to be the person(s) whose name(s) is/are subscribed to the within instrument and acknowledge to me that he/she/they executed the same in his/her/their authorized capacity(</w:t>
      </w:r>
      <w:proofErr w:type="spellStart"/>
      <w:r>
        <w:t>ies</w:t>
      </w:r>
      <w:proofErr w:type="spellEnd"/>
      <w:r>
        <w:t>), and that by his/her/their signature(s) on the instrument the person(s), or the entity upon behalf of which the person(s) acted, executed the</w:t>
      </w:r>
      <w:r>
        <w:rPr>
          <w:spacing w:val="-4"/>
        </w:rPr>
        <w:t xml:space="preserve"> </w:t>
      </w:r>
      <w:r>
        <w:t>instrument.</w:t>
      </w:r>
    </w:p>
    <w:p w14:paraId="3B3FACB3" w14:textId="77777777" w:rsidR="00631C77" w:rsidRDefault="007D17C2">
      <w:pPr>
        <w:pStyle w:val="BodyText"/>
        <w:tabs>
          <w:tab w:val="left" w:pos="8692"/>
        </w:tabs>
        <w:spacing w:before="158" w:line="278" w:lineRule="auto"/>
        <w:ind w:left="272" w:right="266"/>
      </w:pPr>
      <w:r>
        <w:t>I certify under PENALTY OF PERJURY under the laws of the</w:t>
      </w:r>
      <w:r>
        <w:rPr>
          <w:spacing w:val="-16"/>
        </w:rPr>
        <w:t xml:space="preserve"> </w:t>
      </w:r>
      <w:r>
        <w:t>State</w:t>
      </w:r>
      <w:r>
        <w:rPr>
          <w:spacing w:val="-2"/>
        </w:rPr>
        <w:t xml:space="preserve"> </w:t>
      </w:r>
      <w:r>
        <w:t>of</w:t>
      </w:r>
      <w:r>
        <w:rPr>
          <w:u w:val="single"/>
        </w:rPr>
        <w:t xml:space="preserve"> </w:t>
      </w:r>
      <w:r>
        <w:rPr>
          <w:u w:val="single"/>
        </w:rPr>
        <w:tab/>
      </w:r>
      <w:r>
        <w:t xml:space="preserve">that </w:t>
      </w:r>
      <w:r>
        <w:rPr>
          <w:spacing w:val="-4"/>
        </w:rPr>
        <w:t xml:space="preserve">the </w:t>
      </w:r>
      <w:r>
        <w:t>foregoing paragraph is true and</w:t>
      </w:r>
      <w:r>
        <w:rPr>
          <w:spacing w:val="-6"/>
        </w:rPr>
        <w:t xml:space="preserve"> </w:t>
      </w:r>
      <w:r>
        <w:t>correct.</w:t>
      </w:r>
    </w:p>
    <w:p w14:paraId="14D12160" w14:textId="77777777" w:rsidR="00631C77" w:rsidRDefault="00631C77">
      <w:pPr>
        <w:pStyle w:val="BodyText"/>
        <w:spacing w:before="6"/>
        <w:rPr>
          <w:sz w:val="21"/>
        </w:rPr>
      </w:pPr>
    </w:p>
    <w:p w14:paraId="35FA2B41" w14:textId="77777777" w:rsidR="00631C77" w:rsidRDefault="007D17C2">
      <w:pPr>
        <w:pStyle w:val="BodyText"/>
        <w:ind w:left="272"/>
      </w:pPr>
      <w:r>
        <w:t>WITNESS my hand and official seal.</w:t>
      </w:r>
    </w:p>
    <w:p w14:paraId="595A2C1C" w14:textId="77777777" w:rsidR="00631C77" w:rsidRDefault="00631C77">
      <w:pPr>
        <w:pStyle w:val="BodyText"/>
        <w:rPr>
          <w:sz w:val="20"/>
        </w:rPr>
      </w:pPr>
    </w:p>
    <w:p w14:paraId="735B23A8" w14:textId="77777777" w:rsidR="00631C77" w:rsidRDefault="00631C77">
      <w:pPr>
        <w:pStyle w:val="BodyText"/>
        <w:spacing w:before="2"/>
        <w:rPr>
          <w:sz w:val="21"/>
        </w:rPr>
      </w:pPr>
    </w:p>
    <w:p w14:paraId="0A73DD0B" w14:textId="77777777" w:rsidR="00631C77" w:rsidRDefault="007D17C2">
      <w:pPr>
        <w:pStyle w:val="BodyText"/>
        <w:tabs>
          <w:tab w:val="left" w:pos="4335"/>
        </w:tabs>
        <w:ind w:left="272"/>
      </w:pPr>
      <w:r>
        <w:t>Signature</w:t>
      </w:r>
      <w:r>
        <w:rPr>
          <w:u w:val="single"/>
        </w:rPr>
        <w:t xml:space="preserve"> </w:t>
      </w:r>
      <w:r>
        <w:rPr>
          <w:u w:val="single"/>
        </w:rPr>
        <w:tab/>
      </w:r>
      <w:r>
        <w:t>(Seal)</w:t>
      </w:r>
    </w:p>
    <w:p w14:paraId="19F3AFF6" w14:textId="77777777" w:rsidR="00631C77" w:rsidRDefault="00631C77">
      <w:pPr>
        <w:sectPr w:rsidR="00631C77" w:rsidSect="007D1339">
          <w:pgSz w:w="12240" w:h="15840"/>
          <w:pgMar w:top="1360" w:right="1320" w:bottom="1360" w:left="1240" w:header="0" w:footer="1178" w:gutter="0"/>
          <w:cols w:space="720"/>
        </w:sectPr>
      </w:pPr>
    </w:p>
    <w:p w14:paraId="34B2365A" w14:textId="77777777" w:rsidR="00631C77" w:rsidRDefault="007D17C2">
      <w:pPr>
        <w:pStyle w:val="Heading1"/>
      </w:pPr>
      <w:r>
        <w:lastRenderedPageBreak/>
        <w:t>ACKNOWLEDGMENT</w:t>
      </w:r>
    </w:p>
    <w:p w14:paraId="33DBE733" w14:textId="77777777" w:rsidR="00631C77" w:rsidRDefault="00631C77">
      <w:pPr>
        <w:pStyle w:val="BodyText"/>
        <w:rPr>
          <w:b/>
          <w:sz w:val="20"/>
        </w:rPr>
      </w:pPr>
    </w:p>
    <w:p w14:paraId="16415477" w14:textId="4B35E022" w:rsidR="00631C77" w:rsidRDefault="00A93D6B">
      <w:pPr>
        <w:pStyle w:val="BodyText"/>
        <w:spacing w:before="5"/>
        <w:rPr>
          <w:b/>
          <w:sz w:val="19"/>
        </w:rPr>
      </w:pPr>
      <w:r>
        <w:rPr>
          <w:noProof/>
        </w:rPr>
        <mc:AlternateContent>
          <mc:Choice Requires="wps">
            <w:drawing>
              <wp:anchor distT="0" distB="0" distL="0" distR="0" simplePos="0" relativeHeight="251664384" behindDoc="1" locked="0" layoutInCell="1" allowOverlap="1" wp14:anchorId="1B748348" wp14:editId="441A9794">
                <wp:simplePos x="0" y="0"/>
                <wp:positionH relativeFrom="page">
                  <wp:posOffset>928370</wp:posOffset>
                </wp:positionH>
                <wp:positionV relativeFrom="paragraph">
                  <wp:posOffset>172085</wp:posOffset>
                </wp:positionV>
                <wp:extent cx="3357880" cy="876935"/>
                <wp:effectExtent l="0" t="0" r="0" b="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8769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187413" w14:textId="77777777" w:rsidR="00631C77" w:rsidRDefault="007D17C2">
                            <w:pPr>
                              <w:spacing w:before="70" w:line="288" w:lineRule="auto"/>
                              <w:ind w:left="143" w:right="195"/>
                              <w:rPr>
                                <w:rFonts w:ascii="Calibri"/>
                                <w:sz w:val="21"/>
                              </w:rPr>
                            </w:pPr>
                            <w:r>
                              <w:rPr>
                                <w:rFonts w:ascii="Calibri"/>
                                <w:sz w:val="21"/>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48348" id="Text Box 3" o:spid="_x0000_s1028" type="#_x0000_t202" style="position:absolute;margin-left:73.1pt;margin-top:13.55pt;width:264.4pt;height:69.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" filled="f">
                <v:textbox inset="0,0,0,0">
                  <w:txbxContent>
                    <w:p w14:paraId="49187413" w14:textId="77777777" w:rsidR="00631C77" w:rsidRDefault="007D17C2">
                      <w:pPr>
                        <w:spacing w:before="70" w:line="288" w:lineRule="auto"/>
                        <w:ind w:left="143" w:right="195"/>
                        <w:rPr>
                          <w:rFonts w:ascii="Calibri"/>
                          <w:sz w:val="21"/>
                        </w:rPr>
                      </w:pPr>
                      <w:r>
                        <w:rPr>
                          <w:rFonts w:ascii="Calibri"/>
                          <w:sz w:val="21"/>
                        </w:rPr>
                        <w:t>A notary public or other officer completing this certificate verifies only the identity of the individual who signed the document to which this certificate is attached, and not the truthfulness, accuracy, or validity of that document.</w:t>
                      </w:r>
                    </w:p>
                  </w:txbxContent>
                </v:textbox>
                <w10:wrap type="topAndBottom" anchorx="page"/>
              </v:shape>
            </w:pict>
          </mc:Fallback>
        </mc:AlternateContent>
      </w:r>
    </w:p>
    <w:p w14:paraId="635210E6" w14:textId="77777777" w:rsidR="00631C77" w:rsidRDefault="007D17C2">
      <w:pPr>
        <w:pStyle w:val="BodyText"/>
        <w:tabs>
          <w:tab w:val="left" w:pos="2940"/>
          <w:tab w:val="left" w:pos="3195"/>
        </w:tabs>
        <w:spacing w:before="131" w:line="405" w:lineRule="auto"/>
        <w:ind w:left="272" w:right="6482"/>
      </w:pPr>
      <w:r>
        <w:t>STATE</w:t>
      </w:r>
      <w:r>
        <w:rPr>
          <w:spacing w:val="-2"/>
        </w:rPr>
        <w:t xml:space="preserve"> </w:t>
      </w:r>
      <w:proofErr w:type="gramStart"/>
      <w:r>
        <w:t>OF</w:t>
      </w:r>
      <w:r>
        <w:rPr>
          <w:spacing w:val="-2"/>
        </w:rPr>
        <w:t xml:space="preserve"> </w:t>
      </w:r>
      <w:r>
        <w:rPr>
          <w:u w:val="single"/>
        </w:rPr>
        <w:t xml:space="preserve"> </w:t>
      </w:r>
      <w:r>
        <w:rPr>
          <w:u w:val="single"/>
        </w:rPr>
        <w:tab/>
      </w:r>
      <w:proofErr w:type="gramEnd"/>
      <w:r>
        <w:t xml:space="preserve"> COUNTY</w:t>
      </w:r>
      <w:r>
        <w:rPr>
          <w:spacing w:val="-4"/>
        </w:rPr>
        <w:t xml:space="preserve"> </w:t>
      </w:r>
      <w:r>
        <w:t>OF</w:t>
      </w:r>
      <w:r>
        <w:rPr>
          <w:spacing w:val="-1"/>
        </w:rPr>
        <w:t xml:space="preserve"> </w:t>
      </w:r>
      <w:r>
        <w:rPr>
          <w:u w:val="single"/>
        </w:rPr>
        <w:t xml:space="preserve"> </w:t>
      </w:r>
      <w:r>
        <w:rPr>
          <w:u w:val="single"/>
        </w:rPr>
        <w:tab/>
      </w:r>
      <w:r>
        <w:rPr>
          <w:u w:val="single"/>
        </w:rPr>
        <w:tab/>
      </w:r>
    </w:p>
    <w:p w14:paraId="5E5F462F" w14:textId="77777777" w:rsidR="00631C77" w:rsidRDefault="007D17C2">
      <w:pPr>
        <w:pStyle w:val="BodyText"/>
        <w:tabs>
          <w:tab w:val="left" w:pos="3975"/>
          <w:tab w:val="left" w:pos="9015"/>
        </w:tabs>
        <w:spacing w:before="54"/>
        <w:ind w:left="272"/>
      </w:pPr>
      <w:r>
        <w:t>On</w:t>
      </w:r>
      <w:r>
        <w:rPr>
          <w:u w:val="single"/>
        </w:rPr>
        <w:t xml:space="preserve"> </w:t>
      </w:r>
      <w:r>
        <w:rPr>
          <w:u w:val="single"/>
        </w:rPr>
        <w:tab/>
      </w:r>
      <w:r>
        <w:t>before</w:t>
      </w:r>
      <w:r>
        <w:rPr>
          <w:spacing w:val="-3"/>
        </w:rPr>
        <w:t xml:space="preserve"> </w:t>
      </w:r>
      <w:r>
        <w:t xml:space="preserve">me, </w:t>
      </w:r>
      <w:r>
        <w:rPr>
          <w:spacing w:val="-7"/>
        </w:rPr>
        <w:t xml:space="preserve"> </w:t>
      </w:r>
      <w:r>
        <w:rPr>
          <w:u w:val="single"/>
        </w:rPr>
        <w:t xml:space="preserve"> </w:t>
      </w:r>
      <w:r>
        <w:rPr>
          <w:u w:val="single"/>
        </w:rPr>
        <w:tab/>
      </w:r>
    </w:p>
    <w:p w14:paraId="081451DE" w14:textId="77777777" w:rsidR="00631C77" w:rsidRDefault="007D17C2">
      <w:pPr>
        <w:pStyle w:val="BodyText"/>
        <w:tabs>
          <w:tab w:val="left" w:pos="4335"/>
        </w:tabs>
        <w:spacing w:before="190" w:line="276" w:lineRule="auto"/>
        <w:ind w:left="272" w:right="263"/>
      </w:pPr>
      <w:r>
        <w:t>personally</w:t>
      </w:r>
      <w:r>
        <w:rPr>
          <w:spacing w:val="-6"/>
        </w:rPr>
        <w:t xml:space="preserve"> </w:t>
      </w:r>
      <w:r>
        <w:t>appeared</w:t>
      </w:r>
      <w:r>
        <w:rPr>
          <w:u w:val="single"/>
        </w:rPr>
        <w:t xml:space="preserve"> </w:t>
      </w:r>
      <w:r>
        <w:rPr>
          <w:u w:val="single"/>
        </w:rPr>
        <w:tab/>
      </w:r>
      <w:r>
        <w:t>, who proved to me on the basis of satisfactory evidence to be the person(s) whose name(s) is/are subscribed to the within instrument and acknowledge to me that he/she/they executed the same in his/her/their authorized</w:t>
      </w:r>
      <w:r>
        <w:rPr>
          <w:spacing w:val="-14"/>
        </w:rPr>
        <w:t xml:space="preserve"> </w:t>
      </w:r>
      <w:r>
        <w:t>capacity(</w:t>
      </w:r>
      <w:proofErr w:type="spellStart"/>
      <w:r>
        <w:t>ies</w:t>
      </w:r>
      <w:proofErr w:type="spellEnd"/>
      <w:r>
        <w:t>), and that by his/her/their signature(s) on the instrument the person(s), or the entity upon behalf of which the person(s) acted, executed the</w:t>
      </w:r>
      <w:r>
        <w:rPr>
          <w:spacing w:val="-4"/>
        </w:rPr>
        <w:t xml:space="preserve"> </w:t>
      </w:r>
      <w:r>
        <w:t>instrument.</w:t>
      </w:r>
    </w:p>
    <w:p w14:paraId="0E956E7E" w14:textId="77777777" w:rsidR="00631C77" w:rsidRDefault="007D17C2">
      <w:pPr>
        <w:pStyle w:val="BodyText"/>
        <w:tabs>
          <w:tab w:val="left" w:pos="8692"/>
        </w:tabs>
        <w:spacing w:before="160" w:line="276" w:lineRule="auto"/>
        <w:ind w:left="272" w:right="266"/>
      </w:pPr>
      <w:r>
        <w:t>I certify under PENALTY OF PERJURY under the laws of the</w:t>
      </w:r>
      <w:r>
        <w:rPr>
          <w:spacing w:val="-18"/>
        </w:rPr>
        <w:t xml:space="preserve"> </w:t>
      </w:r>
      <w:r>
        <w:t>State</w:t>
      </w:r>
      <w:r>
        <w:rPr>
          <w:spacing w:val="-2"/>
        </w:rPr>
        <w:t xml:space="preserve"> </w:t>
      </w:r>
      <w:r>
        <w:t>of</w:t>
      </w:r>
      <w:r>
        <w:rPr>
          <w:u w:val="single"/>
        </w:rPr>
        <w:t xml:space="preserve"> </w:t>
      </w:r>
      <w:r>
        <w:rPr>
          <w:u w:val="single"/>
        </w:rPr>
        <w:tab/>
      </w:r>
      <w:r>
        <w:t xml:space="preserve">that </w:t>
      </w:r>
      <w:r>
        <w:rPr>
          <w:spacing w:val="-4"/>
        </w:rPr>
        <w:t xml:space="preserve">the </w:t>
      </w:r>
      <w:r>
        <w:t>foregoing paragraph is true and</w:t>
      </w:r>
      <w:r>
        <w:rPr>
          <w:spacing w:val="-6"/>
        </w:rPr>
        <w:t xml:space="preserve"> </w:t>
      </w:r>
      <w:r>
        <w:t>correct.</w:t>
      </w:r>
    </w:p>
    <w:p w14:paraId="15BC9E22" w14:textId="77777777" w:rsidR="00631C77" w:rsidRDefault="00631C77">
      <w:pPr>
        <w:pStyle w:val="BodyText"/>
        <w:spacing w:before="9"/>
        <w:rPr>
          <w:sz w:val="21"/>
        </w:rPr>
      </w:pPr>
    </w:p>
    <w:p w14:paraId="000B4756" w14:textId="77777777" w:rsidR="00631C77" w:rsidRDefault="007D17C2">
      <w:pPr>
        <w:pStyle w:val="BodyText"/>
        <w:spacing w:before="1"/>
        <w:ind w:left="272"/>
      </w:pPr>
      <w:r>
        <w:t>WITNESS my hand and official seal.</w:t>
      </w:r>
    </w:p>
    <w:p w14:paraId="4BBC5E92" w14:textId="77777777" w:rsidR="00631C77" w:rsidRDefault="00631C77">
      <w:pPr>
        <w:pStyle w:val="BodyText"/>
        <w:rPr>
          <w:sz w:val="20"/>
        </w:rPr>
      </w:pPr>
    </w:p>
    <w:p w14:paraId="1484E6F4" w14:textId="77777777" w:rsidR="00631C77" w:rsidRDefault="00631C77">
      <w:pPr>
        <w:pStyle w:val="BodyText"/>
        <w:spacing w:before="1"/>
        <w:rPr>
          <w:sz w:val="21"/>
        </w:rPr>
      </w:pPr>
    </w:p>
    <w:p w14:paraId="499CCC92" w14:textId="77777777" w:rsidR="00631C77" w:rsidRDefault="007D17C2">
      <w:pPr>
        <w:pStyle w:val="BodyText"/>
        <w:tabs>
          <w:tab w:val="left" w:pos="4335"/>
        </w:tabs>
        <w:ind w:left="272"/>
      </w:pPr>
      <w:r>
        <w:t>Signature</w:t>
      </w:r>
      <w:r>
        <w:rPr>
          <w:u w:val="single"/>
        </w:rPr>
        <w:t xml:space="preserve"> </w:t>
      </w:r>
      <w:r>
        <w:rPr>
          <w:u w:val="single"/>
        </w:rPr>
        <w:tab/>
      </w:r>
      <w:r>
        <w:t>(Seal)</w:t>
      </w:r>
    </w:p>
    <w:p w14:paraId="1F60E425" w14:textId="77777777" w:rsidR="00631C77" w:rsidRDefault="00631C77">
      <w:pPr>
        <w:pStyle w:val="BodyText"/>
        <w:rPr>
          <w:sz w:val="20"/>
        </w:rPr>
      </w:pPr>
    </w:p>
    <w:p w14:paraId="631D1085" w14:textId="77777777" w:rsidR="00631C77" w:rsidRDefault="00631C77">
      <w:pPr>
        <w:pStyle w:val="BodyText"/>
        <w:rPr>
          <w:sz w:val="20"/>
        </w:rPr>
      </w:pPr>
    </w:p>
    <w:p w14:paraId="6D0F972E" w14:textId="77777777" w:rsidR="00631C77" w:rsidRDefault="00631C77">
      <w:pPr>
        <w:pStyle w:val="BodyText"/>
        <w:rPr>
          <w:sz w:val="20"/>
        </w:rPr>
      </w:pPr>
    </w:p>
    <w:p w14:paraId="0A27A9E3" w14:textId="77777777" w:rsidR="00631C77" w:rsidRDefault="00631C77">
      <w:pPr>
        <w:pStyle w:val="BodyText"/>
        <w:rPr>
          <w:sz w:val="20"/>
        </w:rPr>
      </w:pPr>
    </w:p>
    <w:p w14:paraId="4C408523" w14:textId="77777777" w:rsidR="00F420A4" w:rsidRDefault="00F420A4">
      <w:pPr>
        <w:pStyle w:val="BodyText"/>
        <w:rPr>
          <w:sz w:val="20"/>
        </w:rPr>
      </w:pPr>
    </w:p>
    <w:p w14:paraId="5DB0AC27" w14:textId="77777777" w:rsidR="00F420A4" w:rsidRDefault="00F420A4">
      <w:pPr>
        <w:pStyle w:val="BodyText"/>
        <w:rPr>
          <w:sz w:val="20"/>
        </w:rPr>
      </w:pPr>
    </w:p>
    <w:p w14:paraId="09AC17C4" w14:textId="77777777" w:rsidR="00F420A4" w:rsidRDefault="00F420A4">
      <w:pPr>
        <w:pStyle w:val="BodyText"/>
        <w:rPr>
          <w:sz w:val="20"/>
        </w:rPr>
      </w:pPr>
    </w:p>
    <w:p w14:paraId="04F28C5F" w14:textId="77777777" w:rsidR="00F420A4" w:rsidRDefault="00F420A4">
      <w:pPr>
        <w:pStyle w:val="BodyText"/>
        <w:rPr>
          <w:sz w:val="20"/>
        </w:rPr>
      </w:pPr>
    </w:p>
    <w:p w14:paraId="5B5E394A" w14:textId="77777777" w:rsidR="00F420A4" w:rsidRDefault="00F420A4">
      <w:pPr>
        <w:pStyle w:val="BodyText"/>
        <w:rPr>
          <w:sz w:val="20"/>
        </w:rPr>
      </w:pPr>
    </w:p>
    <w:p w14:paraId="540C0191" w14:textId="77777777" w:rsidR="00F420A4" w:rsidRDefault="00F420A4">
      <w:pPr>
        <w:pStyle w:val="BodyText"/>
        <w:rPr>
          <w:sz w:val="20"/>
        </w:rPr>
      </w:pPr>
    </w:p>
    <w:p w14:paraId="35EE374B" w14:textId="77777777" w:rsidR="00F420A4" w:rsidRDefault="00F420A4">
      <w:pPr>
        <w:pStyle w:val="BodyText"/>
        <w:rPr>
          <w:sz w:val="20"/>
        </w:rPr>
      </w:pPr>
    </w:p>
    <w:p w14:paraId="43FBBD64" w14:textId="77777777" w:rsidR="00F420A4" w:rsidRDefault="00F420A4">
      <w:pPr>
        <w:pStyle w:val="BodyText"/>
        <w:rPr>
          <w:sz w:val="20"/>
        </w:rPr>
      </w:pPr>
    </w:p>
    <w:p w14:paraId="545823F7" w14:textId="77777777" w:rsidR="00F420A4" w:rsidRDefault="00F420A4">
      <w:pPr>
        <w:pStyle w:val="BodyText"/>
        <w:rPr>
          <w:sz w:val="20"/>
        </w:rPr>
      </w:pPr>
    </w:p>
    <w:p w14:paraId="2EAD2BC7" w14:textId="77777777" w:rsidR="00631C77" w:rsidRDefault="00631C77">
      <w:pPr>
        <w:pStyle w:val="BodyText"/>
        <w:rPr>
          <w:sz w:val="20"/>
        </w:rPr>
      </w:pPr>
    </w:p>
    <w:p w14:paraId="4475419E" w14:textId="77777777" w:rsidR="00631C77" w:rsidRDefault="00631C77">
      <w:pPr>
        <w:pStyle w:val="BodyText"/>
        <w:rPr>
          <w:sz w:val="20"/>
        </w:rPr>
      </w:pPr>
    </w:p>
    <w:p w14:paraId="61631972" w14:textId="77777777" w:rsidR="00631C77" w:rsidRDefault="00631C77">
      <w:pPr>
        <w:pStyle w:val="BodyText"/>
        <w:rPr>
          <w:sz w:val="20"/>
        </w:rPr>
      </w:pPr>
    </w:p>
    <w:p w14:paraId="31D41C75" w14:textId="77777777" w:rsidR="00631C77" w:rsidRDefault="00631C77">
      <w:pPr>
        <w:pStyle w:val="BodyText"/>
        <w:rPr>
          <w:sz w:val="20"/>
        </w:rPr>
      </w:pPr>
    </w:p>
    <w:p w14:paraId="31547984" w14:textId="77777777" w:rsidR="00631C77" w:rsidRDefault="00631C77">
      <w:pPr>
        <w:pStyle w:val="BodyText"/>
        <w:rPr>
          <w:sz w:val="20"/>
        </w:rPr>
      </w:pPr>
    </w:p>
    <w:p w14:paraId="10C67B99" w14:textId="77777777" w:rsidR="00631C77" w:rsidRDefault="00631C77">
      <w:pPr>
        <w:pStyle w:val="BodyText"/>
        <w:rPr>
          <w:sz w:val="20"/>
        </w:rPr>
      </w:pPr>
    </w:p>
    <w:p w14:paraId="29804A5D" w14:textId="77777777" w:rsidR="00631C77" w:rsidRDefault="00631C77">
      <w:pPr>
        <w:pStyle w:val="BodyText"/>
        <w:rPr>
          <w:sz w:val="20"/>
        </w:rPr>
      </w:pPr>
    </w:p>
    <w:p w14:paraId="39B1AAF3" w14:textId="77777777" w:rsidR="00631C77" w:rsidRDefault="00631C77">
      <w:pPr>
        <w:pStyle w:val="BodyText"/>
        <w:rPr>
          <w:sz w:val="20"/>
        </w:rPr>
      </w:pPr>
    </w:p>
    <w:p w14:paraId="06D81F01" w14:textId="77777777" w:rsidR="00671DCA" w:rsidRPr="00671DCA" w:rsidRDefault="00671DCA" w:rsidP="00671DCA">
      <w:pPr>
        <w:tabs>
          <w:tab w:val="left" w:pos="720"/>
          <w:tab w:val="left" w:pos="1440"/>
          <w:tab w:val="left" w:pos="2160"/>
          <w:tab w:val="left" w:pos="2880"/>
          <w:tab w:val="left" w:pos="3600"/>
          <w:tab w:val="left" w:pos="4320"/>
          <w:tab w:val="left" w:pos="5040"/>
        </w:tabs>
        <w:adjustRightInd w:val="0"/>
        <w:ind w:left="5040" w:hanging="5040"/>
        <w:jc w:val="center"/>
        <w:rPr>
          <w:sz w:val="24"/>
          <w:szCs w:val="24"/>
        </w:rPr>
      </w:pPr>
      <w:r w:rsidRPr="00671DCA">
        <w:rPr>
          <w:b/>
          <w:sz w:val="24"/>
          <w:szCs w:val="24"/>
        </w:rPr>
        <w:lastRenderedPageBreak/>
        <w:t>EXHIBIT “A”</w:t>
      </w:r>
    </w:p>
    <w:p w14:paraId="2C2A1B44" w14:textId="77777777" w:rsidR="00671DCA" w:rsidRPr="00671DCA" w:rsidRDefault="00671DCA" w:rsidP="00671DCA">
      <w:pPr>
        <w:adjustRightInd w:val="0"/>
        <w:jc w:val="center"/>
        <w:rPr>
          <w:b/>
          <w:sz w:val="24"/>
          <w:szCs w:val="24"/>
        </w:rPr>
      </w:pPr>
    </w:p>
    <w:p w14:paraId="6664D87E" w14:textId="7A29421C" w:rsidR="00671DCA" w:rsidRPr="00671DCA" w:rsidRDefault="00671DCA" w:rsidP="00671DCA">
      <w:pPr>
        <w:adjustRightInd w:val="0"/>
        <w:jc w:val="center"/>
        <w:rPr>
          <w:b/>
          <w:sz w:val="24"/>
          <w:szCs w:val="24"/>
        </w:rPr>
      </w:pPr>
      <w:r w:rsidRPr="00671DCA">
        <w:rPr>
          <w:b/>
          <w:sz w:val="24"/>
          <w:szCs w:val="24"/>
        </w:rPr>
        <w:t xml:space="preserve">COUNTY OF </w:t>
      </w:r>
      <w:r w:rsidR="00774497">
        <w:rPr>
          <w:b/>
          <w:sz w:val="24"/>
          <w:szCs w:val="24"/>
        </w:rPr>
        <w:t>SISKIYOU</w:t>
      </w:r>
      <w:r w:rsidRPr="00671DCA">
        <w:rPr>
          <w:b/>
          <w:sz w:val="24"/>
          <w:szCs w:val="24"/>
        </w:rPr>
        <w:t xml:space="preserve"> </w:t>
      </w:r>
    </w:p>
    <w:p w14:paraId="45D23CFA" w14:textId="22E251AF" w:rsidR="00671DCA" w:rsidRPr="00671DCA" w:rsidRDefault="00671DCA" w:rsidP="00671DCA">
      <w:pPr>
        <w:adjustRightInd w:val="0"/>
        <w:jc w:val="center"/>
        <w:rPr>
          <w:b/>
          <w:sz w:val="24"/>
          <w:szCs w:val="24"/>
        </w:rPr>
      </w:pPr>
      <w:r w:rsidRPr="00671DCA">
        <w:rPr>
          <w:b/>
          <w:sz w:val="24"/>
          <w:szCs w:val="24"/>
        </w:rPr>
        <w:t xml:space="preserve">PLHA </w:t>
      </w:r>
      <w:r w:rsidR="000D4FDF">
        <w:rPr>
          <w:b/>
          <w:sz w:val="24"/>
          <w:szCs w:val="24"/>
        </w:rPr>
        <w:t>REGULATORY</w:t>
      </w:r>
      <w:r w:rsidRPr="00671DCA">
        <w:rPr>
          <w:b/>
          <w:sz w:val="24"/>
          <w:szCs w:val="24"/>
        </w:rPr>
        <w:t xml:space="preserve"> AGREEMENT</w:t>
      </w:r>
    </w:p>
    <w:p w14:paraId="2D7A2F8B" w14:textId="77777777" w:rsidR="00671DCA" w:rsidRPr="00671DCA" w:rsidRDefault="00671DCA" w:rsidP="00671DCA">
      <w:pPr>
        <w:adjustRightInd w:val="0"/>
        <w:jc w:val="center"/>
        <w:rPr>
          <w:b/>
          <w:sz w:val="24"/>
          <w:szCs w:val="24"/>
        </w:rPr>
      </w:pPr>
      <w:r w:rsidRPr="00671DCA">
        <w:rPr>
          <w:b/>
          <w:sz w:val="24"/>
          <w:szCs w:val="24"/>
        </w:rPr>
        <w:t>LOW INCOME HOUSING PROJECT</w:t>
      </w:r>
    </w:p>
    <w:p w14:paraId="66286E25" w14:textId="2A32F785" w:rsidR="0002226E" w:rsidRPr="0002226E" w:rsidRDefault="00C86844" w:rsidP="00B75D50">
      <w:pPr>
        <w:adjustRightInd w:val="0"/>
        <w:ind w:left="720" w:hanging="720"/>
        <w:jc w:val="center"/>
        <w:rPr>
          <w:b/>
          <w:sz w:val="24"/>
          <w:szCs w:val="24"/>
        </w:rPr>
      </w:pPr>
      <w:r>
        <w:rPr>
          <w:b/>
          <w:sz w:val="24"/>
          <w:szCs w:val="24"/>
        </w:rPr>
        <w:t>7</w:t>
      </w:r>
      <w:r w:rsidR="0002226E" w:rsidRPr="0002226E">
        <w:rPr>
          <w:b/>
          <w:sz w:val="24"/>
          <w:szCs w:val="24"/>
        </w:rPr>
        <w:t>35 CHESTNUT STREET, MOUNT SHASTA, CALIFORNIA</w:t>
      </w:r>
    </w:p>
    <w:p w14:paraId="6E450F03" w14:textId="5FFF1AEE" w:rsidR="00671DCA" w:rsidRPr="00671DCA" w:rsidRDefault="0002226E" w:rsidP="0002226E">
      <w:pPr>
        <w:adjustRightInd w:val="0"/>
        <w:ind w:left="720" w:hanging="720"/>
        <w:jc w:val="center"/>
        <w:rPr>
          <w:b/>
          <w:sz w:val="24"/>
          <w:szCs w:val="24"/>
        </w:rPr>
      </w:pPr>
      <w:r w:rsidRPr="0002226E">
        <w:rPr>
          <w:b/>
          <w:sz w:val="24"/>
          <w:szCs w:val="24"/>
        </w:rPr>
        <w:t xml:space="preserve">(County of Siskiyou/ Mount Shasta Chestnut Street LP) </w:t>
      </w:r>
      <w:r w:rsidR="00671DCA" w:rsidRPr="00671DCA">
        <w:rPr>
          <w:b/>
          <w:sz w:val="24"/>
          <w:szCs w:val="20"/>
        </w:rPr>
        <w:t xml:space="preserve"> </w:t>
      </w:r>
    </w:p>
    <w:p w14:paraId="6A5DC5FF" w14:textId="77777777" w:rsidR="00671DCA" w:rsidRPr="00671DCA" w:rsidRDefault="00671DCA" w:rsidP="00671DCA">
      <w:pPr>
        <w:adjustRightInd w:val="0"/>
        <w:ind w:left="720" w:hanging="720"/>
        <w:jc w:val="center"/>
        <w:rPr>
          <w:b/>
          <w:sz w:val="24"/>
          <w:szCs w:val="24"/>
        </w:rPr>
      </w:pPr>
    </w:p>
    <w:p w14:paraId="2A81B4A9" w14:textId="77777777" w:rsidR="00671DCA" w:rsidRPr="00671DCA" w:rsidRDefault="00671DCA" w:rsidP="00671DCA">
      <w:pPr>
        <w:adjustRightInd w:val="0"/>
        <w:ind w:left="720" w:hanging="720"/>
        <w:jc w:val="center"/>
        <w:rPr>
          <w:b/>
          <w:sz w:val="24"/>
          <w:szCs w:val="24"/>
        </w:rPr>
      </w:pPr>
      <w:r w:rsidRPr="00671DCA">
        <w:rPr>
          <w:b/>
          <w:sz w:val="24"/>
          <w:szCs w:val="24"/>
        </w:rPr>
        <w:t>LEGAL DESCRIPTION</w:t>
      </w:r>
    </w:p>
    <w:p w14:paraId="4CFC75E2" w14:textId="77777777" w:rsidR="00671DCA" w:rsidRPr="00671DCA" w:rsidRDefault="00671DCA" w:rsidP="00671DCA">
      <w:pPr>
        <w:adjustRightInd w:val="0"/>
        <w:rPr>
          <w:sz w:val="24"/>
          <w:szCs w:val="24"/>
        </w:rPr>
      </w:pPr>
    </w:p>
    <w:p w14:paraId="58CB403F" w14:textId="4F90C7E6" w:rsidR="0002226E" w:rsidRPr="0002226E" w:rsidRDefault="0002226E" w:rsidP="0002226E">
      <w:pPr>
        <w:adjustRightInd w:val="0"/>
        <w:rPr>
          <w:sz w:val="24"/>
          <w:szCs w:val="24"/>
        </w:rPr>
      </w:pPr>
      <w:r w:rsidRPr="0002226E">
        <w:rPr>
          <w:sz w:val="24"/>
          <w:szCs w:val="24"/>
        </w:rPr>
        <w:t>REAL PROPERTY IN THE CITY OF MOUNT SHASTA, COUNTY OF SISKIYOU, STATE OF CALIFORNIA, DESCRIBED AS FOLLOWS:</w:t>
      </w:r>
    </w:p>
    <w:p w14:paraId="5FFA4B5A" w14:textId="77777777" w:rsidR="0002226E" w:rsidRDefault="0002226E" w:rsidP="0002226E">
      <w:pPr>
        <w:adjustRightInd w:val="0"/>
        <w:rPr>
          <w:sz w:val="24"/>
          <w:szCs w:val="24"/>
        </w:rPr>
      </w:pPr>
    </w:p>
    <w:p w14:paraId="46EA950D" w14:textId="78B62ABE" w:rsidR="0002226E" w:rsidRPr="0002226E" w:rsidRDefault="0002226E" w:rsidP="0002226E">
      <w:pPr>
        <w:adjustRightInd w:val="0"/>
        <w:rPr>
          <w:sz w:val="24"/>
          <w:szCs w:val="24"/>
        </w:rPr>
      </w:pPr>
      <w:r w:rsidRPr="0002226E">
        <w:rPr>
          <w:sz w:val="24"/>
          <w:szCs w:val="24"/>
        </w:rPr>
        <w:t>LOTS 17 THROUGH 32, BLOCK 18, ACCORDING TO THE MAP OF THE CITY OF MT. SHASTA, FORMERLY SISSON, SISKIYOU</w:t>
      </w:r>
      <w:r>
        <w:rPr>
          <w:sz w:val="24"/>
          <w:szCs w:val="24"/>
        </w:rPr>
        <w:t xml:space="preserve"> </w:t>
      </w:r>
      <w:r w:rsidRPr="0002226E">
        <w:rPr>
          <w:sz w:val="24"/>
          <w:szCs w:val="24"/>
        </w:rPr>
        <w:t>COUNTY, STATE OF CALIFORNIA, ON FILE IN THE OFFICE OF THE COUNTY RECORDER OF SAID COUNTY.</w:t>
      </w:r>
    </w:p>
    <w:p w14:paraId="3C6A4321" w14:textId="77777777" w:rsidR="0002226E" w:rsidRDefault="0002226E" w:rsidP="0002226E">
      <w:pPr>
        <w:adjustRightInd w:val="0"/>
        <w:rPr>
          <w:sz w:val="24"/>
          <w:szCs w:val="24"/>
        </w:rPr>
      </w:pPr>
    </w:p>
    <w:p w14:paraId="02E89D1D" w14:textId="7A4FD172" w:rsidR="000D4FDF" w:rsidRDefault="0002226E" w:rsidP="0002226E">
      <w:pPr>
        <w:adjustRightInd w:val="0"/>
        <w:rPr>
          <w:sz w:val="24"/>
          <w:szCs w:val="24"/>
        </w:rPr>
      </w:pPr>
      <w:r w:rsidRPr="0002226E">
        <w:rPr>
          <w:sz w:val="24"/>
          <w:szCs w:val="24"/>
        </w:rPr>
        <w:t>APN: 057-112-010</w:t>
      </w:r>
    </w:p>
    <w:p w14:paraId="1D795DF3" w14:textId="77777777" w:rsidR="000D4FDF" w:rsidRDefault="000D4FDF" w:rsidP="00671DCA">
      <w:pPr>
        <w:adjustRightInd w:val="0"/>
        <w:rPr>
          <w:sz w:val="24"/>
          <w:szCs w:val="24"/>
        </w:rPr>
      </w:pPr>
    </w:p>
    <w:p w14:paraId="6B24DF09" w14:textId="77777777" w:rsidR="000D4FDF" w:rsidRDefault="000D4FDF" w:rsidP="00671DCA">
      <w:pPr>
        <w:adjustRightInd w:val="0"/>
        <w:rPr>
          <w:sz w:val="24"/>
          <w:szCs w:val="24"/>
        </w:rPr>
      </w:pPr>
    </w:p>
    <w:p w14:paraId="4918EB9A" w14:textId="77777777" w:rsidR="000D4FDF" w:rsidRDefault="000D4FDF" w:rsidP="00671DCA">
      <w:pPr>
        <w:adjustRightInd w:val="0"/>
        <w:rPr>
          <w:sz w:val="24"/>
          <w:szCs w:val="24"/>
        </w:rPr>
      </w:pPr>
    </w:p>
    <w:p w14:paraId="6BC334A9" w14:textId="77777777" w:rsidR="000D4FDF" w:rsidRDefault="000D4FDF" w:rsidP="00671DCA">
      <w:pPr>
        <w:adjustRightInd w:val="0"/>
        <w:rPr>
          <w:sz w:val="24"/>
          <w:szCs w:val="24"/>
        </w:rPr>
      </w:pPr>
    </w:p>
    <w:p w14:paraId="2D578259" w14:textId="77777777" w:rsidR="000D4FDF" w:rsidRDefault="000D4FDF" w:rsidP="00671DCA">
      <w:pPr>
        <w:adjustRightInd w:val="0"/>
        <w:rPr>
          <w:sz w:val="24"/>
          <w:szCs w:val="24"/>
        </w:rPr>
      </w:pPr>
    </w:p>
    <w:p w14:paraId="086BD6E9" w14:textId="77777777" w:rsidR="000D4FDF" w:rsidRDefault="000D4FDF" w:rsidP="00671DCA">
      <w:pPr>
        <w:adjustRightInd w:val="0"/>
        <w:rPr>
          <w:sz w:val="24"/>
          <w:szCs w:val="24"/>
        </w:rPr>
      </w:pPr>
    </w:p>
    <w:p w14:paraId="72666CD1" w14:textId="77777777" w:rsidR="000D4FDF" w:rsidRDefault="000D4FDF" w:rsidP="00671DCA">
      <w:pPr>
        <w:adjustRightInd w:val="0"/>
        <w:rPr>
          <w:sz w:val="24"/>
          <w:szCs w:val="24"/>
        </w:rPr>
      </w:pPr>
    </w:p>
    <w:p w14:paraId="104DD2E2" w14:textId="77777777" w:rsidR="000D4FDF" w:rsidRDefault="000D4FDF" w:rsidP="00671DCA">
      <w:pPr>
        <w:adjustRightInd w:val="0"/>
        <w:rPr>
          <w:sz w:val="24"/>
          <w:szCs w:val="24"/>
        </w:rPr>
      </w:pPr>
    </w:p>
    <w:p w14:paraId="5358B2B4" w14:textId="77777777" w:rsidR="000D4FDF" w:rsidRDefault="000D4FDF" w:rsidP="00671DCA">
      <w:pPr>
        <w:adjustRightInd w:val="0"/>
        <w:rPr>
          <w:sz w:val="24"/>
          <w:szCs w:val="24"/>
        </w:rPr>
      </w:pPr>
    </w:p>
    <w:p w14:paraId="1EFDCECD" w14:textId="77777777" w:rsidR="000D4FDF" w:rsidRDefault="000D4FDF" w:rsidP="00671DCA">
      <w:pPr>
        <w:adjustRightInd w:val="0"/>
        <w:rPr>
          <w:sz w:val="24"/>
          <w:szCs w:val="24"/>
        </w:rPr>
      </w:pPr>
    </w:p>
    <w:p w14:paraId="58044D1B" w14:textId="77777777" w:rsidR="000D4FDF" w:rsidRDefault="000D4FDF" w:rsidP="00671DCA">
      <w:pPr>
        <w:adjustRightInd w:val="0"/>
        <w:rPr>
          <w:sz w:val="24"/>
          <w:szCs w:val="24"/>
        </w:rPr>
      </w:pPr>
    </w:p>
    <w:p w14:paraId="30CA9216" w14:textId="77777777" w:rsidR="000D4FDF" w:rsidRDefault="000D4FDF" w:rsidP="00671DCA">
      <w:pPr>
        <w:adjustRightInd w:val="0"/>
        <w:rPr>
          <w:sz w:val="24"/>
          <w:szCs w:val="24"/>
        </w:rPr>
      </w:pPr>
    </w:p>
    <w:p w14:paraId="1D931041" w14:textId="77777777" w:rsidR="000D4FDF" w:rsidRDefault="000D4FDF" w:rsidP="00671DCA">
      <w:pPr>
        <w:adjustRightInd w:val="0"/>
        <w:rPr>
          <w:sz w:val="24"/>
          <w:szCs w:val="24"/>
        </w:rPr>
      </w:pPr>
    </w:p>
    <w:p w14:paraId="06809046" w14:textId="77777777" w:rsidR="000D4FDF" w:rsidRDefault="000D4FDF" w:rsidP="00671DCA">
      <w:pPr>
        <w:adjustRightInd w:val="0"/>
        <w:rPr>
          <w:sz w:val="24"/>
          <w:szCs w:val="24"/>
        </w:rPr>
      </w:pPr>
    </w:p>
    <w:p w14:paraId="5BCE957E" w14:textId="77777777" w:rsidR="000D4FDF" w:rsidRDefault="000D4FDF" w:rsidP="00671DCA">
      <w:pPr>
        <w:adjustRightInd w:val="0"/>
        <w:rPr>
          <w:sz w:val="24"/>
          <w:szCs w:val="24"/>
        </w:rPr>
      </w:pPr>
    </w:p>
    <w:p w14:paraId="6FC6A306" w14:textId="539E1D22" w:rsidR="0002226E" w:rsidRDefault="0002226E">
      <w:pPr>
        <w:rPr>
          <w:sz w:val="24"/>
          <w:szCs w:val="24"/>
        </w:rPr>
      </w:pPr>
      <w:r>
        <w:rPr>
          <w:sz w:val="24"/>
          <w:szCs w:val="24"/>
        </w:rPr>
        <w:br w:type="page"/>
      </w:r>
    </w:p>
    <w:p w14:paraId="5F2B01B6" w14:textId="77777777" w:rsidR="000D4FDF" w:rsidRPr="00B75D50" w:rsidRDefault="000D4FDF" w:rsidP="000D4FDF">
      <w:pPr>
        <w:adjustRightInd w:val="0"/>
        <w:jc w:val="center"/>
        <w:rPr>
          <w:b/>
          <w:sz w:val="24"/>
        </w:rPr>
      </w:pPr>
      <w:r w:rsidRPr="00B75D50">
        <w:rPr>
          <w:b/>
          <w:sz w:val="24"/>
        </w:rPr>
        <w:lastRenderedPageBreak/>
        <w:t>EXHIBIT "B"</w:t>
      </w:r>
    </w:p>
    <w:p w14:paraId="2D8DBA68" w14:textId="77777777" w:rsidR="0002226E" w:rsidRDefault="0002226E" w:rsidP="000D4FDF">
      <w:pPr>
        <w:adjustRightInd w:val="0"/>
        <w:jc w:val="center"/>
        <w:rPr>
          <w:b/>
          <w:bCs/>
          <w:sz w:val="24"/>
          <w:szCs w:val="24"/>
        </w:rPr>
      </w:pPr>
    </w:p>
    <w:p w14:paraId="0FED94B6" w14:textId="65BFAF92" w:rsidR="000D4FDF" w:rsidRPr="00B75D50" w:rsidRDefault="000D4FDF" w:rsidP="000D4FDF">
      <w:pPr>
        <w:adjustRightInd w:val="0"/>
        <w:jc w:val="center"/>
        <w:rPr>
          <w:b/>
          <w:sz w:val="24"/>
        </w:rPr>
      </w:pPr>
      <w:r w:rsidRPr="00B75D50">
        <w:rPr>
          <w:b/>
          <w:sz w:val="24"/>
        </w:rPr>
        <w:t xml:space="preserve">COUNTY OF </w:t>
      </w:r>
      <w:r w:rsidR="00774497" w:rsidRPr="0002226E">
        <w:rPr>
          <w:b/>
          <w:bCs/>
          <w:sz w:val="24"/>
          <w:szCs w:val="24"/>
        </w:rPr>
        <w:t>SISKIYOU</w:t>
      </w:r>
    </w:p>
    <w:p w14:paraId="286ECBAE" w14:textId="77777777" w:rsidR="000D4FDF" w:rsidRPr="00B75D50" w:rsidRDefault="000D4FDF" w:rsidP="000D4FDF">
      <w:pPr>
        <w:adjustRightInd w:val="0"/>
        <w:jc w:val="center"/>
        <w:rPr>
          <w:b/>
          <w:sz w:val="24"/>
        </w:rPr>
      </w:pPr>
      <w:r w:rsidRPr="00B75D50">
        <w:rPr>
          <w:b/>
          <w:sz w:val="24"/>
        </w:rPr>
        <w:t>PLHA REGULATORY AGREEMENT</w:t>
      </w:r>
    </w:p>
    <w:p w14:paraId="3D88A994" w14:textId="77777777" w:rsidR="000D4FDF" w:rsidRPr="00B75D50" w:rsidRDefault="000D4FDF" w:rsidP="000D4FDF">
      <w:pPr>
        <w:adjustRightInd w:val="0"/>
        <w:jc w:val="center"/>
        <w:rPr>
          <w:b/>
          <w:sz w:val="24"/>
        </w:rPr>
      </w:pPr>
      <w:r w:rsidRPr="00B75D50">
        <w:rPr>
          <w:b/>
          <w:sz w:val="24"/>
        </w:rPr>
        <w:t>LOW INCOME HOUSING PROJECT</w:t>
      </w:r>
    </w:p>
    <w:p w14:paraId="184F45B8" w14:textId="5A759BF7" w:rsidR="0002226E" w:rsidRPr="00B75D50" w:rsidRDefault="00C86844" w:rsidP="0002226E">
      <w:pPr>
        <w:adjustRightInd w:val="0"/>
        <w:jc w:val="center"/>
        <w:rPr>
          <w:b/>
          <w:sz w:val="24"/>
        </w:rPr>
      </w:pPr>
      <w:r>
        <w:rPr>
          <w:b/>
          <w:bCs/>
          <w:sz w:val="24"/>
          <w:szCs w:val="24"/>
        </w:rPr>
        <w:t>7</w:t>
      </w:r>
      <w:r w:rsidR="0002226E" w:rsidRPr="0002226E">
        <w:rPr>
          <w:b/>
          <w:bCs/>
          <w:sz w:val="24"/>
          <w:szCs w:val="24"/>
        </w:rPr>
        <w:t>35 CHESTNUT STREET, MOUNT SHASTA</w:t>
      </w:r>
      <w:r w:rsidR="0002226E" w:rsidRPr="00B75D50">
        <w:rPr>
          <w:b/>
          <w:sz w:val="24"/>
        </w:rPr>
        <w:t>, CALIFORNIA</w:t>
      </w:r>
    </w:p>
    <w:p w14:paraId="34325573" w14:textId="5AB3DF49" w:rsidR="0002226E" w:rsidRPr="00B75D50" w:rsidRDefault="0002226E" w:rsidP="0002226E">
      <w:pPr>
        <w:adjustRightInd w:val="0"/>
        <w:jc w:val="center"/>
        <w:rPr>
          <w:b/>
          <w:sz w:val="24"/>
        </w:rPr>
      </w:pPr>
      <w:r w:rsidRPr="00B75D50">
        <w:rPr>
          <w:b/>
          <w:sz w:val="24"/>
        </w:rPr>
        <w:t xml:space="preserve">(County of </w:t>
      </w:r>
      <w:r w:rsidRPr="0002226E">
        <w:rPr>
          <w:b/>
          <w:bCs/>
          <w:sz w:val="24"/>
          <w:szCs w:val="24"/>
        </w:rPr>
        <w:t>Siskiyou/ Mount Shasta Chestnut Street LP)</w:t>
      </w:r>
    </w:p>
    <w:p w14:paraId="01E9447F" w14:textId="77777777" w:rsidR="000D4FDF" w:rsidRDefault="000D4FDF" w:rsidP="00B75D50">
      <w:pPr>
        <w:adjustRightInd w:val="0"/>
        <w:jc w:val="center"/>
        <w:rPr>
          <w:sz w:val="24"/>
          <w:szCs w:val="24"/>
        </w:rPr>
      </w:pPr>
    </w:p>
    <w:p w14:paraId="208257CC" w14:textId="77777777" w:rsidR="000D4FDF" w:rsidRDefault="000D4FDF" w:rsidP="000D4FDF">
      <w:pPr>
        <w:adjustRightInd w:val="0"/>
        <w:rPr>
          <w:sz w:val="24"/>
          <w:szCs w:val="24"/>
        </w:rPr>
      </w:pPr>
    </w:p>
    <w:p w14:paraId="1BE70900" w14:textId="6CF57B26" w:rsidR="000D4FDF" w:rsidRPr="000D4FDF" w:rsidRDefault="000D4FDF" w:rsidP="000D4FDF">
      <w:pPr>
        <w:adjustRightInd w:val="0"/>
        <w:rPr>
          <w:sz w:val="24"/>
          <w:szCs w:val="24"/>
        </w:rPr>
      </w:pPr>
      <w:r w:rsidRPr="000D4FDF">
        <w:rPr>
          <w:sz w:val="24"/>
          <w:szCs w:val="24"/>
        </w:rPr>
        <w:t>Unit Affordability Breakdown:</w:t>
      </w:r>
    </w:p>
    <w:p w14:paraId="5C61F63D" w14:textId="7B161033" w:rsidR="000D4FDF" w:rsidRPr="000D4FDF" w:rsidRDefault="000D4FDF" w:rsidP="000D4FDF">
      <w:pPr>
        <w:adjustRightInd w:val="0"/>
        <w:rPr>
          <w:sz w:val="24"/>
          <w:szCs w:val="24"/>
        </w:rPr>
      </w:pPr>
    </w:p>
    <w:p w14:paraId="35307A1F" w14:textId="03CB1A79" w:rsidR="000D4FDF" w:rsidRPr="000D4FDF" w:rsidRDefault="004C3E83" w:rsidP="000D4FDF">
      <w:pPr>
        <w:adjustRightInd w:val="0"/>
        <w:rPr>
          <w:sz w:val="24"/>
          <w:szCs w:val="24"/>
        </w:rPr>
      </w:pPr>
      <w:r>
        <w:rPr>
          <w:sz w:val="24"/>
          <w:szCs w:val="24"/>
        </w:rPr>
        <w:t>Four</w:t>
      </w:r>
      <w:r w:rsidR="000D4FDF" w:rsidRPr="000D4FDF">
        <w:rPr>
          <w:sz w:val="24"/>
          <w:szCs w:val="24"/>
        </w:rPr>
        <w:t xml:space="preserve"> (</w:t>
      </w:r>
      <w:r>
        <w:rPr>
          <w:sz w:val="24"/>
          <w:szCs w:val="24"/>
        </w:rPr>
        <w:t>4</w:t>
      </w:r>
      <w:r w:rsidR="000D4FDF" w:rsidRPr="000D4FDF">
        <w:rPr>
          <w:sz w:val="24"/>
          <w:szCs w:val="24"/>
        </w:rPr>
        <w:t xml:space="preserve">) units for </w:t>
      </w:r>
      <w:r w:rsidR="00D04497">
        <w:rPr>
          <w:sz w:val="24"/>
          <w:szCs w:val="24"/>
        </w:rPr>
        <w:t>3</w:t>
      </w:r>
      <w:r w:rsidR="000D4FDF" w:rsidRPr="000D4FDF">
        <w:rPr>
          <w:sz w:val="24"/>
          <w:szCs w:val="24"/>
        </w:rPr>
        <w:t>0% AMI Households (</w:t>
      </w:r>
      <w:r w:rsidR="00D04497">
        <w:rPr>
          <w:sz w:val="24"/>
          <w:szCs w:val="24"/>
        </w:rPr>
        <w:t>Extremely</w:t>
      </w:r>
      <w:r w:rsidR="000D4FDF" w:rsidRPr="000D4FDF">
        <w:rPr>
          <w:sz w:val="24"/>
          <w:szCs w:val="24"/>
        </w:rPr>
        <w:t xml:space="preserve"> Low-Income</w:t>
      </w:r>
    </w:p>
    <w:p w14:paraId="1FC9C9AF" w14:textId="77777777" w:rsidR="000D4FDF" w:rsidRDefault="000D4FDF" w:rsidP="000D4FDF">
      <w:pPr>
        <w:adjustRightInd w:val="0"/>
        <w:rPr>
          <w:sz w:val="24"/>
          <w:szCs w:val="24"/>
        </w:rPr>
      </w:pPr>
      <w:r w:rsidRPr="000D4FDF">
        <w:rPr>
          <w:sz w:val="24"/>
          <w:szCs w:val="24"/>
        </w:rPr>
        <w:t>Households)</w:t>
      </w:r>
    </w:p>
    <w:p w14:paraId="408B0835" w14:textId="77777777" w:rsidR="005635FA" w:rsidRDefault="005635FA" w:rsidP="000D4FDF">
      <w:pPr>
        <w:adjustRightInd w:val="0"/>
        <w:rPr>
          <w:sz w:val="24"/>
          <w:szCs w:val="24"/>
        </w:rPr>
      </w:pPr>
    </w:p>
    <w:p w14:paraId="50C72468" w14:textId="0F8B6ED2" w:rsidR="0002226E" w:rsidRPr="000D4FDF" w:rsidRDefault="009208CA" w:rsidP="0002226E">
      <w:pPr>
        <w:adjustRightInd w:val="0"/>
        <w:rPr>
          <w:sz w:val="24"/>
          <w:szCs w:val="24"/>
        </w:rPr>
      </w:pPr>
      <w:r>
        <w:rPr>
          <w:sz w:val="24"/>
          <w:szCs w:val="24"/>
        </w:rPr>
        <w:t>Twenty</w:t>
      </w:r>
      <w:r w:rsidRPr="000D4FDF">
        <w:rPr>
          <w:sz w:val="24"/>
          <w:szCs w:val="24"/>
        </w:rPr>
        <w:t xml:space="preserve"> </w:t>
      </w:r>
      <w:r w:rsidR="0002226E" w:rsidRPr="000D4FDF">
        <w:rPr>
          <w:sz w:val="24"/>
          <w:szCs w:val="24"/>
        </w:rPr>
        <w:t>(</w:t>
      </w:r>
      <w:r>
        <w:rPr>
          <w:sz w:val="24"/>
          <w:szCs w:val="24"/>
        </w:rPr>
        <w:t>2</w:t>
      </w:r>
      <w:r w:rsidR="00B86A27">
        <w:rPr>
          <w:sz w:val="24"/>
          <w:szCs w:val="24"/>
        </w:rPr>
        <w:t>0</w:t>
      </w:r>
      <w:r w:rsidR="0002226E" w:rsidRPr="000D4FDF">
        <w:rPr>
          <w:sz w:val="24"/>
          <w:szCs w:val="24"/>
        </w:rPr>
        <w:t xml:space="preserve">) units for </w:t>
      </w:r>
      <w:r w:rsidR="0002226E">
        <w:rPr>
          <w:sz w:val="24"/>
          <w:szCs w:val="24"/>
        </w:rPr>
        <w:t>8</w:t>
      </w:r>
      <w:r w:rsidR="0002226E" w:rsidRPr="000D4FDF">
        <w:rPr>
          <w:sz w:val="24"/>
          <w:szCs w:val="24"/>
        </w:rPr>
        <w:t xml:space="preserve">0% </w:t>
      </w:r>
      <w:r w:rsidR="0002226E">
        <w:rPr>
          <w:sz w:val="24"/>
          <w:szCs w:val="24"/>
        </w:rPr>
        <w:t xml:space="preserve">or below </w:t>
      </w:r>
      <w:r w:rsidR="0002226E" w:rsidRPr="000D4FDF">
        <w:rPr>
          <w:sz w:val="24"/>
          <w:szCs w:val="24"/>
        </w:rPr>
        <w:t>AMI Households (</w:t>
      </w:r>
      <w:r w:rsidR="0002226E">
        <w:rPr>
          <w:sz w:val="24"/>
          <w:szCs w:val="24"/>
        </w:rPr>
        <w:t xml:space="preserve">Lower </w:t>
      </w:r>
      <w:r w:rsidR="0002226E" w:rsidRPr="000D4FDF">
        <w:rPr>
          <w:sz w:val="24"/>
          <w:szCs w:val="24"/>
        </w:rPr>
        <w:t>Income</w:t>
      </w:r>
    </w:p>
    <w:p w14:paraId="02CC9BAD" w14:textId="77777777" w:rsidR="0002226E" w:rsidRDefault="0002226E" w:rsidP="0002226E">
      <w:pPr>
        <w:adjustRightInd w:val="0"/>
        <w:rPr>
          <w:sz w:val="24"/>
          <w:szCs w:val="24"/>
        </w:rPr>
      </w:pPr>
      <w:r w:rsidRPr="000D4FDF">
        <w:rPr>
          <w:sz w:val="24"/>
          <w:szCs w:val="24"/>
        </w:rPr>
        <w:t>Households)</w:t>
      </w:r>
    </w:p>
    <w:p w14:paraId="744FEFE9" w14:textId="77777777" w:rsidR="0002226E" w:rsidRDefault="0002226E" w:rsidP="000D4FDF">
      <w:pPr>
        <w:adjustRightInd w:val="0"/>
        <w:rPr>
          <w:sz w:val="24"/>
          <w:szCs w:val="24"/>
        </w:rPr>
      </w:pPr>
    </w:p>
    <w:p w14:paraId="6A659D08" w14:textId="27AEB484" w:rsidR="000D4FDF" w:rsidRPr="000D4FDF" w:rsidRDefault="000D4FDF" w:rsidP="000D4FDF">
      <w:pPr>
        <w:adjustRightInd w:val="0"/>
        <w:rPr>
          <w:sz w:val="24"/>
          <w:szCs w:val="24"/>
        </w:rPr>
      </w:pPr>
      <w:r w:rsidRPr="000D4FDF">
        <w:rPr>
          <w:sz w:val="24"/>
          <w:szCs w:val="24"/>
        </w:rPr>
        <w:t>One (l) unit for the on-site manager, not subject to affordability</w:t>
      </w:r>
    </w:p>
    <w:p w14:paraId="0A13A866" w14:textId="57463165" w:rsidR="000D4FDF" w:rsidRPr="00671DCA" w:rsidRDefault="000D4FDF" w:rsidP="000D4FDF">
      <w:pPr>
        <w:adjustRightInd w:val="0"/>
        <w:rPr>
          <w:sz w:val="24"/>
          <w:szCs w:val="24"/>
        </w:rPr>
      </w:pPr>
      <w:r w:rsidRPr="000D4FDF">
        <w:rPr>
          <w:sz w:val="24"/>
          <w:szCs w:val="24"/>
        </w:rPr>
        <w:t>restrictions</w:t>
      </w:r>
    </w:p>
    <w:p w14:paraId="600C3AA1" w14:textId="745743E1" w:rsidR="00631C77" w:rsidRDefault="00631C77" w:rsidP="008B6E9B">
      <w:pPr>
        <w:widowControl/>
        <w:autoSpaceDE/>
        <w:autoSpaceDN/>
        <w:rPr>
          <w:rFonts w:ascii="Calibri"/>
          <w:sz w:val="20"/>
        </w:rPr>
      </w:pPr>
    </w:p>
    <w:sectPr w:rsidR="00631C77" w:rsidSect="008E7D69">
      <w:footerReference w:type="default" r:id="rId8"/>
      <w:pgSz w:w="12240" w:h="15840"/>
      <w:pgMar w:top="1520" w:right="800" w:bottom="1980" w:left="1140" w:header="0" w:footer="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B101B" w14:textId="77777777" w:rsidR="003D0D8B" w:rsidRDefault="003D0D8B">
      <w:r>
        <w:separator/>
      </w:r>
    </w:p>
  </w:endnote>
  <w:endnote w:type="continuationSeparator" w:id="0">
    <w:p w14:paraId="4863E5E0" w14:textId="77777777" w:rsidR="003D0D8B" w:rsidRDefault="003D0D8B">
      <w:r>
        <w:continuationSeparator/>
      </w:r>
    </w:p>
  </w:endnote>
  <w:endnote w:type="continuationNotice" w:id="1">
    <w:p w14:paraId="4F70A5DE" w14:textId="77777777" w:rsidR="003D0D8B" w:rsidRDefault="003D0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249978"/>
      <w:docPartObj>
        <w:docPartGallery w:val="Page Numbers (Bottom of Page)"/>
        <w:docPartUnique/>
      </w:docPartObj>
    </w:sdtPr>
    <w:sdtEndPr>
      <w:rPr>
        <w:noProof/>
      </w:rPr>
    </w:sdtEndPr>
    <w:sdtContent>
      <w:p w14:paraId="6F406D2A" w14:textId="0B406B7E" w:rsidR="003C6648" w:rsidRDefault="003C66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3F6391" w14:textId="19A78508" w:rsidR="00631C77" w:rsidRDefault="00631C77" w:rsidP="008E7D69">
    <w:pPr>
      <w:pStyle w:val="BodyText"/>
      <w:spacing w:line="180" w:lineRule="exac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528144"/>
      <w:docPartObj>
        <w:docPartGallery w:val="Page Numbers (Bottom of Page)"/>
        <w:docPartUnique/>
      </w:docPartObj>
    </w:sdtPr>
    <w:sdtEndPr>
      <w:rPr>
        <w:noProof/>
      </w:rPr>
    </w:sdtEndPr>
    <w:sdtContent>
      <w:p w14:paraId="253A2F65" w14:textId="23B1DC24" w:rsidR="001751C3" w:rsidRDefault="001751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FA0DDD" w14:textId="4F2C93A1" w:rsidR="00631C77" w:rsidRDefault="00631C77" w:rsidP="008E7D69">
    <w:pPr>
      <w:pStyle w:val="BodyText"/>
      <w:spacing w:line="18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2A232" w14:textId="77777777" w:rsidR="003D0D8B" w:rsidRDefault="003D0D8B">
      <w:r>
        <w:separator/>
      </w:r>
    </w:p>
  </w:footnote>
  <w:footnote w:type="continuationSeparator" w:id="0">
    <w:p w14:paraId="0ECDF899" w14:textId="77777777" w:rsidR="003D0D8B" w:rsidRDefault="003D0D8B">
      <w:r>
        <w:continuationSeparator/>
      </w:r>
    </w:p>
  </w:footnote>
  <w:footnote w:type="continuationNotice" w:id="1">
    <w:p w14:paraId="798DDC6B" w14:textId="77777777" w:rsidR="003D0D8B" w:rsidRDefault="003D0D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A3C6842E"/>
    <w:lvl w:ilvl="0">
      <w:start w:val="1"/>
      <w:numFmt w:val="upperLetter"/>
      <w:lvlText w:val="%1."/>
      <w:lvlJc w:val="left"/>
      <w:pPr>
        <w:tabs>
          <w:tab w:val="num" w:pos="720"/>
        </w:tabs>
        <w:ind w:left="720" w:hanging="720"/>
      </w:pPr>
      <w:rPr>
        <w:rFonts w:cs="Times New Roman" w:hint="eastAsia"/>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15:restartNumberingAfterBreak="0">
    <w:nsid w:val="0C280961"/>
    <w:multiLevelType w:val="hybridMultilevel"/>
    <w:tmpl w:val="22F227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ED081D"/>
    <w:multiLevelType w:val="hybridMultilevel"/>
    <w:tmpl w:val="224653A8"/>
    <w:lvl w:ilvl="0" w:tplc="6B9EF45E">
      <w:start w:val="1"/>
      <w:numFmt w:val="decimal"/>
      <w:lvlText w:val="%1."/>
      <w:lvlJc w:val="left"/>
      <w:pPr>
        <w:ind w:left="3420" w:hanging="360"/>
      </w:pPr>
      <w:rPr>
        <w:rFonts w:ascii="Times New Roman" w:eastAsia="Times New Roman" w:hAnsi="Times New Roman" w:cs="Times New Roman" w:hint="default"/>
        <w:spacing w:val="-6"/>
        <w:w w:val="100"/>
        <w:sz w:val="24"/>
        <w:szCs w:val="24"/>
      </w:rPr>
    </w:lvl>
    <w:lvl w:ilvl="1" w:tplc="3B848180">
      <w:start w:val="1"/>
      <w:numFmt w:val="upperLetter"/>
      <w:lvlText w:val="%2."/>
      <w:lvlJc w:val="left"/>
      <w:pPr>
        <w:ind w:left="200" w:hanging="300"/>
      </w:pPr>
      <w:rPr>
        <w:rFonts w:ascii="Times New Roman" w:eastAsia="Times New Roman" w:hAnsi="Times New Roman" w:cs="Times New Roman" w:hint="default"/>
        <w:spacing w:val="-1"/>
        <w:w w:val="100"/>
        <w:sz w:val="24"/>
        <w:szCs w:val="24"/>
      </w:rPr>
    </w:lvl>
    <w:lvl w:ilvl="2" w:tplc="AE186422">
      <w:numFmt w:val="bullet"/>
      <w:lvlText w:val="•"/>
      <w:lvlJc w:val="left"/>
      <w:pPr>
        <w:ind w:left="1893" w:hanging="300"/>
      </w:pPr>
      <w:rPr>
        <w:rFonts w:hint="default"/>
      </w:rPr>
    </w:lvl>
    <w:lvl w:ilvl="3" w:tplc="FE42B8AA">
      <w:numFmt w:val="bullet"/>
      <w:lvlText w:val="•"/>
      <w:lvlJc w:val="left"/>
      <w:pPr>
        <w:ind w:left="2866" w:hanging="300"/>
      </w:pPr>
      <w:rPr>
        <w:rFonts w:hint="default"/>
      </w:rPr>
    </w:lvl>
    <w:lvl w:ilvl="4" w:tplc="C712B0B4">
      <w:numFmt w:val="bullet"/>
      <w:lvlText w:val="•"/>
      <w:lvlJc w:val="left"/>
      <w:pPr>
        <w:ind w:left="3840" w:hanging="300"/>
      </w:pPr>
      <w:rPr>
        <w:rFonts w:hint="default"/>
      </w:rPr>
    </w:lvl>
    <w:lvl w:ilvl="5" w:tplc="5AAABBE4">
      <w:numFmt w:val="bullet"/>
      <w:lvlText w:val="•"/>
      <w:lvlJc w:val="left"/>
      <w:pPr>
        <w:ind w:left="4813" w:hanging="300"/>
      </w:pPr>
      <w:rPr>
        <w:rFonts w:hint="default"/>
      </w:rPr>
    </w:lvl>
    <w:lvl w:ilvl="6" w:tplc="CE6CC34A">
      <w:numFmt w:val="bullet"/>
      <w:lvlText w:val="•"/>
      <w:lvlJc w:val="left"/>
      <w:pPr>
        <w:ind w:left="5786" w:hanging="300"/>
      </w:pPr>
      <w:rPr>
        <w:rFonts w:hint="default"/>
      </w:rPr>
    </w:lvl>
    <w:lvl w:ilvl="7" w:tplc="945065AA">
      <w:numFmt w:val="bullet"/>
      <w:lvlText w:val="•"/>
      <w:lvlJc w:val="left"/>
      <w:pPr>
        <w:ind w:left="6760" w:hanging="300"/>
      </w:pPr>
      <w:rPr>
        <w:rFonts w:hint="default"/>
      </w:rPr>
    </w:lvl>
    <w:lvl w:ilvl="8" w:tplc="AED4917A">
      <w:numFmt w:val="bullet"/>
      <w:lvlText w:val="•"/>
      <w:lvlJc w:val="left"/>
      <w:pPr>
        <w:ind w:left="7733" w:hanging="300"/>
      </w:pPr>
      <w:rPr>
        <w:rFonts w:hint="default"/>
      </w:rPr>
    </w:lvl>
  </w:abstractNum>
  <w:abstractNum w:abstractNumId="3" w15:restartNumberingAfterBreak="0">
    <w:nsid w:val="39D0291D"/>
    <w:multiLevelType w:val="hybridMultilevel"/>
    <w:tmpl w:val="85A8087A"/>
    <w:lvl w:ilvl="0" w:tplc="436AB56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862498"/>
    <w:multiLevelType w:val="hybridMultilevel"/>
    <w:tmpl w:val="3BEE7AE6"/>
    <w:lvl w:ilvl="0" w:tplc="2BA83426">
      <w:start w:val="1"/>
      <w:numFmt w:val="upperLetter"/>
      <w:lvlText w:val="%1."/>
      <w:lvlJc w:val="left"/>
      <w:pPr>
        <w:ind w:left="200" w:hanging="720"/>
      </w:pPr>
      <w:rPr>
        <w:rFonts w:ascii="Times New Roman" w:eastAsia="Times New Roman" w:hAnsi="Times New Roman" w:cs="Times New Roman" w:hint="default"/>
        <w:spacing w:val="-19"/>
        <w:w w:val="100"/>
        <w:sz w:val="24"/>
        <w:szCs w:val="24"/>
      </w:rPr>
    </w:lvl>
    <w:lvl w:ilvl="1" w:tplc="13680400">
      <w:numFmt w:val="bullet"/>
      <w:lvlText w:val="•"/>
      <w:lvlJc w:val="left"/>
      <w:pPr>
        <w:ind w:left="1148" w:hanging="720"/>
      </w:pPr>
      <w:rPr>
        <w:rFonts w:hint="default"/>
      </w:rPr>
    </w:lvl>
    <w:lvl w:ilvl="2" w:tplc="CED68966">
      <w:numFmt w:val="bullet"/>
      <w:lvlText w:val="•"/>
      <w:lvlJc w:val="left"/>
      <w:pPr>
        <w:ind w:left="2096" w:hanging="720"/>
      </w:pPr>
      <w:rPr>
        <w:rFonts w:hint="default"/>
      </w:rPr>
    </w:lvl>
    <w:lvl w:ilvl="3" w:tplc="A8E851B0">
      <w:numFmt w:val="bullet"/>
      <w:lvlText w:val="•"/>
      <w:lvlJc w:val="left"/>
      <w:pPr>
        <w:ind w:left="3044" w:hanging="720"/>
      </w:pPr>
      <w:rPr>
        <w:rFonts w:hint="default"/>
      </w:rPr>
    </w:lvl>
    <w:lvl w:ilvl="4" w:tplc="2ACC2822">
      <w:numFmt w:val="bullet"/>
      <w:lvlText w:val="•"/>
      <w:lvlJc w:val="left"/>
      <w:pPr>
        <w:ind w:left="3992" w:hanging="720"/>
      </w:pPr>
      <w:rPr>
        <w:rFonts w:hint="default"/>
      </w:rPr>
    </w:lvl>
    <w:lvl w:ilvl="5" w:tplc="E7AC6730">
      <w:numFmt w:val="bullet"/>
      <w:lvlText w:val="•"/>
      <w:lvlJc w:val="left"/>
      <w:pPr>
        <w:ind w:left="4940" w:hanging="720"/>
      </w:pPr>
      <w:rPr>
        <w:rFonts w:hint="default"/>
      </w:rPr>
    </w:lvl>
    <w:lvl w:ilvl="6" w:tplc="3440D672">
      <w:numFmt w:val="bullet"/>
      <w:lvlText w:val="•"/>
      <w:lvlJc w:val="left"/>
      <w:pPr>
        <w:ind w:left="5888" w:hanging="720"/>
      </w:pPr>
      <w:rPr>
        <w:rFonts w:hint="default"/>
      </w:rPr>
    </w:lvl>
    <w:lvl w:ilvl="7" w:tplc="569C0C9C">
      <w:numFmt w:val="bullet"/>
      <w:lvlText w:val="•"/>
      <w:lvlJc w:val="left"/>
      <w:pPr>
        <w:ind w:left="6836" w:hanging="720"/>
      </w:pPr>
      <w:rPr>
        <w:rFonts w:hint="default"/>
      </w:rPr>
    </w:lvl>
    <w:lvl w:ilvl="8" w:tplc="04D27082">
      <w:numFmt w:val="bullet"/>
      <w:lvlText w:val="•"/>
      <w:lvlJc w:val="left"/>
      <w:pPr>
        <w:ind w:left="7784" w:hanging="720"/>
      </w:pPr>
      <w:rPr>
        <w:rFonts w:hint="default"/>
      </w:rPr>
    </w:lvl>
  </w:abstractNum>
  <w:num w:numId="1" w16cid:durableId="1224878324">
    <w:abstractNumId w:val="2"/>
  </w:num>
  <w:num w:numId="2" w16cid:durableId="1805393538">
    <w:abstractNumId w:val="4"/>
  </w:num>
  <w:num w:numId="3" w16cid:durableId="1572930019">
    <w:abstractNumId w:val="1"/>
  </w:num>
  <w:num w:numId="4" w16cid:durableId="1105004256">
    <w:abstractNumId w:val="0"/>
  </w:num>
  <w:num w:numId="5" w16cid:durableId="2044476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IMANAGE||1~43725747||2~1||3~PLHA Regulatory Agreement - All Comments_04092025_HT [4.23.25]||5~MICHAEL.MAURER||6~MICHAEL.MAURER||7~WORDX||8~AGRMT||10~1/1/0001 12:00:00 AM||11~1/1/0001 12:00:00 AM||17~public||25~38036||26~00004||27~MUNICITYGEN||41~0||50~False||53~MRL||54~6325||60~SISKIYOU, COUNTY OF||61~AFFORDABLE HOUSING||62~Muni City General||72~Municipal||73~Municipal Specialized||74~Michael Maurer||77~Agreements||82~docx||85~1/1/0001 12:00:00 AM||99~1/1/0001 12:00:00 AM||107~1/1/0001 12:00:00 AM||109~1/1/0001 12:00:00 AM||113~1/1/0001 12:00:00 AM||114~1/1/0001 12:00:00 AM||"/>
    <w:docVar w:name="zzmp10NoTrailerPromptID" w:val="IMANAGE.43725747.1"/>
  </w:docVars>
  <w:rsids>
    <w:rsidRoot w:val="00631C77"/>
    <w:rsid w:val="00004AD0"/>
    <w:rsid w:val="0002226E"/>
    <w:rsid w:val="00027B25"/>
    <w:rsid w:val="00034979"/>
    <w:rsid w:val="0003571D"/>
    <w:rsid w:val="000624EF"/>
    <w:rsid w:val="00072C52"/>
    <w:rsid w:val="00081566"/>
    <w:rsid w:val="00082FF8"/>
    <w:rsid w:val="00092B8D"/>
    <w:rsid w:val="000B00B3"/>
    <w:rsid w:val="000B1541"/>
    <w:rsid w:val="000B2B57"/>
    <w:rsid w:val="000B40C8"/>
    <w:rsid w:val="000C4240"/>
    <w:rsid w:val="000C4EAA"/>
    <w:rsid w:val="000C7E26"/>
    <w:rsid w:val="000D1240"/>
    <w:rsid w:val="000D47B1"/>
    <w:rsid w:val="000D4FDF"/>
    <w:rsid w:val="001051E8"/>
    <w:rsid w:val="001156AC"/>
    <w:rsid w:val="00123268"/>
    <w:rsid w:val="00131088"/>
    <w:rsid w:val="00140E96"/>
    <w:rsid w:val="00174D1A"/>
    <w:rsid w:val="001751C3"/>
    <w:rsid w:val="00176D88"/>
    <w:rsid w:val="00196D69"/>
    <w:rsid w:val="001A247F"/>
    <w:rsid w:val="001B251A"/>
    <w:rsid w:val="001C7EB9"/>
    <w:rsid w:val="001D042A"/>
    <w:rsid w:val="001D68E3"/>
    <w:rsid w:val="001E74DA"/>
    <w:rsid w:val="001F2F95"/>
    <w:rsid w:val="00204371"/>
    <w:rsid w:val="0021428B"/>
    <w:rsid w:val="00216C7F"/>
    <w:rsid w:val="00232DB0"/>
    <w:rsid w:val="00236C7D"/>
    <w:rsid w:val="00261992"/>
    <w:rsid w:val="00271DF9"/>
    <w:rsid w:val="00272711"/>
    <w:rsid w:val="00281898"/>
    <w:rsid w:val="00286A0F"/>
    <w:rsid w:val="00290667"/>
    <w:rsid w:val="002B1B18"/>
    <w:rsid w:val="002C7F5E"/>
    <w:rsid w:val="002E4614"/>
    <w:rsid w:val="00304868"/>
    <w:rsid w:val="00307CD8"/>
    <w:rsid w:val="0031157B"/>
    <w:rsid w:val="00311891"/>
    <w:rsid w:val="003248D6"/>
    <w:rsid w:val="00325FE8"/>
    <w:rsid w:val="00327D33"/>
    <w:rsid w:val="00373B29"/>
    <w:rsid w:val="00387F6A"/>
    <w:rsid w:val="003927C0"/>
    <w:rsid w:val="003A5BF3"/>
    <w:rsid w:val="003A5CB4"/>
    <w:rsid w:val="003A72FD"/>
    <w:rsid w:val="003B5532"/>
    <w:rsid w:val="003C075A"/>
    <w:rsid w:val="003C30D2"/>
    <w:rsid w:val="003C6648"/>
    <w:rsid w:val="003D0D8B"/>
    <w:rsid w:val="003E2BAA"/>
    <w:rsid w:val="003E36AD"/>
    <w:rsid w:val="003F1E9E"/>
    <w:rsid w:val="004231D5"/>
    <w:rsid w:val="00431218"/>
    <w:rsid w:val="00445536"/>
    <w:rsid w:val="00457F09"/>
    <w:rsid w:val="00460ABE"/>
    <w:rsid w:val="00467F63"/>
    <w:rsid w:val="004A6D97"/>
    <w:rsid w:val="004B634C"/>
    <w:rsid w:val="004C3E83"/>
    <w:rsid w:val="00521408"/>
    <w:rsid w:val="0052150B"/>
    <w:rsid w:val="0052152E"/>
    <w:rsid w:val="0052208F"/>
    <w:rsid w:val="005352B4"/>
    <w:rsid w:val="0054400D"/>
    <w:rsid w:val="00544503"/>
    <w:rsid w:val="00557671"/>
    <w:rsid w:val="005635FA"/>
    <w:rsid w:val="00570B99"/>
    <w:rsid w:val="00573DF9"/>
    <w:rsid w:val="00597604"/>
    <w:rsid w:val="005A009E"/>
    <w:rsid w:val="005A492E"/>
    <w:rsid w:val="005C2027"/>
    <w:rsid w:val="005D0897"/>
    <w:rsid w:val="005D42EC"/>
    <w:rsid w:val="005F1B9A"/>
    <w:rsid w:val="005F6578"/>
    <w:rsid w:val="00631C77"/>
    <w:rsid w:val="00642367"/>
    <w:rsid w:val="0066550D"/>
    <w:rsid w:val="00670296"/>
    <w:rsid w:val="00671DCA"/>
    <w:rsid w:val="00673946"/>
    <w:rsid w:val="00675AAB"/>
    <w:rsid w:val="006823D5"/>
    <w:rsid w:val="006A2063"/>
    <w:rsid w:val="006D393F"/>
    <w:rsid w:val="006F3089"/>
    <w:rsid w:val="006F442B"/>
    <w:rsid w:val="006F662C"/>
    <w:rsid w:val="006F7FBE"/>
    <w:rsid w:val="00711D5B"/>
    <w:rsid w:val="007164C0"/>
    <w:rsid w:val="00717A92"/>
    <w:rsid w:val="0072623D"/>
    <w:rsid w:val="0075377A"/>
    <w:rsid w:val="007568EC"/>
    <w:rsid w:val="0076267F"/>
    <w:rsid w:val="00762F89"/>
    <w:rsid w:val="00774497"/>
    <w:rsid w:val="00783F9C"/>
    <w:rsid w:val="007D1339"/>
    <w:rsid w:val="007D17C2"/>
    <w:rsid w:val="007D2D59"/>
    <w:rsid w:val="007D6163"/>
    <w:rsid w:val="007E2058"/>
    <w:rsid w:val="007F5A16"/>
    <w:rsid w:val="00812787"/>
    <w:rsid w:val="008269C1"/>
    <w:rsid w:val="008372A8"/>
    <w:rsid w:val="0085540D"/>
    <w:rsid w:val="00864E80"/>
    <w:rsid w:val="008932ED"/>
    <w:rsid w:val="00895728"/>
    <w:rsid w:val="00897E3A"/>
    <w:rsid w:val="00897FC3"/>
    <w:rsid w:val="008B6E9B"/>
    <w:rsid w:val="008C176F"/>
    <w:rsid w:val="008E0D0E"/>
    <w:rsid w:val="008E20D4"/>
    <w:rsid w:val="008E2FAE"/>
    <w:rsid w:val="008E7D69"/>
    <w:rsid w:val="008F2277"/>
    <w:rsid w:val="009208CA"/>
    <w:rsid w:val="00926C9E"/>
    <w:rsid w:val="00930A00"/>
    <w:rsid w:val="00931BF8"/>
    <w:rsid w:val="009337C7"/>
    <w:rsid w:val="00950608"/>
    <w:rsid w:val="00966607"/>
    <w:rsid w:val="00980F30"/>
    <w:rsid w:val="00995C32"/>
    <w:rsid w:val="009A71EC"/>
    <w:rsid w:val="009A730B"/>
    <w:rsid w:val="009B40B2"/>
    <w:rsid w:val="009E12F7"/>
    <w:rsid w:val="00A241A6"/>
    <w:rsid w:val="00A370AA"/>
    <w:rsid w:val="00A4643C"/>
    <w:rsid w:val="00A50572"/>
    <w:rsid w:val="00A62A53"/>
    <w:rsid w:val="00A93D6B"/>
    <w:rsid w:val="00A94F4D"/>
    <w:rsid w:val="00AA0433"/>
    <w:rsid w:val="00AA6C74"/>
    <w:rsid w:val="00AC0821"/>
    <w:rsid w:val="00AD7B76"/>
    <w:rsid w:val="00AE38C9"/>
    <w:rsid w:val="00AF6F7E"/>
    <w:rsid w:val="00B06C63"/>
    <w:rsid w:val="00B07F7F"/>
    <w:rsid w:val="00B21A3C"/>
    <w:rsid w:val="00B23000"/>
    <w:rsid w:val="00B27E2E"/>
    <w:rsid w:val="00B316F4"/>
    <w:rsid w:val="00B60C5C"/>
    <w:rsid w:val="00B650D2"/>
    <w:rsid w:val="00B658E5"/>
    <w:rsid w:val="00B71BD0"/>
    <w:rsid w:val="00B75D50"/>
    <w:rsid w:val="00B8433E"/>
    <w:rsid w:val="00B86A27"/>
    <w:rsid w:val="00B90640"/>
    <w:rsid w:val="00BB145C"/>
    <w:rsid w:val="00BC3013"/>
    <w:rsid w:val="00BF052C"/>
    <w:rsid w:val="00BF4E72"/>
    <w:rsid w:val="00C1613B"/>
    <w:rsid w:val="00C27BEF"/>
    <w:rsid w:val="00C32644"/>
    <w:rsid w:val="00C42A1C"/>
    <w:rsid w:val="00C434A8"/>
    <w:rsid w:val="00C51D45"/>
    <w:rsid w:val="00C65F58"/>
    <w:rsid w:val="00C86844"/>
    <w:rsid w:val="00CA3136"/>
    <w:rsid w:val="00CA32A4"/>
    <w:rsid w:val="00CA3544"/>
    <w:rsid w:val="00CA679D"/>
    <w:rsid w:val="00CF319A"/>
    <w:rsid w:val="00D04497"/>
    <w:rsid w:val="00D06FD7"/>
    <w:rsid w:val="00D11A38"/>
    <w:rsid w:val="00D233DD"/>
    <w:rsid w:val="00D41635"/>
    <w:rsid w:val="00D576DC"/>
    <w:rsid w:val="00D63BB5"/>
    <w:rsid w:val="00D70FB4"/>
    <w:rsid w:val="00D91605"/>
    <w:rsid w:val="00D91A4E"/>
    <w:rsid w:val="00D9772E"/>
    <w:rsid w:val="00DA3F58"/>
    <w:rsid w:val="00DF2FDD"/>
    <w:rsid w:val="00E07043"/>
    <w:rsid w:val="00E3257E"/>
    <w:rsid w:val="00E640CC"/>
    <w:rsid w:val="00E7499A"/>
    <w:rsid w:val="00E777AF"/>
    <w:rsid w:val="00E94B59"/>
    <w:rsid w:val="00E95E34"/>
    <w:rsid w:val="00EC780D"/>
    <w:rsid w:val="00ED77A3"/>
    <w:rsid w:val="00F066B2"/>
    <w:rsid w:val="00F06B22"/>
    <w:rsid w:val="00F1772F"/>
    <w:rsid w:val="00F25EC7"/>
    <w:rsid w:val="00F30535"/>
    <w:rsid w:val="00F32A63"/>
    <w:rsid w:val="00F33D17"/>
    <w:rsid w:val="00F41A87"/>
    <w:rsid w:val="00F420A4"/>
    <w:rsid w:val="00F4220F"/>
    <w:rsid w:val="00F46473"/>
    <w:rsid w:val="00F51A81"/>
    <w:rsid w:val="00F67472"/>
    <w:rsid w:val="00F81176"/>
    <w:rsid w:val="00FA47D4"/>
    <w:rsid w:val="00FA53C4"/>
    <w:rsid w:val="00FD2973"/>
    <w:rsid w:val="00FD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8CB70"/>
  <w15:docId w15:val="{46FB2FA1-7023-4214-ABC5-DB397685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26E"/>
    <w:rPr>
      <w:rFonts w:ascii="Times New Roman" w:eastAsia="Times New Roman" w:hAnsi="Times New Roman" w:cs="Times New Roman"/>
    </w:rPr>
  </w:style>
  <w:style w:type="paragraph" w:styleId="Heading1">
    <w:name w:val="heading 1"/>
    <w:basedOn w:val="Normal"/>
    <w:uiPriority w:val="9"/>
    <w:qFormat/>
    <w:pPr>
      <w:spacing w:before="79"/>
      <w:ind w:left="2742" w:right="266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0" w:right="116" w:firstLine="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3B29"/>
    <w:pPr>
      <w:tabs>
        <w:tab w:val="center" w:pos="4680"/>
        <w:tab w:val="right" w:pos="9360"/>
      </w:tabs>
    </w:pPr>
  </w:style>
  <w:style w:type="character" w:customStyle="1" w:styleId="HeaderChar">
    <w:name w:val="Header Char"/>
    <w:basedOn w:val="DefaultParagraphFont"/>
    <w:link w:val="Header"/>
    <w:uiPriority w:val="99"/>
    <w:rsid w:val="00373B29"/>
    <w:rPr>
      <w:rFonts w:ascii="Times New Roman" w:eastAsia="Times New Roman" w:hAnsi="Times New Roman" w:cs="Times New Roman"/>
    </w:rPr>
  </w:style>
  <w:style w:type="paragraph" w:styleId="Footer">
    <w:name w:val="footer"/>
    <w:basedOn w:val="Normal"/>
    <w:link w:val="FooterChar"/>
    <w:uiPriority w:val="99"/>
    <w:unhideWhenUsed/>
    <w:rsid w:val="00373B29"/>
    <w:pPr>
      <w:tabs>
        <w:tab w:val="center" w:pos="4680"/>
        <w:tab w:val="right" w:pos="9360"/>
      </w:tabs>
    </w:pPr>
  </w:style>
  <w:style w:type="character" w:customStyle="1" w:styleId="FooterChar">
    <w:name w:val="Footer Char"/>
    <w:basedOn w:val="DefaultParagraphFont"/>
    <w:link w:val="Footer"/>
    <w:uiPriority w:val="99"/>
    <w:rsid w:val="00373B2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A3F58"/>
    <w:rPr>
      <w:sz w:val="16"/>
      <w:szCs w:val="16"/>
    </w:rPr>
  </w:style>
  <w:style w:type="paragraph" w:styleId="CommentText">
    <w:name w:val="annotation text"/>
    <w:basedOn w:val="Normal"/>
    <w:link w:val="CommentTextChar"/>
    <w:uiPriority w:val="99"/>
    <w:unhideWhenUsed/>
    <w:rsid w:val="00DA3F58"/>
    <w:rPr>
      <w:sz w:val="20"/>
      <w:szCs w:val="20"/>
    </w:rPr>
  </w:style>
  <w:style w:type="character" w:customStyle="1" w:styleId="CommentTextChar">
    <w:name w:val="Comment Text Char"/>
    <w:basedOn w:val="DefaultParagraphFont"/>
    <w:link w:val="CommentText"/>
    <w:uiPriority w:val="99"/>
    <w:rsid w:val="00DA3F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3F58"/>
    <w:rPr>
      <w:b/>
      <w:bCs/>
    </w:rPr>
  </w:style>
  <w:style w:type="character" w:customStyle="1" w:styleId="CommentSubjectChar">
    <w:name w:val="Comment Subject Char"/>
    <w:basedOn w:val="CommentTextChar"/>
    <w:link w:val="CommentSubject"/>
    <w:uiPriority w:val="99"/>
    <w:semiHidden/>
    <w:rsid w:val="00DA3F58"/>
    <w:rPr>
      <w:rFonts w:ascii="Times New Roman" w:eastAsia="Times New Roman" w:hAnsi="Times New Roman" w:cs="Times New Roman"/>
      <w:b/>
      <w:bCs/>
      <w:sz w:val="20"/>
      <w:szCs w:val="20"/>
    </w:rPr>
  </w:style>
  <w:style w:type="paragraph" w:styleId="Revision">
    <w:name w:val="Revision"/>
    <w:hidden/>
    <w:uiPriority w:val="99"/>
    <w:semiHidden/>
    <w:rsid w:val="00E777AF"/>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75A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AAB"/>
    <w:rPr>
      <w:rFonts w:ascii="Segoe UI" w:eastAsia="Times New Roman" w:hAnsi="Segoe UI" w:cs="Segoe UI"/>
      <w:sz w:val="18"/>
      <w:szCs w:val="18"/>
    </w:rPr>
  </w:style>
  <w:style w:type="paragraph" w:styleId="BodyTextIndent2">
    <w:name w:val="Body Text Indent 2"/>
    <w:basedOn w:val="Normal"/>
    <w:link w:val="BodyTextIndent2Char"/>
    <w:uiPriority w:val="99"/>
    <w:rsid w:val="0066550D"/>
    <w:pPr>
      <w:adjustRightInd w:val="0"/>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66550D"/>
    <w:rPr>
      <w:rFonts w:ascii="Times New Roman" w:eastAsia="Times New Roman" w:hAnsi="Times New Roman" w:cs="Times New Roman"/>
      <w:sz w:val="20"/>
      <w:szCs w:val="20"/>
    </w:rPr>
  </w:style>
  <w:style w:type="paragraph" w:customStyle="1" w:styleId="pf0">
    <w:name w:val="pf0"/>
    <w:basedOn w:val="Normal"/>
    <w:rsid w:val="00B21A3C"/>
    <w:pPr>
      <w:widowControl/>
      <w:autoSpaceDE/>
      <w:autoSpaceDN/>
      <w:spacing w:before="100" w:beforeAutospacing="1" w:after="100" w:afterAutospacing="1"/>
    </w:pPr>
    <w:rPr>
      <w:sz w:val="24"/>
      <w:szCs w:val="24"/>
    </w:rPr>
  </w:style>
  <w:style w:type="character" w:customStyle="1" w:styleId="cf01">
    <w:name w:val="cf01"/>
    <w:basedOn w:val="DefaultParagraphFont"/>
    <w:rsid w:val="00B21A3C"/>
    <w:rPr>
      <w:rFonts w:ascii="Segoe UI" w:hAnsi="Segoe UI" w:cs="Segoe UI" w:hint="default"/>
      <w:sz w:val="21"/>
      <w:szCs w:val="21"/>
    </w:rPr>
  </w:style>
  <w:style w:type="paragraph" w:customStyle="1" w:styleId="Level1">
    <w:name w:val="Level 1"/>
    <w:uiPriority w:val="99"/>
    <w:rsid w:val="00B21A3C"/>
    <w:pPr>
      <w:adjustRightInd w:val="0"/>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89444">
      <w:bodyDiv w:val="1"/>
      <w:marLeft w:val="0"/>
      <w:marRight w:val="0"/>
      <w:marTop w:val="0"/>
      <w:marBottom w:val="0"/>
      <w:divBdr>
        <w:top w:val="none" w:sz="0" w:space="0" w:color="auto"/>
        <w:left w:val="none" w:sz="0" w:space="0" w:color="auto"/>
        <w:bottom w:val="none" w:sz="0" w:space="0" w:color="auto"/>
        <w:right w:val="none" w:sz="0" w:space="0" w:color="auto"/>
      </w:divBdr>
    </w:div>
    <w:div w:id="157111948">
      <w:bodyDiv w:val="1"/>
      <w:marLeft w:val="0"/>
      <w:marRight w:val="0"/>
      <w:marTop w:val="0"/>
      <w:marBottom w:val="0"/>
      <w:divBdr>
        <w:top w:val="none" w:sz="0" w:space="0" w:color="auto"/>
        <w:left w:val="none" w:sz="0" w:space="0" w:color="auto"/>
        <w:bottom w:val="none" w:sz="0" w:space="0" w:color="auto"/>
        <w:right w:val="none" w:sz="0" w:space="0" w:color="auto"/>
      </w:divBdr>
    </w:div>
    <w:div w:id="255946844">
      <w:bodyDiv w:val="1"/>
      <w:marLeft w:val="0"/>
      <w:marRight w:val="0"/>
      <w:marTop w:val="0"/>
      <w:marBottom w:val="0"/>
      <w:divBdr>
        <w:top w:val="none" w:sz="0" w:space="0" w:color="auto"/>
        <w:left w:val="none" w:sz="0" w:space="0" w:color="auto"/>
        <w:bottom w:val="none" w:sz="0" w:space="0" w:color="auto"/>
        <w:right w:val="none" w:sz="0" w:space="0" w:color="auto"/>
      </w:divBdr>
    </w:div>
    <w:div w:id="411971836">
      <w:bodyDiv w:val="1"/>
      <w:marLeft w:val="0"/>
      <w:marRight w:val="0"/>
      <w:marTop w:val="0"/>
      <w:marBottom w:val="0"/>
      <w:divBdr>
        <w:top w:val="none" w:sz="0" w:space="0" w:color="auto"/>
        <w:left w:val="none" w:sz="0" w:space="0" w:color="auto"/>
        <w:bottom w:val="none" w:sz="0" w:space="0" w:color="auto"/>
        <w:right w:val="none" w:sz="0" w:space="0" w:color="auto"/>
      </w:divBdr>
    </w:div>
    <w:div w:id="412431915">
      <w:bodyDiv w:val="1"/>
      <w:marLeft w:val="0"/>
      <w:marRight w:val="0"/>
      <w:marTop w:val="0"/>
      <w:marBottom w:val="0"/>
      <w:divBdr>
        <w:top w:val="none" w:sz="0" w:space="0" w:color="auto"/>
        <w:left w:val="none" w:sz="0" w:space="0" w:color="auto"/>
        <w:bottom w:val="none" w:sz="0" w:space="0" w:color="auto"/>
        <w:right w:val="none" w:sz="0" w:space="0" w:color="auto"/>
      </w:divBdr>
    </w:div>
    <w:div w:id="422653511">
      <w:bodyDiv w:val="1"/>
      <w:marLeft w:val="0"/>
      <w:marRight w:val="0"/>
      <w:marTop w:val="0"/>
      <w:marBottom w:val="0"/>
      <w:divBdr>
        <w:top w:val="none" w:sz="0" w:space="0" w:color="auto"/>
        <w:left w:val="none" w:sz="0" w:space="0" w:color="auto"/>
        <w:bottom w:val="none" w:sz="0" w:space="0" w:color="auto"/>
        <w:right w:val="none" w:sz="0" w:space="0" w:color="auto"/>
      </w:divBdr>
    </w:div>
    <w:div w:id="706150648">
      <w:bodyDiv w:val="1"/>
      <w:marLeft w:val="0"/>
      <w:marRight w:val="0"/>
      <w:marTop w:val="0"/>
      <w:marBottom w:val="0"/>
      <w:divBdr>
        <w:top w:val="none" w:sz="0" w:space="0" w:color="auto"/>
        <w:left w:val="none" w:sz="0" w:space="0" w:color="auto"/>
        <w:bottom w:val="none" w:sz="0" w:space="0" w:color="auto"/>
        <w:right w:val="none" w:sz="0" w:space="0" w:color="auto"/>
      </w:divBdr>
    </w:div>
    <w:div w:id="878973786">
      <w:bodyDiv w:val="1"/>
      <w:marLeft w:val="0"/>
      <w:marRight w:val="0"/>
      <w:marTop w:val="0"/>
      <w:marBottom w:val="0"/>
      <w:divBdr>
        <w:top w:val="none" w:sz="0" w:space="0" w:color="auto"/>
        <w:left w:val="none" w:sz="0" w:space="0" w:color="auto"/>
        <w:bottom w:val="none" w:sz="0" w:space="0" w:color="auto"/>
        <w:right w:val="none" w:sz="0" w:space="0" w:color="auto"/>
      </w:divBdr>
    </w:div>
    <w:div w:id="1150244280">
      <w:bodyDiv w:val="1"/>
      <w:marLeft w:val="0"/>
      <w:marRight w:val="0"/>
      <w:marTop w:val="0"/>
      <w:marBottom w:val="0"/>
      <w:divBdr>
        <w:top w:val="none" w:sz="0" w:space="0" w:color="auto"/>
        <w:left w:val="none" w:sz="0" w:space="0" w:color="auto"/>
        <w:bottom w:val="none" w:sz="0" w:space="0" w:color="auto"/>
        <w:right w:val="none" w:sz="0" w:space="0" w:color="auto"/>
      </w:divBdr>
    </w:div>
    <w:div w:id="1406607010">
      <w:bodyDiv w:val="1"/>
      <w:marLeft w:val="0"/>
      <w:marRight w:val="0"/>
      <w:marTop w:val="0"/>
      <w:marBottom w:val="0"/>
      <w:divBdr>
        <w:top w:val="none" w:sz="0" w:space="0" w:color="auto"/>
        <w:left w:val="none" w:sz="0" w:space="0" w:color="auto"/>
        <w:bottom w:val="none" w:sz="0" w:space="0" w:color="auto"/>
        <w:right w:val="none" w:sz="0" w:space="0" w:color="auto"/>
      </w:divBdr>
    </w:div>
    <w:div w:id="1562254026">
      <w:bodyDiv w:val="1"/>
      <w:marLeft w:val="0"/>
      <w:marRight w:val="0"/>
      <w:marTop w:val="0"/>
      <w:marBottom w:val="0"/>
      <w:divBdr>
        <w:top w:val="none" w:sz="0" w:space="0" w:color="auto"/>
        <w:left w:val="none" w:sz="0" w:space="0" w:color="auto"/>
        <w:bottom w:val="none" w:sz="0" w:space="0" w:color="auto"/>
        <w:right w:val="none" w:sz="0" w:space="0" w:color="auto"/>
      </w:divBdr>
    </w:div>
    <w:div w:id="1854686784">
      <w:bodyDiv w:val="1"/>
      <w:marLeft w:val="0"/>
      <w:marRight w:val="0"/>
      <w:marTop w:val="0"/>
      <w:marBottom w:val="0"/>
      <w:divBdr>
        <w:top w:val="none" w:sz="0" w:space="0" w:color="auto"/>
        <w:left w:val="none" w:sz="0" w:space="0" w:color="auto"/>
        <w:bottom w:val="none" w:sz="0" w:space="0" w:color="auto"/>
        <w:right w:val="none" w:sz="0" w:space="0" w:color="auto"/>
      </w:divBdr>
    </w:div>
    <w:div w:id="2014604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3135</Words>
  <Characters>17873</Characters>
  <Application>Microsoft Office Word</Application>
  <DocSecurity>0</DocSecurity>
  <Lines>148</Lines>
  <Paragraphs>41</Paragraphs>
  <ScaleCrop>false</ScaleCrop>
  <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Nkechi Odu</dc:creator>
  <cp:lastModifiedBy>Maddelyn Bryan</cp:lastModifiedBy>
  <cp:revision>34</cp:revision>
  <dcterms:created xsi:type="dcterms:W3CDTF">2025-05-01T19:50:00Z</dcterms:created>
  <dcterms:modified xsi:type="dcterms:W3CDTF">2025-05-29T18:35:00Z</dcterms:modified>
</cp:coreProperties>
</file>