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A84C7" w14:textId="3DCDD5B9" w:rsidR="001929A5" w:rsidRPr="004651F4" w:rsidRDefault="001929A5">
      <w:pPr>
        <w:jc w:val="center"/>
        <w:rPr>
          <w:rFonts w:ascii="Times New Roman" w:hAnsi="Times New Roman"/>
          <w:sz w:val="24"/>
          <w:szCs w:val="24"/>
        </w:rPr>
      </w:pPr>
      <w:r w:rsidRPr="004651F4">
        <w:rPr>
          <w:rFonts w:ascii="Times New Roman" w:hAnsi="Times New Roman"/>
          <w:sz w:val="24"/>
          <w:szCs w:val="24"/>
        </w:rPr>
        <w:t xml:space="preserve">RESOLUTION NO.   </w:t>
      </w:r>
    </w:p>
    <w:p w14:paraId="37B4A826" w14:textId="77777777" w:rsidR="001929A5" w:rsidRPr="004651F4" w:rsidRDefault="001929A5">
      <w:pPr>
        <w:jc w:val="center"/>
        <w:rPr>
          <w:rFonts w:ascii="Times New Roman" w:hAnsi="Times New Roman"/>
          <w:sz w:val="24"/>
          <w:szCs w:val="24"/>
        </w:rPr>
      </w:pPr>
    </w:p>
    <w:p w14:paraId="29A3C08F" w14:textId="77777777" w:rsidR="00D34037" w:rsidRDefault="001929A5" w:rsidP="00496142">
      <w:pPr>
        <w:jc w:val="center"/>
        <w:rPr>
          <w:rFonts w:ascii="Times New Roman" w:hAnsi="Times New Roman"/>
          <w:sz w:val="24"/>
          <w:szCs w:val="24"/>
        </w:rPr>
      </w:pPr>
      <w:r w:rsidRPr="004651F4">
        <w:rPr>
          <w:rFonts w:ascii="Times New Roman" w:hAnsi="Times New Roman"/>
          <w:sz w:val="24"/>
          <w:szCs w:val="24"/>
        </w:rPr>
        <w:t xml:space="preserve">RESOLUTION OF THE </w:t>
      </w:r>
      <w:r w:rsidR="000A3B4F">
        <w:rPr>
          <w:rFonts w:ascii="Times New Roman" w:hAnsi="Times New Roman"/>
          <w:sz w:val="24"/>
          <w:szCs w:val="24"/>
        </w:rPr>
        <w:t>BOARD OF SUPERVISORS</w:t>
      </w:r>
      <w:r w:rsidR="00D34037">
        <w:rPr>
          <w:rFonts w:ascii="Times New Roman" w:hAnsi="Times New Roman"/>
          <w:sz w:val="24"/>
          <w:szCs w:val="24"/>
        </w:rPr>
        <w:t xml:space="preserve"> </w:t>
      </w:r>
    </w:p>
    <w:p w14:paraId="4D1E904A" w14:textId="288F3D72" w:rsidR="00133ED5" w:rsidRDefault="001929A5" w:rsidP="00496142">
      <w:pPr>
        <w:jc w:val="center"/>
        <w:rPr>
          <w:rFonts w:ascii="Times New Roman" w:hAnsi="Times New Roman"/>
          <w:sz w:val="24"/>
          <w:szCs w:val="24"/>
        </w:rPr>
      </w:pPr>
      <w:r w:rsidRPr="004651F4">
        <w:rPr>
          <w:rFonts w:ascii="Times New Roman" w:hAnsi="Times New Roman"/>
          <w:sz w:val="24"/>
          <w:szCs w:val="24"/>
        </w:rPr>
        <w:t>OF THE C</w:t>
      </w:r>
      <w:r w:rsidR="000A3B4F">
        <w:rPr>
          <w:rFonts w:ascii="Times New Roman" w:hAnsi="Times New Roman"/>
          <w:sz w:val="24"/>
          <w:szCs w:val="24"/>
        </w:rPr>
        <w:t xml:space="preserve">OUNTY OF </w:t>
      </w:r>
      <w:r w:rsidR="00496142">
        <w:rPr>
          <w:rFonts w:ascii="Times New Roman" w:hAnsi="Times New Roman"/>
          <w:sz w:val="24"/>
          <w:szCs w:val="24"/>
        </w:rPr>
        <w:t xml:space="preserve">SISKIYOU APPROVING THE </w:t>
      </w:r>
    </w:p>
    <w:p w14:paraId="102B2F77" w14:textId="77777777" w:rsidR="00133ED5" w:rsidRDefault="00C05FE9" w:rsidP="0049614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PERMANENT LOCAL HOUSING ALLOCATION LOAN DOCUMENTS </w:t>
      </w:r>
      <w:r w:rsidR="00133ED5">
        <w:rPr>
          <w:rFonts w:ascii="Times New Roman" w:hAnsi="Times New Roman"/>
          <w:sz w:val="24"/>
          <w:szCs w:val="24"/>
        </w:rPr>
        <w:t xml:space="preserve">AND SUPPORTIVE SERVICES MEMORANDUM OF UNDERSTANDING </w:t>
      </w:r>
    </w:p>
    <w:p w14:paraId="0189FC9D" w14:textId="2892509C" w:rsidR="00B76C9C" w:rsidRPr="004651F4" w:rsidRDefault="00C05FE9" w:rsidP="0049614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MOUNTAIN TOWNHOMES</w:t>
      </w:r>
    </w:p>
    <w:p w14:paraId="5107239F" w14:textId="170F2AFD" w:rsidR="00426BBA" w:rsidRPr="004651F4" w:rsidRDefault="00426BBA">
      <w:pPr>
        <w:jc w:val="center"/>
        <w:rPr>
          <w:rFonts w:ascii="Times New Roman" w:hAnsi="Times New Roman"/>
          <w:sz w:val="24"/>
          <w:szCs w:val="24"/>
        </w:rPr>
      </w:pPr>
    </w:p>
    <w:p w14:paraId="6845E8BF" w14:textId="50F8D1E7" w:rsidR="00426BBA" w:rsidRPr="004651F4" w:rsidRDefault="00426BBA" w:rsidP="00426BBA">
      <w:pPr>
        <w:rPr>
          <w:rFonts w:ascii="Times New Roman" w:hAnsi="Times New Roman"/>
          <w:sz w:val="24"/>
          <w:szCs w:val="24"/>
        </w:rPr>
      </w:pPr>
      <w:proofErr w:type="gramStart"/>
      <w:r w:rsidRPr="004651F4">
        <w:rPr>
          <w:rFonts w:ascii="Times New Roman" w:hAnsi="Times New Roman"/>
          <w:bCs/>
          <w:sz w:val="24"/>
          <w:szCs w:val="24"/>
        </w:rPr>
        <w:t>WHEREAS</w:t>
      </w:r>
      <w:r w:rsidRPr="004651F4">
        <w:rPr>
          <w:rFonts w:ascii="Times New Roman" w:hAnsi="Times New Roman"/>
          <w:sz w:val="24"/>
          <w:szCs w:val="24"/>
        </w:rPr>
        <w:t>,</w:t>
      </w:r>
      <w:proofErr w:type="gramEnd"/>
      <w:r w:rsidRPr="004651F4">
        <w:rPr>
          <w:rFonts w:ascii="Times New Roman" w:hAnsi="Times New Roman"/>
          <w:sz w:val="24"/>
          <w:szCs w:val="24"/>
        </w:rPr>
        <w:t xml:space="preserve"> the </w:t>
      </w:r>
      <w:r w:rsidR="00B76C9C" w:rsidRPr="004651F4">
        <w:rPr>
          <w:rFonts w:ascii="Times New Roman" w:hAnsi="Times New Roman"/>
          <w:sz w:val="24"/>
          <w:szCs w:val="24"/>
        </w:rPr>
        <w:t>C</w:t>
      </w:r>
      <w:r w:rsidR="000A3B4F">
        <w:rPr>
          <w:rFonts w:ascii="Times New Roman" w:hAnsi="Times New Roman"/>
          <w:sz w:val="24"/>
          <w:szCs w:val="24"/>
        </w:rPr>
        <w:t xml:space="preserve">ounty of </w:t>
      </w:r>
      <w:r w:rsidR="00C05FE9">
        <w:rPr>
          <w:rFonts w:ascii="Times New Roman" w:hAnsi="Times New Roman"/>
          <w:sz w:val="24"/>
          <w:szCs w:val="24"/>
        </w:rPr>
        <w:t>Siskiyou</w:t>
      </w:r>
      <w:r w:rsidR="002570D8">
        <w:rPr>
          <w:rFonts w:ascii="Times New Roman" w:hAnsi="Times New Roman"/>
          <w:sz w:val="24"/>
          <w:szCs w:val="24"/>
        </w:rPr>
        <w:t xml:space="preserve"> </w:t>
      </w:r>
      <w:r w:rsidR="00B76C9C">
        <w:rPr>
          <w:rFonts w:ascii="Times New Roman" w:hAnsi="Times New Roman"/>
          <w:sz w:val="24"/>
          <w:szCs w:val="24"/>
        </w:rPr>
        <w:t>is desirous of stimulating affordable housing with</w:t>
      </w:r>
      <w:r w:rsidR="003A5531">
        <w:rPr>
          <w:rFonts w:ascii="Times New Roman" w:hAnsi="Times New Roman"/>
          <w:sz w:val="24"/>
          <w:szCs w:val="24"/>
        </w:rPr>
        <w:t>in</w:t>
      </w:r>
      <w:r w:rsidR="00B76C9C">
        <w:rPr>
          <w:rFonts w:ascii="Times New Roman" w:hAnsi="Times New Roman"/>
          <w:sz w:val="24"/>
          <w:szCs w:val="24"/>
        </w:rPr>
        <w:t xml:space="preserve"> the </w:t>
      </w:r>
      <w:r w:rsidR="00DF72AE">
        <w:rPr>
          <w:rFonts w:ascii="Times New Roman" w:hAnsi="Times New Roman"/>
          <w:sz w:val="24"/>
          <w:szCs w:val="24"/>
        </w:rPr>
        <w:t>County</w:t>
      </w:r>
      <w:r w:rsidR="00A03B84">
        <w:rPr>
          <w:rFonts w:ascii="Times New Roman" w:hAnsi="Times New Roman"/>
          <w:sz w:val="24"/>
          <w:szCs w:val="24"/>
        </w:rPr>
        <w:t xml:space="preserve"> to meet the needs of its residents</w:t>
      </w:r>
      <w:r w:rsidRPr="004651F4">
        <w:rPr>
          <w:rFonts w:ascii="Times New Roman" w:hAnsi="Times New Roman"/>
          <w:sz w:val="24"/>
          <w:szCs w:val="24"/>
        </w:rPr>
        <w:t>; and</w:t>
      </w:r>
    </w:p>
    <w:p w14:paraId="5CFED694" w14:textId="77777777" w:rsidR="00426BBA" w:rsidRDefault="00426BBA" w:rsidP="00426BBA">
      <w:pPr>
        <w:rPr>
          <w:rFonts w:ascii="Times New Roman" w:hAnsi="Times New Roman"/>
          <w:sz w:val="24"/>
          <w:szCs w:val="24"/>
        </w:rPr>
      </w:pPr>
    </w:p>
    <w:p w14:paraId="6203BC91" w14:textId="3AA485C2" w:rsidR="003A5531" w:rsidRDefault="003A5531" w:rsidP="00426BBA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WHEREAS,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639D0">
        <w:rPr>
          <w:rFonts w:ascii="Times New Roman" w:hAnsi="Times New Roman"/>
          <w:sz w:val="24"/>
          <w:szCs w:val="24"/>
        </w:rPr>
        <w:t>over 45%</w:t>
      </w:r>
      <w:r w:rsidR="000A3B4F">
        <w:rPr>
          <w:rFonts w:ascii="Times New Roman" w:hAnsi="Times New Roman"/>
          <w:sz w:val="24"/>
          <w:szCs w:val="24"/>
        </w:rPr>
        <w:t xml:space="preserve"> of </w:t>
      </w:r>
      <w:r w:rsidR="00E639D0">
        <w:rPr>
          <w:rFonts w:ascii="Times New Roman" w:hAnsi="Times New Roman"/>
          <w:sz w:val="24"/>
          <w:szCs w:val="24"/>
        </w:rPr>
        <w:t>Siskiyou</w:t>
      </w:r>
      <w:r w:rsidR="000A3B4F">
        <w:rPr>
          <w:rFonts w:ascii="Times New Roman" w:hAnsi="Times New Roman"/>
          <w:sz w:val="24"/>
          <w:szCs w:val="24"/>
        </w:rPr>
        <w:t xml:space="preserve"> County households earn less than $50,000 annually</w:t>
      </w:r>
      <w:r w:rsidR="006143C7">
        <w:rPr>
          <w:rFonts w:ascii="Times New Roman" w:hAnsi="Times New Roman"/>
          <w:sz w:val="24"/>
          <w:szCs w:val="24"/>
        </w:rPr>
        <w:t xml:space="preserve"> </w:t>
      </w:r>
      <w:r w:rsidR="00A03B84">
        <w:rPr>
          <w:rFonts w:ascii="Times New Roman" w:hAnsi="Times New Roman"/>
          <w:sz w:val="24"/>
          <w:szCs w:val="24"/>
        </w:rPr>
        <w:t>and these low-</w:t>
      </w:r>
      <w:r>
        <w:rPr>
          <w:rFonts w:ascii="Times New Roman" w:hAnsi="Times New Roman"/>
          <w:sz w:val="24"/>
          <w:szCs w:val="24"/>
        </w:rPr>
        <w:t xml:space="preserve"> income households w</w:t>
      </w:r>
      <w:r w:rsidR="00996587">
        <w:rPr>
          <w:rFonts w:ascii="Times New Roman" w:hAnsi="Times New Roman"/>
          <w:sz w:val="24"/>
          <w:szCs w:val="24"/>
        </w:rPr>
        <w:t>ill</w:t>
      </w:r>
      <w:r>
        <w:rPr>
          <w:rFonts w:ascii="Times New Roman" w:hAnsi="Times New Roman"/>
          <w:sz w:val="24"/>
          <w:szCs w:val="24"/>
        </w:rPr>
        <w:t xml:space="preserve"> benefit from affordable housing options</w:t>
      </w:r>
      <w:r w:rsidR="00A03B84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and</w:t>
      </w:r>
    </w:p>
    <w:p w14:paraId="28B9DD7C" w14:textId="77777777" w:rsidR="00A03B84" w:rsidRDefault="00A03B84" w:rsidP="00426BBA">
      <w:pPr>
        <w:rPr>
          <w:rFonts w:ascii="Times New Roman" w:hAnsi="Times New Roman"/>
          <w:sz w:val="24"/>
          <w:szCs w:val="24"/>
        </w:rPr>
      </w:pPr>
    </w:p>
    <w:p w14:paraId="31CF3620" w14:textId="3B1633E9" w:rsidR="00A03B84" w:rsidRDefault="00A03B84" w:rsidP="00426BBA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WHEREAS,</w:t>
      </w:r>
      <w:proofErr w:type="gramEnd"/>
      <w:r>
        <w:rPr>
          <w:rFonts w:ascii="Times New Roman" w:hAnsi="Times New Roman"/>
          <w:sz w:val="24"/>
          <w:szCs w:val="24"/>
        </w:rPr>
        <w:t xml:space="preserve"> t</w:t>
      </w:r>
      <w:r w:rsidRPr="00A03B84">
        <w:rPr>
          <w:rFonts w:ascii="Times New Roman" w:hAnsi="Times New Roman"/>
          <w:sz w:val="24"/>
          <w:szCs w:val="24"/>
        </w:rPr>
        <w:t>he purpose of the P</w:t>
      </w:r>
      <w:r>
        <w:rPr>
          <w:rFonts w:ascii="Times New Roman" w:hAnsi="Times New Roman"/>
          <w:sz w:val="24"/>
          <w:szCs w:val="24"/>
        </w:rPr>
        <w:t xml:space="preserve">ermanent </w:t>
      </w:r>
      <w:r w:rsidRPr="00A03B84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ocal </w:t>
      </w:r>
      <w:r w:rsidRPr="00A03B84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ousing </w:t>
      </w:r>
      <w:r w:rsidRPr="00A03B8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llocation (PLHA)</w:t>
      </w:r>
      <w:r w:rsidRPr="00A03B84">
        <w:rPr>
          <w:rFonts w:ascii="Times New Roman" w:hAnsi="Times New Roman"/>
          <w:sz w:val="24"/>
          <w:szCs w:val="24"/>
        </w:rPr>
        <w:t xml:space="preserve"> grant program is to provide a source of funding to local governments to implement plans to increase and preserve the affordable housing stock</w:t>
      </w:r>
      <w:r w:rsidR="00C43CFE">
        <w:rPr>
          <w:rFonts w:ascii="Times New Roman" w:hAnsi="Times New Roman"/>
          <w:sz w:val="24"/>
          <w:szCs w:val="24"/>
        </w:rPr>
        <w:t>; and</w:t>
      </w:r>
      <w:r w:rsidRPr="00A03B84">
        <w:rPr>
          <w:rFonts w:ascii="Times New Roman" w:hAnsi="Times New Roman"/>
          <w:sz w:val="24"/>
          <w:szCs w:val="24"/>
        </w:rPr>
        <w:t xml:space="preserve"> </w:t>
      </w:r>
    </w:p>
    <w:p w14:paraId="48538A41" w14:textId="77777777" w:rsidR="00C43CFE" w:rsidRDefault="00C43CFE" w:rsidP="00426BBA">
      <w:pPr>
        <w:rPr>
          <w:rFonts w:ascii="Times New Roman" w:hAnsi="Times New Roman"/>
          <w:sz w:val="24"/>
          <w:szCs w:val="24"/>
        </w:rPr>
      </w:pPr>
    </w:p>
    <w:p w14:paraId="3861B262" w14:textId="674E7EA2" w:rsidR="00C43CFE" w:rsidRDefault="00C43CFE" w:rsidP="00426B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WHEREAS, the County of </w:t>
      </w:r>
      <w:r w:rsidR="006E37F2">
        <w:rPr>
          <w:rFonts w:ascii="Times New Roman" w:hAnsi="Times New Roman"/>
          <w:sz w:val="24"/>
          <w:szCs w:val="24"/>
        </w:rPr>
        <w:t>Siskiyou</w:t>
      </w:r>
      <w:r>
        <w:rPr>
          <w:rFonts w:ascii="Times New Roman" w:hAnsi="Times New Roman"/>
          <w:sz w:val="24"/>
          <w:szCs w:val="24"/>
        </w:rPr>
        <w:t xml:space="preserve">, </w:t>
      </w:r>
      <w:r w:rsidR="006E37F2">
        <w:rPr>
          <w:rFonts w:ascii="Times New Roman" w:hAnsi="Times New Roman"/>
          <w:sz w:val="24"/>
          <w:szCs w:val="24"/>
        </w:rPr>
        <w:t>the Town of Fort Jones, and the Cities of Dorris, Dunsmuir, Etna, Mount Shasta, Montague, Weed, and Yreka</w:t>
      </w:r>
      <w:r>
        <w:rPr>
          <w:rFonts w:ascii="Times New Roman" w:hAnsi="Times New Roman"/>
          <w:sz w:val="24"/>
          <w:szCs w:val="24"/>
        </w:rPr>
        <w:t xml:space="preserve"> previously entered into agreement</w:t>
      </w:r>
      <w:r w:rsidR="006E37F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to pool their PLHA allocations for the 5-Year Cycle </w:t>
      </w:r>
      <w:r w:rsidR="006E37F2">
        <w:rPr>
          <w:rFonts w:ascii="Times New Roman" w:hAnsi="Times New Roman"/>
          <w:sz w:val="24"/>
          <w:szCs w:val="24"/>
        </w:rPr>
        <w:t>2019-23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6E37F2">
        <w:rPr>
          <w:rFonts w:ascii="Times New Roman" w:hAnsi="Times New Roman"/>
          <w:sz w:val="24"/>
          <w:szCs w:val="24"/>
        </w:rPr>
        <w:t>Siskiyou</w:t>
      </w:r>
      <w:r>
        <w:rPr>
          <w:rFonts w:ascii="Times New Roman" w:hAnsi="Times New Roman"/>
          <w:sz w:val="24"/>
          <w:szCs w:val="24"/>
        </w:rPr>
        <w:t xml:space="preserve"> County was delegated the authority to act as the administrative entity for these funds; and</w:t>
      </w:r>
    </w:p>
    <w:p w14:paraId="65DF4E2C" w14:textId="77777777" w:rsidR="00712009" w:rsidRDefault="00712009" w:rsidP="00426BBA">
      <w:pPr>
        <w:rPr>
          <w:rFonts w:ascii="Times New Roman" w:hAnsi="Times New Roman"/>
          <w:sz w:val="24"/>
          <w:szCs w:val="24"/>
        </w:rPr>
      </w:pPr>
    </w:p>
    <w:p w14:paraId="60B5C6C2" w14:textId="2BBE40DF" w:rsidR="00712009" w:rsidRDefault="00712009" w:rsidP="00426BBA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WHEREAS,</w:t>
      </w:r>
      <w:proofErr w:type="gramEnd"/>
      <w:r>
        <w:rPr>
          <w:rFonts w:ascii="Times New Roman" w:hAnsi="Times New Roman"/>
          <w:sz w:val="24"/>
          <w:szCs w:val="24"/>
        </w:rPr>
        <w:t xml:space="preserve"> each of the City Council</w:t>
      </w:r>
      <w:r w:rsidR="004457B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as well as the </w:t>
      </w:r>
      <w:r w:rsidR="004457B3">
        <w:rPr>
          <w:rFonts w:ascii="Times New Roman" w:hAnsi="Times New Roman"/>
          <w:sz w:val="24"/>
          <w:szCs w:val="24"/>
        </w:rPr>
        <w:t xml:space="preserve">Board of Supervisors of the </w:t>
      </w:r>
      <w:r>
        <w:rPr>
          <w:rFonts w:ascii="Times New Roman" w:hAnsi="Times New Roman"/>
          <w:sz w:val="24"/>
          <w:szCs w:val="24"/>
        </w:rPr>
        <w:t xml:space="preserve">County </w:t>
      </w:r>
      <w:r w:rsidR="004457B3">
        <w:rPr>
          <w:rFonts w:ascii="Times New Roman" w:hAnsi="Times New Roman"/>
          <w:sz w:val="24"/>
          <w:szCs w:val="24"/>
        </w:rPr>
        <w:t xml:space="preserve">of Siskiyou and the State of California approved the PLHA </w:t>
      </w:r>
      <w:r w:rsidR="00602E1C">
        <w:rPr>
          <w:rFonts w:ascii="Times New Roman" w:hAnsi="Times New Roman"/>
          <w:sz w:val="24"/>
          <w:szCs w:val="24"/>
        </w:rPr>
        <w:t xml:space="preserve">5-year funding plan which </w:t>
      </w:r>
      <w:r w:rsidR="00221CB7">
        <w:rPr>
          <w:rFonts w:ascii="Times New Roman" w:hAnsi="Times New Roman"/>
          <w:sz w:val="24"/>
          <w:szCs w:val="24"/>
        </w:rPr>
        <w:t>directed</w:t>
      </w:r>
      <w:r w:rsidR="00602E1C">
        <w:rPr>
          <w:rFonts w:ascii="Times New Roman" w:hAnsi="Times New Roman"/>
          <w:sz w:val="24"/>
          <w:szCs w:val="24"/>
        </w:rPr>
        <w:t xml:space="preserve"> </w:t>
      </w:r>
      <w:r w:rsidR="0064605B">
        <w:rPr>
          <w:rFonts w:ascii="Times New Roman" w:hAnsi="Times New Roman"/>
          <w:sz w:val="24"/>
          <w:szCs w:val="24"/>
        </w:rPr>
        <w:t xml:space="preserve">the 2020 and 2021 allocations </w:t>
      </w:r>
      <w:r w:rsidR="00221CB7">
        <w:rPr>
          <w:rFonts w:ascii="Times New Roman" w:hAnsi="Times New Roman"/>
          <w:sz w:val="24"/>
          <w:szCs w:val="24"/>
        </w:rPr>
        <w:t>to</w:t>
      </w:r>
      <w:r w:rsidR="00602E1C">
        <w:rPr>
          <w:rFonts w:ascii="Times New Roman" w:hAnsi="Times New Roman"/>
          <w:sz w:val="24"/>
          <w:szCs w:val="24"/>
        </w:rPr>
        <w:t xml:space="preserve"> </w:t>
      </w:r>
      <w:r w:rsidR="00C61120">
        <w:rPr>
          <w:rFonts w:ascii="Times New Roman" w:hAnsi="Times New Roman"/>
          <w:sz w:val="24"/>
          <w:szCs w:val="24"/>
        </w:rPr>
        <w:t xml:space="preserve">the development of affordable, multi-family rental housing projects; and </w:t>
      </w:r>
    </w:p>
    <w:p w14:paraId="47A94DC4" w14:textId="77777777" w:rsidR="008C5B4C" w:rsidRDefault="008C5B4C" w:rsidP="00426BBA">
      <w:pPr>
        <w:rPr>
          <w:rFonts w:ascii="Times New Roman" w:hAnsi="Times New Roman"/>
          <w:sz w:val="24"/>
          <w:szCs w:val="24"/>
        </w:rPr>
      </w:pPr>
    </w:p>
    <w:p w14:paraId="72FABDA8" w14:textId="4B132E2D" w:rsidR="008C5B4C" w:rsidRDefault="008C5B4C" w:rsidP="00426B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WHEREAS, </w:t>
      </w:r>
      <w:r w:rsidRPr="008C5B4C">
        <w:rPr>
          <w:rFonts w:ascii="Times New Roman" w:hAnsi="Times New Roman"/>
          <w:sz w:val="24"/>
          <w:szCs w:val="24"/>
        </w:rPr>
        <w:t xml:space="preserve">Danco Communities, a California corporation (“Danco”) on behalf of </w:t>
      </w:r>
      <w:r w:rsidR="00604869" w:rsidRPr="00604869">
        <w:rPr>
          <w:rFonts w:ascii="Times New Roman" w:hAnsi="Times New Roman"/>
          <w:sz w:val="24"/>
          <w:szCs w:val="24"/>
        </w:rPr>
        <w:t xml:space="preserve">Mount Shasta Chestnut Street LP, a California limited partnership (“Project Developer”), </w:t>
      </w:r>
      <w:r w:rsidRPr="008C5B4C">
        <w:rPr>
          <w:rFonts w:ascii="Times New Roman" w:hAnsi="Times New Roman"/>
          <w:sz w:val="24"/>
          <w:szCs w:val="24"/>
        </w:rPr>
        <w:t xml:space="preserve">requested financial support from </w:t>
      </w:r>
      <w:r w:rsidR="006B26C9">
        <w:rPr>
          <w:rFonts w:ascii="Times New Roman" w:hAnsi="Times New Roman"/>
          <w:sz w:val="24"/>
          <w:szCs w:val="24"/>
        </w:rPr>
        <w:t>the County of Siskiyou</w:t>
      </w:r>
      <w:r w:rsidRPr="008C5B4C">
        <w:rPr>
          <w:rFonts w:ascii="Times New Roman" w:hAnsi="Times New Roman"/>
          <w:sz w:val="24"/>
          <w:szCs w:val="24"/>
        </w:rPr>
        <w:t xml:space="preserve"> in January 2024 for the </w:t>
      </w:r>
      <w:r w:rsidR="00604869" w:rsidRPr="009D3A2F">
        <w:rPr>
          <w:rFonts w:ascii="Times New Roman" w:hAnsi="Times New Roman"/>
          <w:sz w:val="24"/>
          <w:szCs w:val="24"/>
        </w:rPr>
        <w:t xml:space="preserve">Mountain Townhomes affordable multi-family </w:t>
      </w:r>
      <w:r w:rsidR="00F5087A">
        <w:rPr>
          <w:rFonts w:ascii="Times New Roman" w:hAnsi="Times New Roman"/>
          <w:sz w:val="24"/>
          <w:szCs w:val="24"/>
        </w:rPr>
        <w:t xml:space="preserve">rental </w:t>
      </w:r>
      <w:r w:rsidR="00604869" w:rsidRPr="009D3A2F">
        <w:rPr>
          <w:rFonts w:ascii="Times New Roman" w:hAnsi="Times New Roman"/>
          <w:sz w:val="24"/>
          <w:szCs w:val="24"/>
        </w:rPr>
        <w:t xml:space="preserve">housing development at 735 Chestnut Street, Mt. Shasta, CA, 96067 </w:t>
      </w:r>
      <w:r w:rsidR="00604869">
        <w:rPr>
          <w:rFonts w:ascii="Times New Roman" w:hAnsi="Times New Roman"/>
          <w:sz w:val="24"/>
          <w:szCs w:val="24"/>
        </w:rPr>
        <w:t>(“</w:t>
      </w:r>
      <w:r w:rsidRPr="008C5B4C">
        <w:rPr>
          <w:rFonts w:ascii="Times New Roman" w:hAnsi="Times New Roman"/>
          <w:sz w:val="24"/>
          <w:szCs w:val="24"/>
        </w:rPr>
        <w:t>Project</w:t>
      </w:r>
      <w:r w:rsidR="006B26C9">
        <w:rPr>
          <w:rFonts w:ascii="Times New Roman" w:hAnsi="Times New Roman"/>
          <w:sz w:val="24"/>
          <w:szCs w:val="24"/>
        </w:rPr>
        <w:t>”</w:t>
      </w:r>
      <w:proofErr w:type="gramStart"/>
      <w:r w:rsidR="00604869">
        <w:rPr>
          <w:rFonts w:ascii="Times New Roman" w:hAnsi="Times New Roman"/>
          <w:sz w:val="24"/>
          <w:szCs w:val="24"/>
        </w:rPr>
        <w:t>)</w:t>
      </w:r>
      <w:r w:rsidRPr="008C5B4C">
        <w:rPr>
          <w:rFonts w:ascii="Times New Roman" w:hAnsi="Times New Roman"/>
          <w:sz w:val="24"/>
          <w:szCs w:val="24"/>
        </w:rPr>
        <w:t>;</w:t>
      </w:r>
      <w:proofErr w:type="gramEnd"/>
    </w:p>
    <w:p w14:paraId="51F7F671" w14:textId="77777777" w:rsidR="00FD7763" w:rsidRDefault="00FD7763" w:rsidP="00426BBA">
      <w:pPr>
        <w:rPr>
          <w:rFonts w:ascii="Times New Roman" w:hAnsi="Times New Roman"/>
          <w:sz w:val="24"/>
          <w:szCs w:val="24"/>
        </w:rPr>
      </w:pPr>
    </w:p>
    <w:p w14:paraId="5A20C66B" w14:textId="0206FC60" w:rsidR="00FD7763" w:rsidRDefault="00FD7763" w:rsidP="00426B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WHEREAS, the Project will consist of </w:t>
      </w:r>
      <w:r w:rsidR="00A01C75">
        <w:rPr>
          <w:rFonts w:ascii="Times New Roman" w:hAnsi="Times New Roman"/>
          <w:sz w:val="24"/>
          <w:szCs w:val="24"/>
        </w:rPr>
        <w:t>four (4) permanent supportive housing units, twenty (20) affordable housing units, and one (1) manager’s unit</w:t>
      </w:r>
      <w:r w:rsidR="006C3768">
        <w:rPr>
          <w:rFonts w:ascii="Times New Roman" w:hAnsi="Times New Roman"/>
          <w:sz w:val="24"/>
          <w:szCs w:val="24"/>
        </w:rPr>
        <w:t xml:space="preserve">; </w:t>
      </w:r>
      <w:r w:rsidR="001B693F">
        <w:rPr>
          <w:rFonts w:ascii="Times New Roman" w:hAnsi="Times New Roman"/>
          <w:sz w:val="24"/>
          <w:szCs w:val="24"/>
        </w:rPr>
        <w:t xml:space="preserve">and </w:t>
      </w:r>
    </w:p>
    <w:p w14:paraId="0A10C135" w14:textId="77777777" w:rsidR="009938A9" w:rsidRDefault="009938A9" w:rsidP="00426BBA">
      <w:pPr>
        <w:rPr>
          <w:rFonts w:ascii="Times New Roman" w:hAnsi="Times New Roman"/>
          <w:sz w:val="24"/>
          <w:szCs w:val="24"/>
        </w:rPr>
      </w:pPr>
    </w:p>
    <w:p w14:paraId="3462CBE8" w14:textId="4DA10064" w:rsidR="004651F4" w:rsidRDefault="009938A9" w:rsidP="00094F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WHEREAS, </w:t>
      </w:r>
      <w:r w:rsidR="008C4BF0" w:rsidRPr="008C4BF0">
        <w:rPr>
          <w:rFonts w:ascii="Times New Roman" w:hAnsi="Times New Roman"/>
          <w:sz w:val="24"/>
          <w:szCs w:val="24"/>
        </w:rPr>
        <w:t xml:space="preserve">on February 6, 2024 and June 18, 2024 the Siskiyou County Board of Supervisors approved Enforceable Funding Commitment letters to financially support the </w:t>
      </w:r>
      <w:r w:rsidR="006B26C9">
        <w:rPr>
          <w:rFonts w:ascii="Times New Roman" w:hAnsi="Times New Roman"/>
          <w:sz w:val="24"/>
          <w:szCs w:val="24"/>
        </w:rPr>
        <w:t xml:space="preserve">Project </w:t>
      </w:r>
      <w:r w:rsidR="008C4BF0" w:rsidRPr="008C4BF0">
        <w:rPr>
          <w:rFonts w:ascii="Times New Roman" w:hAnsi="Times New Roman"/>
          <w:sz w:val="24"/>
          <w:szCs w:val="24"/>
        </w:rPr>
        <w:t>in the form of a $1,885,321.55 Formula Permanent Local Housing Allocation (PLHA) low-interest fully deferred loan with a 55-year affordability period</w:t>
      </w:r>
      <w:r w:rsidR="002A43C9">
        <w:rPr>
          <w:rFonts w:ascii="Times New Roman" w:hAnsi="Times New Roman"/>
          <w:sz w:val="24"/>
          <w:szCs w:val="24"/>
        </w:rPr>
        <w:t xml:space="preserve"> using the 2020 and 2021 PLHA allocations</w:t>
      </w:r>
      <w:r w:rsidR="008C4BF0" w:rsidRPr="008C4BF0">
        <w:rPr>
          <w:rFonts w:ascii="Times New Roman" w:hAnsi="Times New Roman"/>
          <w:sz w:val="24"/>
          <w:szCs w:val="24"/>
        </w:rPr>
        <w:t xml:space="preserve">; and  </w:t>
      </w:r>
    </w:p>
    <w:p w14:paraId="7A4A4A94" w14:textId="77777777" w:rsidR="006B26C9" w:rsidRDefault="006B26C9" w:rsidP="00094F03">
      <w:pPr>
        <w:rPr>
          <w:rFonts w:ascii="Times New Roman" w:hAnsi="Times New Roman"/>
          <w:sz w:val="24"/>
          <w:szCs w:val="24"/>
        </w:rPr>
      </w:pPr>
    </w:p>
    <w:p w14:paraId="43DC808F" w14:textId="6A2D967D" w:rsidR="006B26C9" w:rsidRPr="004651F4" w:rsidRDefault="006B26C9" w:rsidP="00094F0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WHEREAS,</w:t>
      </w:r>
      <w:proofErr w:type="gramEnd"/>
      <w:r>
        <w:rPr>
          <w:rFonts w:ascii="Times New Roman" w:hAnsi="Times New Roman"/>
          <w:sz w:val="24"/>
          <w:szCs w:val="24"/>
        </w:rPr>
        <w:t xml:space="preserve"> the County of Siskiyou </w:t>
      </w:r>
      <w:r w:rsidR="00BA2D54">
        <w:rPr>
          <w:rFonts w:ascii="Times New Roman" w:hAnsi="Times New Roman"/>
          <w:sz w:val="24"/>
          <w:szCs w:val="24"/>
        </w:rPr>
        <w:t xml:space="preserve">Health and Human Services Agency staff have prepared with the assistance of outside consultants the legal </w:t>
      </w:r>
      <w:r w:rsidR="00F46323">
        <w:rPr>
          <w:rFonts w:ascii="Times New Roman" w:hAnsi="Times New Roman"/>
          <w:sz w:val="24"/>
          <w:szCs w:val="24"/>
        </w:rPr>
        <w:t>and programmatic documents for this transaction</w:t>
      </w:r>
      <w:r w:rsidR="006C3768">
        <w:rPr>
          <w:rFonts w:ascii="Times New Roman" w:hAnsi="Times New Roman"/>
          <w:sz w:val="24"/>
          <w:szCs w:val="24"/>
        </w:rPr>
        <w:t xml:space="preserve"> for the Siskiyou County Board of Supervisors’ review</w:t>
      </w:r>
      <w:r w:rsidR="00F46323">
        <w:rPr>
          <w:rFonts w:ascii="Times New Roman" w:hAnsi="Times New Roman"/>
          <w:sz w:val="24"/>
          <w:szCs w:val="24"/>
        </w:rPr>
        <w:t xml:space="preserve">. </w:t>
      </w:r>
    </w:p>
    <w:p w14:paraId="1336C074" w14:textId="7913B309" w:rsidR="004651F4" w:rsidRPr="004651F4" w:rsidRDefault="004651F4" w:rsidP="004651F4">
      <w:pPr>
        <w:rPr>
          <w:rFonts w:ascii="Times New Roman" w:hAnsi="Times New Roman"/>
          <w:sz w:val="24"/>
          <w:szCs w:val="24"/>
        </w:rPr>
      </w:pPr>
      <w:r w:rsidRPr="004651F4">
        <w:rPr>
          <w:rFonts w:ascii="Times New Roman" w:hAnsi="Times New Roman"/>
          <w:sz w:val="24"/>
          <w:szCs w:val="24"/>
        </w:rPr>
        <w:lastRenderedPageBreak/>
        <w:t xml:space="preserve">NOW, THEREFORE, THE </w:t>
      </w:r>
      <w:r w:rsidR="00A53D18">
        <w:rPr>
          <w:rFonts w:ascii="Times New Roman" w:hAnsi="Times New Roman"/>
          <w:sz w:val="24"/>
          <w:szCs w:val="24"/>
        </w:rPr>
        <w:t>BOARD OF SUPERVISORS</w:t>
      </w:r>
      <w:r w:rsidRPr="004651F4">
        <w:rPr>
          <w:rFonts w:ascii="Times New Roman" w:hAnsi="Times New Roman"/>
          <w:sz w:val="24"/>
          <w:szCs w:val="24"/>
        </w:rPr>
        <w:t xml:space="preserve"> OF THE C</w:t>
      </w:r>
      <w:r w:rsidR="00A53D18">
        <w:rPr>
          <w:rFonts w:ascii="Times New Roman" w:hAnsi="Times New Roman"/>
          <w:sz w:val="24"/>
          <w:szCs w:val="24"/>
        </w:rPr>
        <w:t xml:space="preserve">OUNTY OF </w:t>
      </w:r>
      <w:r w:rsidR="006865E3">
        <w:rPr>
          <w:rFonts w:ascii="Times New Roman" w:hAnsi="Times New Roman"/>
          <w:sz w:val="24"/>
          <w:szCs w:val="24"/>
        </w:rPr>
        <w:t>SISKIYOU</w:t>
      </w:r>
      <w:r w:rsidR="00A53D18">
        <w:rPr>
          <w:rFonts w:ascii="Times New Roman" w:hAnsi="Times New Roman"/>
          <w:sz w:val="24"/>
          <w:szCs w:val="24"/>
        </w:rPr>
        <w:t xml:space="preserve"> </w:t>
      </w:r>
      <w:r w:rsidRPr="004651F4">
        <w:rPr>
          <w:rFonts w:ascii="Times New Roman" w:hAnsi="Times New Roman"/>
          <w:sz w:val="24"/>
          <w:szCs w:val="24"/>
        </w:rPr>
        <w:t>DOES HEREBY RESOLVE, DETERMINE AND ORDER AS FOLLOWS:</w:t>
      </w:r>
    </w:p>
    <w:p w14:paraId="3681E5A7" w14:textId="77777777" w:rsidR="004651F4" w:rsidRPr="004651F4" w:rsidRDefault="004651F4" w:rsidP="004651F4">
      <w:pPr>
        <w:rPr>
          <w:rFonts w:ascii="Times New Roman" w:hAnsi="Times New Roman"/>
          <w:sz w:val="24"/>
          <w:szCs w:val="24"/>
        </w:rPr>
      </w:pPr>
    </w:p>
    <w:p w14:paraId="223B7E49" w14:textId="67E29FE1" w:rsidR="00A53D18" w:rsidRDefault="004651F4" w:rsidP="006865E3">
      <w:pPr>
        <w:rPr>
          <w:rFonts w:ascii="Times New Roman" w:hAnsi="Times New Roman"/>
          <w:sz w:val="24"/>
          <w:szCs w:val="24"/>
        </w:rPr>
      </w:pPr>
      <w:r w:rsidRPr="004651F4">
        <w:rPr>
          <w:rFonts w:ascii="Times New Roman" w:hAnsi="Times New Roman"/>
          <w:sz w:val="24"/>
          <w:szCs w:val="24"/>
        </w:rPr>
        <w:t xml:space="preserve">Section 1.  </w:t>
      </w:r>
      <w:r w:rsidR="006865E3">
        <w:rPr>
          <w:rFonts w:ascii="Times New Roman" w:hAnsi="Times New Roman"/>
          <w:sz w:val="24"/>
          <w:szCs w:val="24"/>
        </w:rPr>
        <w:t xml:space="preserve">Approve and direct the County Administrator to execute the </w:t>
      </w:r>
      <w:r w:rsidR="00045C15">
        <w:rPr>
          <w:rFonts w:ascii="Times New Roman" w:hAnsi="Times New Roman"/>
          <w:sz w:val="24"/>
          <w:szCs w:val="24"/>
        </w:rPr>
        <w:t xml:space="preserve">PLHA loan documents for the Project which are named as follows: </w:t>
      </w:r>
    </w:p>
    <w:p w14:paraId="102F567A" w14:textId="3E49E408" w:rsidR="00045C15" w:rsidRPr="002B1CE6" w:rsidRDefault="00045C15" w:rsidP="00AD59E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B1CE6">
        <w:rPr>
          <w:rFonts w:ascii="Times New Roman" w:hAnsi="Times New Roman"/>
          <w:sz w:val="24"/>
          <w:szCs w:val="24"/>
        </w:rPr>
        <w:t xml:space="preserve">Loan Agreement </w:t>
      </w:r>
    </w:p>
    <w:p w14:paraId="1647125B" w14:textId="5EC71B5B" w:rsidR="00045C15" w:rsidRPr="002B1CE6" w:rsidRDefault="00045C15" w:rsidP="00AD59E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B1CE6">
        <w:rPr>
          <w:rFonts w:ascii="Times New Roman" w:hAnsi="Times New Roman"/>
          <w:sz w:val="24"/>
          <w:szCs w:val="24"/>
        </w:rPr>
        <w:t xml:space="preserve">Regulatory Agreement </w:t>
      </w:r>
    </w:p>
    <w:p w14:paraId="729E8F86" w14:textId="7644F54C" w:rsidR="00045C15" w:rsidRPr="002B1CE6" w:rsidRDefault="00045C15" w:rsidP="00AD59E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B1CE6">
        <w:rPr>
          <w:rFonts w:ascii="Times New Roman" w:hAnsi="Times New Roman"/>
          <w:sz w:val="24"/>
          <w:szCs w:val="24"/>
        </w:rPr>
        <w:t xml:space="preserve">Deed of Trust </w:t>
      </w:r>
    </w:p>
    <w:p w14:paraId="21EA6F72" w14:textId="39BE87AB" w:rsidR="00045C15" w:rsidRPr="002B1CE6" w:rsidRDefault="00045C15" w:rsidP="00AD59E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B1CE6">
        <w:rPr>
          <w:rFonts w:ascii="Times New Roman" w:hAnsi="Times New Roman"/>
          <w:sz w:val="24"/>
          <w:szCs w:val="24"/>
        </w:rPr>
        <w:t xml:space="preserve">Promissory Note </w:t>
      </w:r>
    </w:p>
    <w:p w14:paraId="651D1D4A" w14:textId="320F6601" w:rsidR="00045C15" w:rsidRPr="002B1CE6" w:rsidRDefault="00045C15" w:rsidP="00AD59E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B1CE6">
        <w:rPr>
          <w:rFonts w:ascii="Times New Roman" w:hAnsi="Times New Roman"/>
          <w:sz w:val="24"/>
          <w:szCs w:val="24"/>
        </w:rPr>
        <w:t xml:space="preserve">Subordination Agreement </w:t>
      </w:r>
    </w:p>
    <w:p w14:paraId="22397088" w14:textId="77777777" w:rsidR="004651F4" w:rsidRPr="004651F4" w:rsidRDefault="004651F4" w:rsidP="004651F4">
      <w:pPr>
        <w:rPr>
          <w:rFonts w:ascii="Times New Roman" w:hAnsi="Times New Roman"/>
          <w:sz w:val="24"/>
          <w:szCs w:val="24"/>
        </w:rPr>
      </w:pPr>
    </w:p>
    <w:p w14:paraId="3A7A4FA8" w14:textId="451666E4" w:rsidR="004651F4" w:rsidRDefault="004651F4" w:rsidP="004651F4">
      <w:pPr>
        <w:rPr>
          <w:rFonts w:ascii="Times New Roman" w:hAnsi="Times New Roman"/>
          <w:sz w:val="24"/>
          <w:szCs w:val="24"/>
        </w:rPr>
      </w:pPr>
      <w:r w:rsidRPr="004651F4">
        <w:rPr>
          <w:rFonts w:ascii="Times New Roman" w:hAnsi="Times New Roman"/>
          <w:sz w:val="24"/>
          <w:szCs w:val="24"/>
        </w:rPr>
        <w:t>Section 2.</w:t>
      </w:r>
      <w:r w:rsidR="001E32FD">
        <w:rPr>
          <w:rFonts w:ascii="Times New Roman" w:hAnsi="Times New Roman"/>
          <w:sz w:val="24"/>
          <w:szCs w:val="24"/>
        </w:rPr>
        <w:t xml:space="preserve">  </w:t>
      </w:r>
      <w:r w:rsidR="00045C15">
        <w:rPr>
          <w:rFonts w:ascii="Times New Roman" w:hAnsi="Times New Roman"/>
          <w:sz w:val="24"/>
          <w:szCs w:val="24"/>
        </w:rPr>
        <w:t xml:space="preserve">Approve and direct the County Administrator to execute the supportive services memorandum of understanding for the four </w:t>
      </w:r>
      <w:r w:rsidR="004C4B47">
        <w:rPr>
          <w:rFonts w:ascii="Times New Roman" w:hAnsi="Times New Roman"/>
          <w:sz w:val="24"/>
          <w:szCs w:val="24"/>
        </w:rPr>
        <w:t xml:space="preserve">(4) </w:t>
      </w:r>
      <w:r w:rsidR="00045C15">
        <w:rPr>
          <w:rFonts w:ascii="Times New Roman" w:hAnsi="Times New Roman"/>
          <w:sz w:val="24"/>
          <w:szCs w:val="24"/>
        </w:rPr>
        <w:t xml:space="preserve">permanent supportive housing units of the Project. </w:t>
      </w:r>
    </w:p>
    <w:p w14:paraId="4DF31D8D" w14:textId="77777777" w:rsidR="001E32FD" w:rsidRDefault="001E32FD" w:rsidP="004651F4">
      <w:pPr>
        <w:rPr>
          <w:rFonts w:ascii="Times New Roman" w:hAnsi="Times New Roman"/>
          <w:sz w:val="24"/>
          <w:szCs w:val="24"/>
        </w:rPr>
      </w:pPr>
    </w:p>
    <w:p w14:paraId="3F9D02EA" w14:textId="12231DAD" w:rsidR="004651F4" w:rsidRPr="004651F4" w:rsidRDefault="004651F4" w:rsidP="004651F4">
      <w:pPr>
        <w:rPr>
          <w:rFonts w:ascii="Times New Roman" w:hAnsi="Times New Roman"/>
          <w:sz w:val="24"/>
          <w:szCs w:val="24"/>
        </w:rPr>
      </w:pPr>
      <w:r w:rsidRPr="004651F4">
        <w:rPr>
          <w:rFonts w:ascii="Times New Roman" w:hAnsi="Times New Roman"/>
          <w:sz w:val="24"/>
          <w:szCs w:val="24"/>
        </w:rPr>
        <w:t xml:space="preserve">Section </w:t>
      </w:r>
      <w:r w:rsidR="0065707B">
        <w:rPr>
          <w:rFonts w:ascii="Times New Roman" w:hAnsi="Times New Roman"/>
          <w:sz w:val="24"/>
          <w:szCs w:val="24"/>
        </w:rPr>
        <w:t>3</w:t>
      </w:r>
      <w:r w:rsidRPr="004651F4">
        <w:rPr>
          <w:rFonts w:ascii="Times New Roman" w:hAnsi="Times New Roman"/>
          <w:sz w:val="24"/>
          <w:szCs w:val="24"/>
        </w:rPr>
        <w:t>.  This resolution shall take effect immediately upon its passage.</w:t>
      </w:r>
    </w:p>
    <w:p w14:paraId="058590FF" w14:textId="77777777" w:rsidR="004651F4" w:rsidRDefault="004651F4" w:rsidP="004651F4">
      <w:pPr>
        <w:rPr>
          <w:rFonts w:ascii="Times New Roman" w:hAnsi="Times New Roman"/>
          <w:sz w:val="24"/>
          <w:szCs w:val="24"/>
        </w:rPr>
      </w:pPr>
    </w:p>
    <w:p w14:paraId="7F97556F" w14:textId="77777777" w:rsidR="0065707B" w:rsidRPr="004651F4" w:rsidRDefault="0065707B" w:rsidP="004651F4">
      <w:pPr>
        <w:rPr>
          <w:rFonts w:ascii="Times New Roman" w:hAnsi="Times New Roman"/>
          <w:sz w:val="24"/>
          <w:szCs w:val="24"/>
        </w:rPr>
      </w:pPr>
    </w:p>
    <w:p w14:paraId="70182CC6" w14:textId="4573B64E" w:rsidR="001929A5" w:rsidRPr="004651F4" w:rsidRDefault="001929A5">
      <w:pPr>
        <w:rPr>
          <w:rFonts w:ascii="Times New Roman" w:hAnsi="Times New Roman"/>
          <w:sz w:val="24"/>
          <w:szCs w:val="24"/>
        </w:rPr>
      </w:pPr>
      <w:r w:rsidRPr="004651F4">
        <w:rPr>
          <w:rFonts w:ascii="Times New Roman" w:hAnsi="Times New Roman"/>
          <w:sz w:val="24"/>
          <w:szCs w:val="24"/>
        </w:rPr>
        <w:tab/>
        <w:t>Passed and adopte</w:t>
      </w:r>
      <w:r w:rsidR="00426BBA" w:rsidRPr="004651F4">
        <w:rPr>
          <w:rFonts w:ascii="Times New Roman" w:hAnsi="Times New Roman"/>
          <w:sz w:val="24"/>
          <w:szCs w:val="24"/>
        </w:rPr>
        <w:t xml:space="preserve">d this </w:t>
      </w:r>
      <w:r w:rsidR="00982F96">
        <w:rPr>
          <w:rFonts w:ascii="Times New Roman" w:hAnsi="Times New Roman"/>
          <w:sz w:val="24"/>
          <w:szCs w:val="24"/>
        </w:rPr>
        <w:t>3</w:t>
      </w:r>
      <w:r w:rsidR="00982F96" w:rsidRPr="00CF093F">
        <w:rPr>
          <w:rFonts w:ascii="Times New Roman" w:hAnsi="Times New Roman"/>
          <w:sz w:val="24"/>
          <w:szCs w:val="24"/>
          <w:vertAlign w:val="superscript"/>
        </w:rPr>
        <w:t>rd</w:t>
      </w:r>
      <w:r w:rsidR="00982F96">
        <w:rPr>
          <w:rFonts w:ascii="Times New Roman" w:hAnsi="Times New Roman"/>
          <w:sz w:val="24"/>
          <w:szCs w:val="24"/>
        </w:rPr>
        <w:t xml:space="preserve"> </w:t>
      </w:r>
      <w:r w:rsidR="000F5850" w:rsidRPr="004651F4">
        <w:rPr>
          <w:rFonts w:ascii="Times New Roman" w:hAnsi="Times New Roman"/>
          <w:sz w:val="24"/>
          <w:szCs w:val="24"/>
        </w:rPr>
        <w:t xml:space="preserve">day </w:t>
      </w:r>
      <w:r w:rsidR="00B4676F">
        <w:rPr>
          <w:rFonts w:ascii="Times New Roman" w:hAnsi="Times New Roman"/>
          <w:sz w:val="24"/>
          <w:szCs w:val="24"/>
        </w:rPr>
        <w:t xml:space="preserve">of </w:t>
      </w:r>
      <w:r w:rsidR="00982F96">
        <w:rPr>
          <w:rFonts w:ascii="Times New Roman" w:hAnsi="Times New Roman"/>
          <w:sz w:val="24"/>
          <w:szCs w:val="24"/>
        </w:rPr>
        <w:t xml:space="preserve">June </w:t>
      </w:r>
      <w:r w:rsidR="00B4676F">
        <w:rPr>
          <w:rFonts w:ascii="Times New Roman" w:hAnsi="Times New Roman"/>
          <w:sz w:val="24"/>
          <w:szCs w:val="24"/>
        </w:rPr>
        <w:t>2025</w:t>
      </w:r>
      <w:r w:rsidRPr="004651F4">
        <w:rPr>
          <w:rFonts w:ascii="Times New Roman" w:hAnsi="Times New Roman"/>
          <w:sz w:val="24"/>
          <w:szCs w:val="24"/>
        </w:rPr>
        <w:t>, by the following vote:</w:t>
      </w:r>
    </w:p>
    <w:p w14:paraId="6A7A933A" w14:textId="77777777" w:rsidR="001929A5" w:rsidRDefault="001929A5">
      <w:pPr>
        <w:rPr>
          <w:rFonts w:ascii="Times New Roman" w:hAnsi="Times New Roman"/>
          <w:sz w:val="24"/>
          <w:szCs w:val="24"/>
        </w:rPr>
      </w:pPr>
    </w:p>
    <w:p w14:paraId="704A14E6" w14:textId="77777777" w:rsidR="00601AFF" w:rsidRDefault="00601AFF">
      <w:pPr>
        <w:rPr>
          <w:rFonts w:ascii="Times New Roman" w:hAnsi="Times New Roman"/>
          <w:sz w:val="24"/>
          <w:szCs w:val="24"/>
        </w:rPr>
      </w:pPr>
    </w:p>
    <w:p w14:paraId="49E6A280" w14:textId="77777777" w:rsidR="00601AFF" w:rsidRDefault="00601AFF">
      <w:pPr>
        <w:rPr>
          <w:rFonts w:ascii="Times New Roman" w:hAnsi="Times New Roman"/>
          <w:sz w:val="24"/>
          <w:szCs w:val="24"/>
        </w:rPr>
      </w:pPr>
    </w:p>
    <w:p w14:paraId="63D4F029" w14:textId="77777777" w:rsidR="00601AFF" w:rsidRDefault="00601AFF">
      <w:pPr>
        <w:rPr>
          <w:rFonts w:ascii="Times New Roman" w:hAnsi="Times New Roman"/>
          <w:sz w:val="24"/>
          <w:szCs w:val="24"/>
        </w:rPr>
      </w:pPr>
    </w:p>
    <w:p w14:paraId="6B0C897E" w14:textId="77777777" w:rsidR="00601AFF" w:rsidRPr="004651F4" w:rsidRDefault="00601AFF">
      <w:pPr>
        <w:rPr>
          <w:rFonts w:ascii="Times New Roman" w:hAnsi="Times New Roman"/>
          <w:sz w:val="24"/>
          <w:szCs w:val="24"/>
        </w:rPr>
      </w:pPr>
    </w:p>
    <w:p w14:paraId="605C3C6B" w14:textId="77777777" w:rsidR="00CF093F" w:rsidRPr="00CF093F" w:rsidRDefault="00CF093F" w:rsidP="00CF093F">
      <w:pPr>
        <w:tabs>
          <w:tab w:val="left" w:pos="1170"/>
        </w:tabs>
        <w:spacing w:after="160" w:line="278" w:lineRule="auto"/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</w:pPr>
      <w:r w:rsidRPr="00CF093F"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  <w:t>AYES:</w:t>
      </w:r>
      <w:r w:rsidRPr="00CF093F"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  <w:tab/>
      </w:r>
    </w:p>
    <w:p w14:paraId="4D86CBB5" w14:textId="77777777" w:rsidR="00CF093F" w:rsidRPr="00CF093F" w:rsidRDefault="00CF093F" w:rsidP="00CF093F">
      <w:pPr>
        <w:tabs>
          <w:tab w:val="left" w:pos="1170"/>
        </w:tabs>
        <w:spacing w:after="160" w:line="278" w:lineRule="auto"/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</w:pPr>
      <w:r w:rsidRPr="00CF093F"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  <w:t>NOES:</w:t>
      </w:r>
      <w:r w:rsidRPr="00CF093F"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  <w:tab/>
      </w:r>
    </w:p>
    <w:p w14:paraId="4741BBBD" w14:textId="77777777" w:rsidR="00CF093F" w:rsidRPr="00CF093F" w:rsidRDefault="00CF093F" w:rsidP="00CF093F">
      <w:pPr>
        <w:tabs>
          <w:tab w:val="left" w:pos="1170"/>
        </w:tabs>
        <w:spacing w:after="160" w:line="278" w:lineRule="auto"/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</w:pPr>
      <w:r w:rsidRPr="00CF093F"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  <w:t>ABSENT:</w:t>
      </w:r>
      <w:r w:rsidRPr="00CF093F"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  <w:tab/>
      </w:r>
    </w:p>
    <w:p w14:paraId="3FCC2B76" w14:textId="77777777" w:rsidR="00CF093F" w:rsidRPr="00CF093F" w:rsidRDefault="00CF093F" w:rsidP="00CF093F">
      <w:pPr>
        <w:tabs>
          <w:tab w:val="left" w:pos="1170"/>
        </w:tabs>
        <w:spacing w:after="360" w:line="278" w:lineRule="auto"/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</w:pPr>
      <w:r w:rsidRPr="00CF093F"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  <w:t>ABSTAIN:</w:t>
      </w:r>
      <w:r w:rsidRPr="00CF093F"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  <w:tab/>
      </w:r>
    </w:p>
    <w:p w14:paraId="16AC13A1" w14:textId="694B78CE" w:rsidR="00CF093F" w:rsidRPr="00CF093F" w:rsidRDefault="00CF093F" w:rsidP="00CF093F">
      <w:pPr>
        <w:tabs>
          <w:tab w:val="left" w:pos="3150"/>
        </w:tabs>
        <w:spacing w:line="259" w:lineRule="auto"/>
        <w:rPr>
          <w:rFonts w:ascii="Times New Roman" w:hAnsi="Times New Roman"/>
          <w:sz w:val="24"/>
          <w:szCs w:val="24"/>
        </w:rPr>
      </w:pPr>
      <w:r w:rsidRPr="00CF093F">
        <w:rPr>
          <w:rFonts w:ascii="Times New Roman" w:hAnsi="Times New Roman"/>
          <w:sz w:val="24"/>
          <w:szCs w:val="24"/>
        </w:rPr>
        <w:tab/>
        <w:t>________________________________________</w:t>
      </w:r>
      <w:r w:rsidRPr="00CF093F">
        <w:rPr>
          <w:rFonts w:ascii="Times New Roman" w:hAnsi="Times New Roman"/>
          <w:sz w:val="24"/>
          <w:szCs w:val="24"/>
          <w:u w:val="single"/>
        </w:rPr>
        <w:br/>
      </w:r>
      <w:r w:rsidRPr="00CF093F">
        <w:rPr>
          <w:rFonts w:ascii="Times New Roman" w:hAnsi="Times New Roman"/>
          <w:sz w:val="24"/>
          <w:szCs w:val="24"/>
        </w:rPr>
        <w:tab/>
      </w:r>
      <w:r w:rsidR="00854957">
        <w:rPr>
          <w:rFonts w:ascii="Times New Roman" w:hAnsi="Times New Roman"/>
          <w:sz w:val="24"/>
          <w:szCs w:val="24"/>
        </w:rPr>
        <w:t>Nancy Ogren</w:t>
      </w:r>
      <w:r w:rsidRPr="00CF093F">
        <w:rPr>
          <w:rFonts w:ascii="Times New Roman" w:hAnsi="Times New Roman"/>
          <w:sz w:val="24"/>
          <w:szCs w:val="24"/>
        </w:rPr>
        <w:t>, Chair</w:t>
      </w:r>
      <w:r w:rsidRPr="00CF093F">
        <w:rPr>
          <w:rFonts w:ascii="Times New Roman" w:hAnsi="Times New Roman"/>
          <w:sz w:val="24"/>
          <w:szCs w:val="24"/>
        </w:rPr>
        <w:br/>
      </w:r>
      <w:r w:rsidRPr="00CF093F">
        <w:rPr>
          <w:rFonts w:ascii="Times New Roman" w:hAnsi="Times New Roman"/>
          <w:b/>
          <w:bCs/>
          <w:sz w:val="24"/>
          <w:szCs w:val="24"/>
        </w:rPr>
        <w:tab/>
      </w:r>
      <w:r w:rsidRPr="00CF093F">
        <w:rPr>
          <w:rFonts w:ascii="Times New Roman" w:hAnsi="Times New Roman"/>
          <w:sz w:val="24"/>
          <w:szCs w:val="24"/>
        </w:rPr>
        <w:t>Siskiyou County Board of Supervisors</w:t>
      </w:r>
    </w:p>
    <w:p w14:paraId="6279BF15" w14:textId="77777777" w:rsidR="00CF093F" w:rsidRPr="00CF093F" w:rsidRDefault="00CF093F" w:rsidP="00CF093F">
      <w:pPr>
        <w:spacing w:after="160" w:line="278" w:lineRule="auto"/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</w:pPr>
      <w:r w:rsidRPr="00CF093F"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  <w:t>ATTEST:</w:t>
      </w:r>
    </w:p>
    <w:p w14:paraId="73A48049" w14:textId="77777777" w:rsidR="00CF093F" w:rsidRPr="00CF093F" w:rsidRDefault="00CF093F" w:rsidP="00CF093F">
      <w:pPr>
        <w:spacing w:after="160" w:line="278" w:lineRule="auto"/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</w:pPr>
      <w:r w:rsidRPr="00CF093F"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  <w:t>Laura Bynum,</w:t>
      </w:r>
      <w:r w:rsidRPr="00CF093F"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  <w:br/>
        <w:t>County Clerk</w:t>
      </w:r>
    </w:p>
    <w:p w14:paraId="08DA73CC" w14:textId="77777777" w:rsidR="00CF093F" w:rsidRPr="00CF093F" w:rsidRDefault="00CF093F" w:rsidP="00CF093F">
      <w:pPr>
        <w:tabs>
          <w:tab w:val="left" w:pos="900"/>
        </w:tabs>
        <w:spacing w:after="160" w:line="278" w:lineRule="auto"/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</w:pPr>
      <w:r w:rsidRPr="00CF093F"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  <w:t xml:space="preserve">By </w:t>
      </w:r>
      <w:r w:rsidRPr="00CF093F">
        <w:rPr>
          <w:rFonts w:ascii="Times New Roman" w:eastAsia="Calibri" w:hAnsi="Times New Roman"/>
          <w:kern w:val="2"/>
          <w:sz w:val="24"/>
          <w:szCs w:val="24"/>
          <w:u w:val="single"/>
          <w14:ligatures w14:val="standardContextual"/>
        </w:rPr>
        <w:t>________________________________</w:t>
      </w:r>
      <w:r w:rsidRPr="00CF093F"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  <w:t>_</w:t>
      </w:r>
      <w:r w:rsidRPr="00CF093F"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  <w:br/>
      </w:r>
      <w:r w:rsidRPr="00CF093F"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  <w:tab/>
        <w:t>Deputy, Wendy Winningham</w:t>
      </w:r>
    </w:p>
    <w:p w14:paraId="6152FC96" w14:textId="77777777" w:rsidR="00703B5E" w:rsidRPr="004651F4" w:rsidRDefault="00703B5E">
      <w:pPr>
        <w:rPr>
          <w:rFonts w:ascii="Times New Roman" w:hAnsi="Times New Roman"/>
          <w:sz w:val="24"/>
          <w:szCs w:val="24"/>
        </w:rPr>
      </w:pPr>
    </w:p>
    <w:sectPr w:rsidR="00703B5E" w:rsidRPr="004651F4" w:rsidSect="001351D1">
      <w:footerReference w:type="default" r:id="rId7"/>
      <w:headerReference w:type="first" r:id="rId8"/>
      <w:pgSz w:w="12240" w:h="15840"/>
      <w:pgMar w:top="1440" w:right="1800" w:bottom="1440" w:left="180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36A2B" w14:textId="77777777" w:rsidR="00324444" w:rsidRDefault="00324444" w:rsidP="00CB640E">
      <w:r>
        <w:separator/>
      </w:r>
    </w:p>
  </w:endnote>
  <w:endnote w:type="continuationSeparator" w:id="0">
    <w:p w14:paraId="5B99D325" w14:textId="77777777" w:rsidR="00324444" w:rsidRDefault="00324444" w:rsidP="00CB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6028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672203" w14:textId="0EBC9A7D" w:rsidR="00CB640E" w:rsidRDefault="00CB64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30140F" w14:textId="77777777" w:rsidR="00CB640E" w:rsidRDefault="00CB6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6A468" w14:textId="77777777" w:rsidR="00324444" w:rsidRDefault="00324444" w:rsidP="00CB640E">
      <w:r>
        <w:separator/>
      </w:r>
    </w:p>
  </w:footnote>
  <w:footnote w:type="continuationSeparator" w:id="0">
    <w:p w14:paraId="31ACF997" w14:textId="77777777" w:rsidR="00324444" w:rsidRDefault="00324444" w:rsidP="00CB6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3D996" w14:textId="04BB75AF" w:rsidR="001351D1" w:rsidRDefault="001351D1">
    <w:pPr>
      <w:pStyle w:val="Header"/>
    </w:pPr>
    <w:r>
      <w:rPr>
        <w:rFonts w:cs="Arial"/>
        <w:b/>
        <w:bCs/>
        <w:noProof/>
        <w:szCs w:val="28"/>
      </w:rPr>
      <w:drawing>
        <wp:anchor distT="0" distB="0" distL="114300" distR="114300" simplePos="0" relativeHeight="251659264" behindDoc="0" locked="0" layoutInCell="1" allowOverlap="1" wp14:anchorId="269E7206" wp14:editId="151A5F5E">
          <wp:simplePos x="0" y="0"/>
          <wp:positionH relativeFrom="column">
            <wp:posOffset>-798715</wp:posOffset>
          </wp:positionH>
          <wp:positionV relativeFrom="paragraph">
            <wp:posOffset>-244730</wp:posOffset>
          </wp:positionV>
          <wp:extent cx="1038225" cy="1038225"/>
          <wp:effectExtent l="0" t="0" r="0" b="0"/>
          <wp:wrapNone/>
          <wp:docPr id="1" name="Picture 1" descr="Siskiyou Coun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kiyou Co color seal-1 inch x 1 inch- no 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8534D"/>
    <w:multiLevelType w:val="hybridMultilevel"/>
    <w:tmpl w:val="039854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47A3B"/>
    <w:multiLevelType w:val="hybridMultilevel"/>
    <w:tmpl w:val="FA809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498020">
    <w:abstractNumId w:val="1"/>
  </w:num>
  <w:num w:numId="2" w16cid:durableId="89158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94"/>
    <w:rsid w:val="00032BC8"/>
    <w:rsid w:val="00045C15"/>
    <w:rsid w:val="00094F03"/>
    <w:rsid w:val="000A3B4F"/>
    <w:rsid w:val="000D595F"/>
    <w:rsid w:val="000F5850"/>
    <w:rsid w:val="00133ED5"/>
    <w:rsid w:val="001351D1"/>
    <w:rsid w:val="001929A5"/>
    <w:rsid w:val="001B693F"/>
    <w:rsid w:val="001C0FDF"/>
    <w:rsid w:val="001E32FD"/>
    <w:rsid w:val="00221CB7"/>
    <w:rsid w:val="00242F89"/>
    <w:rsid w:val="002570D8"/>
    <w:rsid w:val="002600F2"/>
    <w:rsid w:val="002858F0"/>
    <w:rsid w:val="002A43C9"/>
    <w:rsid w:val="002B1CE6"/>
    <w:rsid w:val="002F0959"/>
    <w:rsid w:val="002F30F4"/>
    <w:rsid w:val="00324444"/>
    <w:rsid w:val="00324CC2"/>
    <w:rsid w:val="003633D5"/>
    <w:rsid w:val="0039788A"/>
    <w:rsid w:val="003A5531"/>
    <w:rsid w:val="003C2C88"/>
    <w:rsid w:val="003E16AD"/>
    <w:rsid w:val="00426BBA"/>
    <w:rsid w:val="004457B3"/>
    <w:rsid w:val="004651F4"/>
    <w:rsid w:val="00474A85"/>
    <w:rsid w:val="00496142"/>
    <w:rsid w:val="004C4B47"/>
    <w:rsid w:val="004F453A"/>
    <w:rsid w:val="0054429F"/>
    <w:rsid w:val="005F62A7"/>
    <w:rsid w:val="00601AFF"/>
    <w:rsid w:val="00602E1C"/>
    <w:rsid w:val="00604869"/>
    <w:rsid w:val="006143C7"/>
    <w:rsid w:val="0064605B"/>
    <w:rsid w:val="0065707B"/>
    <w:rsid w:val="006865E3"/>
    <w:rsid w:val="006B26C9"/>
    <w:rsid w:val="006C3768"/>
    <w:rsid w:val="006D13DD"/>
    <w:rsid w:val="006E37F2"/>
    <w:rsid w:val="00703B5E"/>
    <w:rsid w:val="00712009"/>
    <w:rsid w:val="00724131"/>
    <w:rsid w:val="00763769"/>
    <w:rsid w:val="00783586"/>
    <w:rsid w:val="007B02B1"/>
    <w:rsid w:val="00814FD2"/>
    <w:rsid w:val="00854957"/>
    <w:rsid w:val="008837A9"/>
    <w:rsid w:val="008C4BF0"/>
    <w:rsid w:val="008C5B4C"/>
    <w:rsid w:val="008E16B2"/>
    <w:rsid w:val="00914D3C"/>
    <w:rsid w:val="00930927"/>
    <w:rsid w:val="009727EE"/>
    <w:rsid w:val="00982F96"/>
    <w:rsid w:val="009938A9"/>
    <w:rsid w:val="00996587"/>
    <w:rsid w:val="009C7FFD"/>
    <w:rsid w:val="009D3A2F"/>
    <w:rsid w:val="00A01C75"/>
    <w:rsid w:val="00A03B84"/>
    <w:rsid w:val="00A45A80"/>
    <w:rsid w:val="00A53D18"/>
    <w:rsid w:val="00AB67CF"/>
    <w:rsid w:val="00AD59ED"/>
    <w:rsid w:val="00B04B41"/>
    <w:rsid w:val="00B253EC"/>
    <w:rsid w:val="00B4676F"/>
    <w:rsid w:val="00B76C9C"/>
    <w:rsid w:val="00BA2D54"/>
    <w:rsid w:val="00BE2684"/>
    <w:rsid w:val="00C05FE9"/>
    <w:rsid w:val="00C10392"/>
    <w:rsid w:val="00C43CFE"/>
    <w:rsid w:val="00C61120"/>
    <w:rsid w:val="00CB640E"/>
    <w:rsid w:val="00CC478F"/>
    <w:rsid w:val="00CE78BA"/>
    <w:rsid w:val="00CF093F"/>
    <w:rsid w:val="00D16EE5"/>
    <w:rsid w:val="00D24078"/>
    <w:rsid w:val="00D34037"/>
    <w:rsid w:val="00D67EE5"/>
    <w:rsid w:val="00D70F33"/>
    <w:rsid w:val="00D765F1"/>
    <w:rsid w:val="00D97AAA"/>
    <w:rsid w:val="00DA4888"/>
    <w:rsid w:val="00DC5A94"/>
    <w:rsid w:val="00DF72AE"/>
    <w:rsid w:val="00E3257E"/>
    <w:rsid w:val="00E578BD"/>
    <w:rsid w:val="00E639D0"/>
    <w:rsid w:val="00F00536"/>
    <w:rsid w:val="00F46323"/>
    <w:rsid w:val="00F46611"/>
    <w:rsid w:val="00F5087A"/>
    <w:rsid w:val="00F811E8"/>
    <w:rsid w:val="00FA6125"/>
    <w:rsid w:val="00FB5F18"/>
    <w:rsid w:val="00FD3608"/>
    <w:rsid w:val="00FD7763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2CD9EA"/>
  <w15:chartTrackingRefBased/>
  <w15:docId w15:val="{C3900840-DE65-4402-A5D3-B3C0D08C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B64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640E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rsid w:val="00CB64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40E"/>
    <w:rPr>
      <w:rFonts w:ascii="Arial" w:hAnsi="Arial"/>
      <w:sz w:val="28"/>
    </w:rPr>
  </w:style>
  <w:style w:type="character" w:styleId="CommentReference">
    <w:name w:val="annotation reference"/>
    <w:basedOn w:val="DefaultParagraphFont"/>
    <w:rsid w:val="00B04B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4B4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04B4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04B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4B41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712009"/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2B1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7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Microsoft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City of Yreka</dc:creator>
  <cp:keywords/>
  <cp:lastModifiedBy>Maddelyn Bryan</cp:lastModifiedBy>
  <cp:revision>59</cp:revision>
  <cp:lastPrinted>2014-05-29T21:17:00Z</cp:lastPrinted>
  <dcterms:created xsi:type="dcterms:W3CDTF">2023-06-28T18:01:00Z</dcterms:created>
  <dcterms:modified xsi:type="dcterms:W3CDTF">2025-05-22T22:24:00Z</dcterms:modified>
</cp:coreProperties>
</file>