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7368E9BE" w:rsidR="009A58CF" w:rsidRPr="004E6635" w:rsidRDefault="00A272A8" w:rsidP="00593663">
            <w:pPr>
              <w:rPr>
                <w:rFonts w:cs="Arial"/>
                <w:b/>
                <w:sz w:val="20"/>
                <w:szCs w:val="20"/>
              </w:rPr>
            </w:pPr>
            <w:r>
              <w:rPr>
                <w:rFonts w:cs="Arial"/>
                <w:b/>
                <w:sz w:val="20"/>
                <w:szCs w:val="20"/>
              </w:rPr>
              <w:t>n/a</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5531620B" w:rsidR="009A58CF" w:rsidRPr="004E6635" w:rsidRDefault="00A272A8" w:rsidP="00593663">
            <w:pPr>
              <w:rPr>
                <w:rFonts w:cs="Arial"/>
                <w:b/>
                <w:sz w:val="20"/>
                <w:szCs w:val="20"/>
              </w:rPr>
            </w:pPr>
            <w:r>
              <w:rPr>
                <w:rFonts w:cs="Arial"/>
                <w:b/>
                <w:sz w:val="20"/>
                <w:szCs w:val="20"/>
              </w:rPr>
              <w:t>5/20/2025</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3995ECD1" w:rsidR="00EA12EF" w:rsidRPr="004E6635" w:rsidRDefault="00A272A8"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2BEC866A" w:rsidR="00593663" w:rsidRPr="004E6635" w:rsidRDefault="00A272A8" w:rsidP="00593663">
            <w:pPr>
              <w:spacing w:before="120"/>
              <w:rPr>
                <w:rFonts w:cs="Arial"/>
                <w:b/>
                <w:sz w:val="20"/>
                <w:szCs w:val="20"/>
              </w:rPr>
            </w:pPr>
            <w:r>
              <w:rPr>
                <w:rFonts w:cs="Arial"/>
                <w:b/>
                <w:sz w:val="20"/>
                <w:szCs w:val="20"/>
              </w:rPr>
              <w:t>Sherry Lawson – Administration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149E550C" w:rsidR="00593663" w:rsidRPr="004E6635" w:rsidRDefault="00A272A8" w:rsidP="00593663">
            <w:pPr>
              <w:spacing w:before="120"/>
              <w:rPr>
                <w:rFonts w:cs="Arial"/>
                <w:b/>
                <w:sz w:val="20"/>
                <w:szCs w:val="20"/>
              </w:rPr>
            </w:pPr>
            <w:r>
              <w:rPr>
                <w:rFonts w:cs="Arial"/>
                <w:b/>
                <w:sz w:val="20"/>
                <w:szCs w:val="20"/>
              </w:rPr>
              <w:t>530-842-8005</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AEB23E4" w:rsidR="00593663" w:rsidRPr="004E6635" w:rsidRDefault="00A272A8" w:rsidP="00593663">
            <w:pPr>
              <w:spacing w:before="120"/>
              <w:rPr>
                <w:rFonts w:cs="Arial"/>
                <w:b/>
                <w:sz w:val="20"/>
                <w:szCs w:val="20"/>
              </w:rPr>
            </w:pPr>
            <w:r>
              <w:rPr>
                <w:rFonts w:cs="Arial"/>
                <w:b/>
                <w:sz w:val="20"/>
                <w:szCs w:val="20"/>
              </w:rPr>
              <w:t>1312 Fairlane Rd, Ste 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77023B2F" w:rsidR="00C8022D" w:rsidRPr="004E6635" w:rsidRDefault="00A272A8" w:rsidP="00C8022D">
            <w:pPr>
              <w:spacing w:before="120"/>
              <w:rPr>
                <w:rFonts w:cs="Arial"/>
                <w:b/>
                <w:sz w:val="20"/>
                <w:szCs w:val="20"/>
              </w:rPr>
            </w:pPr>
            <w:r>
              <w:rPr>
                <w:rFonts w:cs="Arial"/>
                <w:b/>
                <w:sz w:val="20"/>
                <w:szCs w:val="20"/>
              </w:rPr>
              <w:t>Sherry Lawson – Deputy County Administrator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223DC0">
        <w:trPr>
          <w:cantSplit/>
          <w:trHeight w:hRule="exact" w:val="1666"/>
        </w:trPr>
        <w:tc>
          <w:tcPr>
            <w:tcW w:w="10406" w:type="dxa"/>
            <w:gridSpan w:val="28"/>
            <w:tcBorders>
              <w:top w:val="single" w:sz="4" w:space="0" w:color="auto"/>
              <w:bottom w:val="single" w:sz="4" w:space="0" w:color="auto"/>
            </w:tcBorders>
          </w:tcPr>
          <w:p w14:paraId="063F644E" w14:textId="5BD66DB6" w:rsidR="00877DC5" w:rsidRPr="004E6635" w:rsidRDefault="0004294F" w:rsidP="00A272A8">
            <w:pPr>
              <w:spacing w:before="120"/>
              <w:rPr>
                <w:rFonts w:cs="Arial"/>
                <w:sz w:val="20"/>
                <w:szCs w:val="20"/>
              </w:rPr>
            </w:pPr>
            <w:r w:rsidRPr="0004294F">
              <w:rPr>
                <w:rFonts w:cs="Arial"/>
                <w:sz w:val="20"/>
                <w:szCs w:val="20"/>
              </w:rPr>
              <w:t xml:space="preserve">OMNIA Partners is a cooperative purchasing organization that supports public agencies by offering access to competitively </w:t>
            </w:r>
            <w:proofErr w:type="gramStart"/>
            <w:r w:rsidRPr="0004294F">
              <w:rPr>
                <w:rFonts w:cs="Arial"/>
                <w:sz w:val="20"/>
                <w:szCs w:val="20"/>
              </w:rPr>
              <w:t>bid</w:t>
            </w:r>
            <w:proofErr w:type="gramEnd"/>
            <w:r w:rsidRPr="0004294F">
              <w:rPr>
                <w:rFonts w:cs="Arial"/>
                <w:sz w:val="20"/>
                <w:szCs w:val="20"/>
              </w:rPr>
              <w:t xml:space="preserve"> contracts with established vendors. By leveraging the collective purchasing power of numerous government entities, OMNIA helps streamline procurement while ensuring compliance with public purchasing requirements. The County is exploring membership in the program so that all departments can benefit from the available contracts, making it easier to make timely, cost-effective, and compliant purchases.</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F87BDC9"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A91075C" w:rsidR="00677610" w:rsidRPr="004E6635" w:rsidRDefault="00A272A8" w:rsidP="00A272A8">
            <w:pPr>
              <w:spacing w:before="120" w:after="120"/>
              <w:rPr>
                <w:rFonts w:cs="Arial"/>
              </w:rPr>
            </w:pPr>
            <w:r w:rsidRPr="00A272A8">
              <w:rPr>
                <w:rFonts w:cs="Arial"/>
              </w:rPr>
              <w:t>Authorize the Deputy County Administrator, Sherry Lawson, to execute OMNIA Partners’ Master Intergovernmental Cooperative Purchasing Agreement and Terms of Use on behalf of the County, allowing all departments to utilize competitively bid contracts available through OMNIA.</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56960513" w14:textId="0CAA115A"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w:t>
      </w:r>
      <w:proofErr w:type="gramStart"/>
      <w:r w:rsidRPr="004E6635">
        <w:rPr>
          <w:rFonts w:cs="Arial"/>
          <w:b/>
          <w:i/>
          <w:sz w:val="17"/>
          <w:szCs w:val="17"/>
        </w:rPr>
        <w:t xml:space="preserve">the </w:t>
      </w:r>
      <w:r w:rsidR="00F776A3">
        <w:rPr>
          <w:rFonts w:cs="Arial"/>
          <w:b/>
          <w:i/>
          <w:sz w:val="17"/>
          <w:szCs w:val="17"/>
        </w:rPr>
        <w:t>Monday</w:t>
      </w:r>
      <w:proofErr w:type="gramEnd"/>
      <w:r w:rsidR="00F776A3">
        <w:rPr>
          <w:rFonts w:cs="Arial"/>
          <w:b/>
          <w:i/>
          <w:sz w:val="17"/>
          <w:szCs w:val="17"/>
        </w:rPr>
        <w:t xml:space="preserve">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294F"/>
    <w:rsid w:val="0007686D"/>
    <w:rsid w:val="00096E88"/>
    <w:rsid w:val="000A484E"/>
    <w:rsid w:val="000D6B91"/>
    <w:rsid w:val="00104D67"/>
    <w:rsid w:val="001F3E19"/>
    <w:rsid w:val="001F4378"/>
    <w:rsid w:val="00212F2B"/>
    <w:rsid w:val="00223DC0"/>
    <w:rsid w:val="00233190"/>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D41ED"/>
    <w:rsid w:val="004E6635"/>
    <w:rsid w:val="00506225"/>
    <w:rsid w:val="00551091"/>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272A8"/>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68AC"/>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274</Words>
  <Characters>2222</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Sherry Lawson</cp:lastModifiedBy>
  <cp:revision>3</cp:revision>
  <cp:lastPrinted>2015-01-16T16:51:00Z</cp:lastPrinted>
  <dcterms:created xsi:type="dcterms:W3CDTF">2025-05-02T23:00:00Z</dcterms:created>
  <dcterms:modified xsi:type="dcterms:W3CDTF">2025-05-06T00:01:00Z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