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1D19FD2A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7F677A39" w:rsidR="00C45C16" w:rsidRPr="004E6635" w:rsidRDefault="00C5047F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1, 2025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06086504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4CCBBE77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>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1E1D093C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C45C16"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08B88893" w:rsidR="00C45C16" w:rsidRPr="004E6635" w:rsidRDefault="00314EDD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FA4881">
              <w:rPr>
                <w:rFonts w:cs="Arial"/>
                <w:b/>
                <w:sz w:val="20"/>
                <w:szCs w:val="20"/>
              </w:rPr>
              <w:t xml:space="preserve">/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1D4925">
              <w:rPr>
                <w:rFonts w:cs="Arial"/>
                <w:b/>
                <w:sz w:val="20"/>
                <w:szCs w:val="20"/>
              </w:rPr>
              <w:t>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F73ACF8" w14:textId="122913DE" w:rsidR="004B1735" w:rsidRPr="00384258" w:rsidRDefault="004B1735" w:rsidP="004B1735">
            <w:pPr>
              <w:spacing w:before="120"/>
              <w:rPr>
                <w:rFonts w:cs="Arial"/>
                <w:noProof/>
              </w:rPr>
            </w:pPr>
            <w:r w:rsidRPr="00457DA2">
              <w:rPr>
                <w:rFonts w:cs="Arial"/>
                <w:noProof/>
              </w:rPr>
              <w:t xml:space="preserve">The County Administrator’s Office is recommending approval of the Resolution amending the Siskiyou County Salary Schedule, Position Allocation List, and new classifications specifications for positions in County service effective </w:t>
            </w:r>
            <w:r>
              <w:rPr>
                <w:rFonts w:cs="Arial"/>
                <w:noProof/>
              </w:rPr>
              <w:t>April 13, 2025</w:t>
            </w:r>
            <w:r w:rsidRPr="00457DA2">
              <w:rPr>
                <w:rFonts w:cs="Arial"/>
                <w:noProof/>
              </w:rPr>
              <w:t>.</w:t>
            </w:r>
          </w:p>
          <w:p w14:paraId="656E1AD8" w14:textId="20E840B2" w:rsidR="00FC3F4B" w:rsidRPr="008B0A72" w:rsidRDefault="00FC3F4B" w:rsidP="00004B3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33A8C375" w:rsidR="00C45C16" w:rsidRPr="004E6635" w:rsidRDefault="006661FD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Each department will be responsible for changes in their respective budgets.</w:t>
            </w:r>
          </w:p>
        </w:tc>
      </w:tr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2F52CAD9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F5D25FE" w14:textId="130F5C2F" w:rsidR="004B1735" w:rsidRDefault="004B1735" w:rsidP="004B1735">
            <w:p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It is recommended the Board adopt</w:t>
            </w:r>
            <w:r w:rsidRPr="00384258">
              <w:rPr>
                <w:rFonts w:cs="Arial"/>
                <w:noProof/>
              </w:rPr>
              <w:t xml:space="preserve"> the Resolution amending the Siskiyou County Salary Schedule</w:t>
            </w:r>
            <w:r>
              <w:rPr>
                <w:rFonts w:cs="Arial"/>
                <w:noProof/>
              </w:rPr>
              <w:t xml:space="preserve">, </w:t>
            </w:r>
            <w:r w:rsidRPr="00384258">
              <w:rPr>
                <w:rFonts w:cs="Arial"/>
                <w:noProof/>
              </w:rPr>
              <w:t>Position Allocation List</w:t>
            </w:r>
            <w:r>
              <w:rPr>
                <w:rFonts w:cs="Arial"/>
                <w:noProof/>
              </w:rPr>
              <w:t>, and new classfications specifications</w:t>
            </w:r>
            <w:r w:rsidRPr="00384258">
              <w:rPr>
                <w:rFonts w:cs="Arial"/>
                <w:noProof/>
              </w:rPr>
              <w:t xml:space="preserve"> for positions in County service effective </w:t>
            </w:r>
            <w:r>
              <w:rPr>
                <w:rFonts w:cs="Arial"/>
                <w:noProof/>
              </w:rPr>
              <w:t>April 13, 2025.</w:t>
            </w:r>
          </w:p>
          <w:p w14:paraId="3B615C11" w14:textId="1D71F390" w:rsidR="006661FD" w:rsidRPr="006661FD" w:rsidRDefault="006661FD" w:rsidP="006661FD">
            <w:pPr>
              <w:rPr>
                <w:rFonts w:cs="Arial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26E2"/>
    <w:rsid w:val="00004B3A"/>
    <w:rsid w:val="00073A64"/>
    <w:rsid w:val="000F2710"/>
    <w:rsid w:val="00167857"/>
    <w:rsid w:val="001875A7"/>
    <w:rsid w:val="001944D5"/>
    <w:rsid w:val="001A3CDC"/>
    <w:rsid w:val="001D4925"/>
    <w:rsid w:val="00263B7F"/>
    <w:rsid w:val="00301766"/>
    <w:rsid w:val="00314701"/>
    <w:rsid w:val="00314EDD"/>
    <w:rsid w:val="00356081"/>
    <w:rsid w:val="003647FF"/>
    <w:rsid w:val="00367F82"/>
    <w:rsid w:val="00384258"/>
    <w:rsid w:val="003B7D43"/>
    <w:rsid w:val="00406862"/>
    <w:rsid w:val="00457DA2"/>
    <w:rsid w:val="00476834"/>
    <w:rsid w:val="004B1735"/>
    <w:rsid w:val="005853A9"/>
    <w:rsid w:val="005A3FDF"/>
    <w:rsid w:val="005A5D42"/>
    <w:rsid w:val="005B1F8E"/>
    <w:rsid w:val="006661FD"/>
    <w:rsid w:val="00670870"/>
    <w:rsid w:val="006835C4"/>
    <w:rsid w:val="006D3C4F"/>
    <w:rsid w:val="006E166D"/>
    <w:rsid w:val="006E4F76"/>
    <w:rsid w:val="00713E5B"/>
    <w:rsid w:val="00730C45"/>
    <w:rsid w:val="007846DB"/>
    <w:rsid w:val="007C002C"/>
    <w:rsid w:val="007F1548"/>
    <w:rsid w:val="00862514"/>
    <w:rsid w:val="00876AA7"/>
    <w:rsid w:val="008B0A72"/>
    <w:rsid w:val="008C25AF"/>
    <w:rsid w:val="008C3CC9"/>
    <w:rsid w:val="00A40C29"/>
    <w:rsid w:val="00A9190B"/>
    <w:rsid w:val="00AA3929"/>
    <w:rsid w:val="00AB1F23"/>
    <w:rsid w:val="00B26F42"/>
    <w:rsid w:val="00B56330"/>
    <w:rsid w:val="00B96C53"/>
    <w:rsid w:val="00BC43F4"/>
    <w:rsid w:val="00BC71A3"/>
    <w:rsid w:val="00BD76C2"/>
    <w:rsid w:val="00C45C16"/>
    <w:rsid w:val="00C5047F"/>
    <w:rsid w:val="00C71999"/>
    <w:rsid w:val="00C9336B"/>
    <w:rsid w:val="00CB65BF"/>
    <w:rsid w:val="00D2418D"/>
    <w:rsid w:val="00DB65C8"/>
    <w:rsid w:val="00E00441"/>
    <w:rsid w:val="00E01AF7"/>
    <w:rsid w:val="00E13258"/>
    <w:rsid w:val="00F01A9E"/>
    <w:rsid w:val="00F2453C"/>
    <w:rsid w:val="00FA20E2"/>
    <w:rsid w:val="00FA4881"/>
    <w:rsid w:val="00FC3F4B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4</cp:revision>
  <dcterms:created xsi:type="dcterms:W3CDTF">2025-03-21T15:56:00Z</dcterms:created>
  <dcterms:modified xsi:type="dcterms:W3CDTF">2025-03-24T15:39:00Z</dcterms:modified>
</cp:coreProperties>
</file>