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131A8B" w:rsidR="009A58CF" w:rsidRPr="004E6635" w:rsidRDefault="004C3523" w:rsidP="000F690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0AE87AA" w:rsidR="009A58CF" w:rsidRPr="004E6635" w:rsidRDefault="000212C8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March </w:t>
            </w:r>
            <w:r w:rsidR="007026BD">
              <w:rPr>
                <w:rFonts w:cs="Arial"/>
                <w:b/>
                <w:sz w:val="20"/>
                <w:szCs w:val="20"/>
              </w:rPr>
              <w:t>18</w:t>
            </w:r>
            <w:r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3A22C65" w:rsidR="00593663" w:rsidRPr="004E6635" w:rsidRDefault="007A5255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Counsel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F8BF0" w:rsidR="00593663" w:rsidRPr="004E6635" w:rsidRDefault="007A5255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842-8100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3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13FD0B7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 xml:space="preserve">1312 Fairlane Rd, Ste </w:t>
            </w:r>
            <w:r w:rsidR="007A5255">
              <w:rPr>
                <w:rFonts w:cs="Arial"/>
                <w:b/>
                <w:noProof/>
                <w:sz w:val="20"/>
                <w:szCs w:val="20"/>
              </w:rPr>
              <w:t>6</w:t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12B034F" w:rsidR="00C8022D" w:rsidRPr="004E6635" w:rsidRDefault="007A5255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Natalie Reed/County Counsel and Jess Harris</w:t>
            </w:r>
            <w:r w:rsidR="007026BD">
              <w:rPr>
                <w:rFonts w:cs="Arial"/>
                <w:b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>Supervisor, District 1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F151A">
        <w:trPr>
          <w:cantSplit/>
          <w:trHeight w:hRule="exact" w:val="67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7DE733" w14:textId="581E8F33" w:rsidR="00D31A2F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</w:p>
          <w:p w14:paraId="40F643A6" w14:textId="3D1CE6AC" w:rsidR="007026BD" w:rsidRDefault="007A5255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and direction on consideration of Siskiyou </w:t>
            </w:r>
            <w:r w:rsidR="007026BD">
              <w:rPr>
                <w:sz w:val="20"/>
                <w:szCs w:val="20"/>
              </w:rPr>
              <w:t xml:space="preserve">County </w:t>
            </w:r>
            <w:r>
              <w:rPr>
                <w:sz w:val="20"/>
                <w:szCs w:val="20"/>
              </w:rPr>
              <w:t xml:space="preserve">potentially becoming a charter county.  This matter is being brought to the Board at </w:t>
            </w:r>
            <w:r w:rsidR="007026BD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request of Supervisor Jess Harris.  </w:t>
            </w:r>
            <w:r w:rsidRPr="007A5255">
              <w:rPr>
                <w:sz w:val="20"/>
                <w:szCs w:val="20"/>
              </w:rPr>
              <w:t>The California Constitution recognizes two types of counties: general law counties and charter counties.   General law counties, like Siskiyou Coun</w:t>
            </w:r>
            <w:r w:rsidR="007026BD">
              <w:rPr>
                <w:sz w:val="20"/>
                <w:szCs w:val="20"/>
              </w:rPr>
              <w:t>ty</w:t>
            </w:r>
            <w:r w:rsidRPr="007A5255">
              <w:rPr>
                <w:sz w:val="20"/>
                <w:szCs w:val="20"/>
              </w:rPr>
              <w:t>, adhere to state law as to the number and duties of county elected officials.</w:t>
            </w:r>
            <w:r w:rsidR="007026BD">
              <w:t xml:space="preserve"> </w:t>
            </w:r>
            <w:r w:rsidR="007026BD">
              <w:rPr>
                <w:sz w:val="20"/>
                <w:szCs w:val="20"/>
              </w:rPr>
              <w:t>Counties that adopt a</w:t>
            </w:r>
            <w:r w:rsidR="007026BD" w:rsidRPr="007026BD">
              <w:rPr>
                <w:sz w:val="20"/>
                <w:szCs w:val="20"/>
              </w:rPr>
              <w:t xml:space="preserve"> charter</w:t>
            </w:r>
            <w:r w:rsidR="007026BD">
              <w:rPr>
                <w:sz w:val="20"/>
                <w:szCs w:val="20"/>
              </w:rPr>
              <w:t xml:space="preserve"> may exercise</w:t>
            </w:r>
            <w:r w:rsidR="007026BD" w:rsidRPr="007026BD">
              <w:rPr>
                <w:sz w:val="20"/>
                <w:szCs w:val="20"/>
              </w:rPr>
              <w:t xml:space="preserve"> greater control over certain aspects of </w:t>
            </w:r>
            <w:r w:rsidR="007026BD">
              <w:rPr>
                <w:sz w:val="20"/>
                <w:szCs w:val="20"/>
              </w:rPr>
              <w:t>the county’s</w:t>
            </w:r>
            <w:r w:rsidR="007026BD" w:rsidRPr="007026BD">
              <w:rPr>
                <w:sz w:val="20"/>
                <w:szCs w:val="20"/>
              </w:rPr>
              <w:t xml:space="preserve"> governance structure</w:t>
            </w:r>
            <w:r w:rsidR="007026BD">
              <w:rPr>
                <w:sz w:val="20"/>
                <w:szCs w:val="20"/>
              </w:rPr>
              <w:t xml:space="preserve">.  </w:t>
            </w:r>
            <w:r w:rsidR="007026BD" w:rsidRPr="007026BD">
              <w:rPr>
                <w:sz w:val="20"/>
                <w:szCs w:val="20"/>
              </w:rPr>
              <w:t xml:space="preserve">To become a charter county, </w:t>
            </w:r>
            <w:r w:rsidR="008E7758" w:rsidRPr="007026BD">
              <w:rPr>
                <w:sz w:val="20"/>
                <w:szCs w:val="20"/>
              </w:rPr>
              <w:t>the county’s</w:t>
            </w:r>
            <w:r w:rsidR="007026BD" w:rsidRPr="007026BD">
              <w:rPr>
                <w:sz w:val="20"/>
                <w:szCs w:val="20"/>
              </w:rPr>
              <w:t xml:space="preserve"> </w:t>
            </w:r>
            <w:r w:rsidR="007026BD">
              <w:rPr>
                <w:sz w:val="20"/>
                <w:szCs w:val="20"/>
              </w:rPr>
              <w:t>b</w:t>
            </w:r>
            <w:r w:rsidR="007026BD" w:rsidRPr="007026BD">
              <w:rPr>
                <w:sz w:val="20"/>
                <w:szCs w:val="20"/>
              </w:rPr>
              <w:t xml:space="preserve">oard of </w:t>
            </w:r>
            <w:r w:rsidR="007026BD">
              <w:rPr>
                <w:sz w:val="20"/>
                <w:szCs w:val="20"/>
              </w:rPr>
              <w:t>s</w:t>
            </w:r>
            <w:r w:rsidR="007026BD" w:rsidRPr="007026BD">
              <w:rPr>
                <w:sz w:val="20"/>
                <w:szCs w:val="20"/>
              </w:rPr>
              <w:t xml:space="preserve">upervisors </w:t>
            </w:r>
            <w:r w:rsidR="007026BD">
              <w:rPr>
                <w:sz w:val="20"/>
                <w:szCs w:val="20"/>
              </w:rPr>
              <w:t>may</w:t>
            </w:r>
            <w:r w:rsidR="007026BD" w:rsidRPr="007026BD">
              <w:rPr>
                <w:sz w:val="20"/>
                <w:szCs w:val="20"/>
              </w:rPr>
              <w:t xml:space="preserve"> propose a charter, which is then presented to the electorate for approval</w:t>
            </w:r>
            <w:r w:rsidR="007026BD">
              <w:rPr>
                <w:sz w:val="20"/>
                <w:szCs w:val="20"/>
              </w:rPr>
              <w:t xml:space="preserve">.  </w:t>
            </w:r>
          </w:p>
          <w:p w14:paraId="5CB0A715" w14:textId="77777777" w:rsidR="007026BD" w:rsidRDefault="007026BD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</w:p>
          <w:p w14:paraId="6E9B0041" w14:textId="255BE5A4" w:rsidR="007A5255" w:rsidRDefault="007026BD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brief staff report about charter counties is attached </w:t>
            </w:r>
            <w:r w:rsidR="008E7758">
              <w:rPr>
                <w:sz w:val="20"/>
                <w:szCs w:val="20"/>
              </w:rPr>
              <w:t xml:space="preserve">hereto </w:t>
            </w:r>
            <w:r>
              <w:rPr>
                <w:sz w:val="20"/>
                <w:szCs w:val="20"/>
              </w:rPr>
              <w:t xml:space="preserve">to provide the Board with additional information to inform its discussion.   </w:t>
            </w:r>
          </w:p>
          <w:p w14:paraId="33591E5A" w14:textId="7CEE41A0" w:rsidR="00D31A2F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</w:p>
          <w:p w14:paraId="5B589CA5" w14:textId="77777777" w:rsidR="00D31A2F" w:rsidRPr="00BA3112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</w:p>
          <w:p w14:paraId="485AF768" w14:textId="77777777" w:rsidR="00BA3112" w:rsidRPr="00BA3112" w:rsidRDefault="00BA3112" w:rsidP="00007043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68C2D016" w:rsidR="00BA3112" w:rsidRPr="00BA3112" w:rsidRDefault="00BA3112" w:rsidP="0000704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DED6654" w:rsidR="004242AC" w:rsidRPr="004E6635" w:rsidRDefault="007026BD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670A6C" w:rsidR="00506225" w:rsidRPr="004E6635" w:rsidRDefault="00506225" w:rsidP="009E298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407A7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4AB100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193374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BBC0D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8E18DC3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00843C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EEC997A" w:rsidR="00677610" w:rsidRPr="004E6635" w:rsidRDefault="007A5255" w:rsidP="00FB774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Direction as the Board deems appropriate.</w:t>
            </w:r>
            <w:r w:rsidR="00E8255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40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718" w:hanging="360"/>
      </w:pPr>
    </w:lvl>
    <w:lvl w:ilvl="2">
      <w:numFmt w:val="bullet"/>
      <w:lvlText w:val="•"/>
      <w:lvlJc w:val="left"/>
      <w:pPr>
        <w:ind w:left="3496" w:hanging="360"/>
      </w:pPr>
    </w:lvl>
    <w:lvl w:ilvl="3">
      <w:numFmt w:val="bullet"/>
      <w:lvlText w:val="•"/>
      <w:lvlJc w:val="left"/>
      <w:pPr>
        <w:ind w:left="4274" w:hanging="360"/>
      </w:pPr>
    </w:lvl>
    <w:lvl w:ilvl="4">
      <w:numFmt w:val="bullet"/>
      <w:lvlText w:val="•"/>
      <w:lvlJc w:val="left"/>
      <w:pPr>
        <w:ind w:left="5052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164" w:hanging="360"/>
      </w:pPr>
    </w:lvl>
  </w:abstractNum>
  <w:num w:numId="1" w16cid:durableId="444890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7043"/>
    <w:rsid w:val="0001198F"/>
    <w:rsid w:val="000212C8"/>
    <w:rsid w:val="0007686D"/>
    <w:rsid w:val="00096E88"/>
    <w:rsid w:val="000A484E"/>
    <w:rsid w:val="000D6B91"/>
    <w:rsid w:val="000F6904"/>
    <w:rsid w:val="00114788"/>
    <w:rsid w:val="001570A1"/>
    <w:rsid w:val="00182EBD"/>
    <w:rsid w:val="001F3E19"/>
    <w:rsid w:val="001F4378"/>
    <w:rsid w:val="00212F2B"/>
    <w:rsid w:val="002677F3"/>
    <w:rsid w:val="00270599"/>
    <w:rsid w:val="00280060"/>
    <w:rsid w:val="0029655A"/>
    <w:rsid w:val="00296FF3"/>
    <w:rsid w:val="002A08C1"/>
    <w:rsid w:val="00332B9B"/>
    <w:rsid w:val="003354D1"/>
    <w:rsid w:val="0034338E"/>
    <w:rsid w:val="00347C49"/>
    <w:rsid w:val="0035119D"/>
    <w:rsid w:val="00351A8D"/>
    <w:rsid w:val="003602FC"/>
    <w:rsid w:val="003667D1"/>
    <w:rsid w:val="003761D4"/>
    <w:rsid w:val="00396C4B"/>
    <w:rsid w:val="003C15FD"/>
    <w:rsid w:val="003F151A"/>
    <w:rsid w:val="00405BE2"/>
    <w:rsid w:val="004106A0"/>
    <w:rsid w:val="004200BE"/>
    <w:rsid w:val="0042183E"/>
    <w:rsid w:val="004242AC"/>
    <w:rsid w:val="00441197"/>
    <w:rsid w:val="004433C6"/>
    <w:rsid w:val="0046575D"/>
    <w:rsid w:val="004C3523"/>
    <w:rsid w:val="004E6635"/>
    <w:rsid w:val="00506225"/>
    <w:rsid w:val="00557998"/>
    <w:rsid w:val="0056511E"/>
    <w:rsid w:val="00593663"/>
    <w:rsid w:val="005C08E3"/>
    <w:rsid w:val="005C33EC"/>
    <w:rsid w:val="005D69E1"/>
    <w:rsid w:val="005D7E4C"/>
    <w:rsid w:val="005F35D7"/>
    <w:rsid w:val="00610254"/>
    <w:rsid w:val="00620969"/>
    <w:rsid w:val="00630A78"/>
    <w:rsid w:val="006331AA"/>
    <w:rsid w:val="006376C3"/>
    <w:rsid w:val="00645B7E"/>
    <w:rsid w:val="00662F60"/>
    <w:rsid w:val="00677610"/>
    <w:rsid w:val="006B447C"/>
    <w:rsid w:val="007026BD"/>
    <w:rsid w:val="007065DC"/>
    <w:rsid w:val="00737A1A"/>
    <w:rsid w:val="00740743"/>
    <w:rsid w:val="007A5255"/>
    <w:rsid w:val="007C5C76"/>
    <w:rsid w:val="007F15ED"/>
    <w:rsid w:val="00826428"/>
    <w:rsid w:val="008514F8"/>
    <w:rsid w:val="00856B7C"/>
    <w:rsid w:val="00877DC5"/>
    <w:rsid w:val="00887B36"/>
    <w:rsid w:val="008A12F7"/>
    <w:rsid w:val="008B6F8B"/>
    <w:rsid w:val="008E7758"/>
    <w:rsid w:val="009042C7"/>
    <w:rsid w:val="00935017"/>
    <w:rsid w:val="009668DA"/>
    <w:rsid w:val="009746DC"/>
    <w:rsid w:val="009A58CF"/>
    <w:rsid w:val="009B4DDF"/>
    <w:rsid w:val="009B5441"/>
    <w:rsid w:val="009C4B29"/>
    <w:rsid w:val="009E2986"/>
    <w:rsid w:val="009E7391"/>
    <w:rsid w:val="00A00118"/>
    <w:rsid w:val="00A1290D"/>
    <w:rsid w:val="00A14EC6"/>
    <w:rsid w:val="00A231FE"/>
    <w:rsid w:val="00A42C6B"/>
    <w:rsid w:val="00A62FA2"/>
    <w:rsid w:val="00A7441D"/>
    <w:rsid w:val="00A77903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BA3112"/>
    <w:rsid w:val="00C040CE"/>
    <w:rsid w:val="00C17DAD"/>
    <w:rsid w:val="00C35CB3"/>
    <w:rsid w:val="00C8022D"/>
    <w:rsid w:val="00C82D0F"/>
    <w:rsid w:val="00CA4F55"/>
    <w:rsid w:val="00CA51DF"/>
    <w:rsid w:val="00CB25BB"/>
    <w:rsid w:val="00CE42D0"/>
    <w:rsid w:val="00D07DC0"/>
    <w:rsid w:val="00D31A2F"/>
    <w:rsid w:val="00D33D82"/>
    <w:rsid w:val="00D62338"/>
    <w:rsid w:val="00D7096F"/>
    <w:rsid w:val="00D81E90"/>
    <w:rsid w:val="00D90693"/>
    <w:rsid w:val="00DE216E"/>
    <w:rsid w:val="00DE5996"/>
    <w:rsid w:val="00DF2C0D"/>
    <w:rsid w:val="00DF4076"/>
    <w:rsid w:val="00DF6B41"/>
    <w:rsid w:val="00E0300E"/>
    <w:rsid w:val="00E66BAF"/>
    <w:rsid w:val="00E82558"/>
    <w:rsid w:val="00EA12EF"/>
    <w:rsid w:val="00EE5C0A"/>
    <w:rsid w:val="00F12BE7"/>
    <w:rsid w:val="00F218B0"/>
    <w:rsid w:val="00F40862"/>
    <w:rsid w:val="00F56569"/>
    <w:rsid w:val="00F664F2"/>
    <w:rsid w:val="00F7332C"/>
    <w:rsid w:val="00F734C0"/>
    <w:rsid w:val="00F776A3"/>
    <w:rsid w:val="00F80820"/>
    <w:rsid w:val="00F9092E"/>
    <w:rsid w:val="00F97DCD"/>
    <w:rsid w:val="00FB774A"/>
    <w:rsid w:val="00FC1D0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3354D1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054B40E-B2E6-40C5-AEB0-4C7819CF54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Natalie Reed</cp:lastModifiedBy>
  <cp:revision>4</cp:revision>
  <cp:lastPrinted>2025-02-20T22:46:00Z</cp:lastPrinted>
  <dcterms:created xsi:type="dcterms:W3CDTF">2025-03-10T15:22:00Z</dcterms:created>
  <dcterms:modified xsi:type="dcterms:W3CDTF">2025-03-10T15:44:00Z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