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52"/>
        <w:gridCol w:w="990"/>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tc>
          <w:tcPr>
            <w:tcW w:w="487" w:type="dxa"/>
            <w:gridSpan w:val="4"/>
            <w:tcBorders>
              <w:top w:val="nil"/>
              <w:left w:val="nil"/>
              <w:bottom w:val="nil"/>
              <w:right w:val="nil"/>
            </w:tcBorders>
            <w:vAlign w:val="bottom"/>
          </w:tcPr>
          <w:p w14:paraId="5F296A4D" w14:textId="22B8145C" w:rsidR="009A58CF" w:rsidRPr="004E6635" w:rsidRDefault="00F45E6E" w:rsidP="00593663">
            <w:pPr>
              <w:rPr>
                <w:rFonts w:cs="Arial"/>
                <w:b/>
                <w:sz w:val="20"/>
                <w:szCs w:val="20"/>
              </w:rPr>
            </w:pPr>
            <w:r>
              <w:rPr>
                <w:rFonts w:cs="Arial"/>
                <w:b/>
                <w:sz w:val="20"/>
                <w:szCs w:val="20"/>
              </w:rPr>
              <w:fldChar w:fldCharType="begin">
                <w:ffData>
                  <w:name w:val="Check2"/>
                  <w:enabled/>
                  <w:calcOnExit w:val="0"/>
                  <w:checkBox>
                    <w:sizeAuto/>
                    <w:default w:val="1"/>
                  </w:checkBox>
                </w:ffData>
              </w:fldChar>
            </w:r>
            <w:bookmarkStart w:id="0" w:name="Check2"/>
            <w:r>
              <w:rPr>
                <w:rFonts w:cs="Arial"/>
                <w:b/>
                <w:sz w:val="20"/>
                <w:szCs w:val="20"/>
              </w:rPr>
              <w:instrText xml:space="preserve"> FORMCHECKBOX </w:instrText>
            </w:r>
            <w:r>
              <w:rPr>
                <w:rFonts w:cs="Arial"/>
                <w:b/>
                <w:sz w:val="20"/>
                <w:szCs w:val="20"/>
              </w:rPr>
            </w:r>
            <w:r>
              <w:rPr>
                <w:rFonts w:cs="Arial"/>
                <w:b/>
                <w:sz w:val="20"/>
                <w:szCs w:val="20"/>
              </w:rPr>
              <w:fldChar w:fldCharType="separate"/>
            </w:r>
            <w:r>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5"/>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6C3041A9" w:rsidR="009A58CF" w:rsidRPr="004E6635" w:rsidRDefault="00F45E6E" w:rsidP="00593663">
            <w:pPr>
              <w:rPr>
                <w:rFonts w:cs="Arial"/>
                <w:b/>
                <w:sz w:val="20"/>
                <w:szCs w:val="20"/>
              </w:rPr>
            </w:pPr>
            <w:r>
              <w:rPr>
                <w:rFonts w:cs="Arial"/>
                <w:b/>
                <w:sz w:val="20"/>
                <w:szCs w:val="20"/>
              </w:rPr>
              <w:t>5</w:t>
            </w:r>
            <w:r w:rsidR="00382061">
              <w:rPr>
                <w:rFonts w:cs="Arial"/>
                <w:b/>
                <w:sz w:val="20"/>
                <w:szCs w:val="20"/>
              </w:rPr>
              <w:t xml:space="preserve"> Min</w:t>
            </w: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65F94DA6" w:rsidR="009A58CF" w:rsidRPr="004E6635" w:rsidRDefault="00D46E1B" w:rsidP="00593663">
            <w:pPr>
              <w:rPr>
                <w:rFonts w:cs="Arial"/>
                <w:b/>
                <w:sz w:val="20"/>
                <w:szCs w:val="20"/>
              </w:rPr>
            </w:pPr>
            <w:r>
              <w:rPr>
                <w:rFonts w:cs="Arial"/>
                <w:b/>
                <w:sz w:val="20"/>
                <w:szCs w:val="20"/>
              </w:rPr>
              <w:t>March 4</w:t>
            </w:r>
            <w:r w:rsidR="00DB7B1D">
              <w:rPr>
                <w:rFonts w:cs="Arial"/>
                <w:b/>
                <w:sz w:val="20"/>
                <w:szCs w:val="20"/>
              </w:rPr>
              <w:t>, 2025</w:t>
            </w:r>
          </w:p>
        </w:tc>
      </w:tr>
      <w:tr w:rsidR="00EA12EF" w:rsidRPr="004E6635" w14:paraId="1E6DD466" w14:textId="77777777" w:rsidTr="00212F2B">
        <w:trPr>
          <w:trHeight w:val="264"/>
        </w:trPr>
        <w:tc>
          <w:tcPr>
            <w:tcW w:w="10406" w:type="dxa"/>
            <w:gridSpan w:val="27"/>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tc>
          <w:tcPr>
            <w:tcW w:w="461" w:type="dxa"/>
            <w:gridSpan w:val="2"/>
            <w:tcBorders>
              <w:top w:val="nil"/>
              <w:bottom w:val="nil"/>
            </w:tcBorders>
            <w:vAlign w:val="bottom"/>
          </w:tcPr>
          <w:p w14:paraId="43F4363D" w14:textId="0CEC0240" w:rsidR="00EA12EF" w:rsidRPr="004E6635" w:rsidRDefault="00F45E6E" w:rsidP="00593663">
            <w:pPr>
              <w:rPr>
                <w:rFonts w:cs="Arial"/>
                <w:b/>
                <w:sz w:val="20"/>
                <w:szCs w:val="20"/>
              </w:rPr>
            </w:pPr>
            <w:r>
              <w:rPr>
                <w:rFonts w:cs="Arial"/>
                <w:b/>
                <w:sz w:val="20"/>
                <w:szCs w:val="20"/>
              </w:rPr>
              <w:fldChar w:fldCharType="begin">
                <w:ffData>
                  <w:name w:val="Check3"/>
                  <w:enabled/>
                  <w:calcOnExit w:val="0"/>
                  <w:checkBox>
                    <w:sizeAuto/>
                    <w:default w:val="0"/>
                  </w:checkBox>
                </w:ffData>
              </w:fldChar>
            </w:r>
            <w:bookmarkStart w:id="1" w:name="Check3"/>
            <w:r>
              <w:rPr>
                <w:rFonts w:cs="Arial"/>
                <w:b/>
                <w:sz w:val="20"/>
                <w:szCs w:val="20"/>
              </w:rPr>
              <w:instrText xml:space="preserve"> FORMCHECKBOX </w:instrText>
            </w:r>
            <w:r>
              <w:rPr>
                <w:rFonts w:cs="Arial"/>
                <w:b/>
                <w:sz w:val="20"/>
                <w:szCs w:val="20"/>
              </w:rPr>
            </w:r>
            <w:r>
              <w:rPr>
                <w:rFonts w:cs="Arial"/>
                <w:b/>
                <w:sz w:val="20"/>
                <w:szCs w:val="20"/>
              </w:rPr>
              <w:fldChar w:fldCharType="separate"/>
            </w:r>
            <w:r>
              <w:rPr>
                <w:rFonts w:cs="Arial"/>
                <w:b/>
                <w:sz w:val="20"/>
                <w:szCs w:val="20"/>
              </w:rPr>
              <w:fldChar w:fldCharType="end"/>
            </w:r>
            <w:bookmarkEnd w:id="1"/>
          </w:p>
        </w:tc>
        <w:tc>
          <w:tcPr>
            <w:tcW w:w="8812" w:type="dxa"/>
            <w:gridSpan w:val="21"/>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F4786E">
        <w:trPr>
          <w:trHeight w:val="272"/>
        </w:trPr>
        <w:tc>
          <w:tcPr>
            <w:tcW w:w="2918" w:type="dxa"/>
            <w:gridSpan w:val="12"/>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90" w:type="dxa"/>
            <w:gridSpan w:val="10"/>
            <w:tcBorders>
              <w:top w:val="nil"/>
              <w:bottom w:val="single" w:sz="4" w:space="0" w:color="auto"/>
            </w:tcBorders>
            <w:vAlign w:val="bottom"/>
          </w:tcPr>
          <w:p w14:paraId="1D82EB41" w14:textId="4CD3D061" w:rsidR="00593663" w:rsidRPr="0043470B" w:rsidRDefault="002F0ABD" w:rsidP="00593663">
            <w:pPr>
              <w:spacing w:before="120"/>
              <w:rPr>
                <w:rFonts w:cs="Arial"/>
                <w:b/>
                <w:sz w:val="20"/>
                <w:szCs w:val="20"/>
              </w:rPr>
            </w:pPr>
            <w:r>
              <w:rPr>
                <w:rFonts w:cs="Arial"/>
                <w:b/>
                <w:sz w:val="20"/>
                <w:szCs w:val="20"/>
              </w:rPr>
              <w:t>Elizabeth Nielsen, Deputy County Administrator</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5C7BD52A" w:rsidR="00593663" w:rsidRPr="004E6635" w:rsidRDefault="002F0ABD" w:rsidP="00593663">
            <w:pPr>
              <w:spacing w:before="120"/>
              <w:rPr>
                <w:rFonts w:cs="Arial"/>
                <w:b/>
                <w:sz w:val="20"/>
                <w:szCs w:val="20"/>
              </w:rPr>
            </w:pPr>
            <w:r>
              <w:rPr>
                <w:rFonts w:cs="Arial"/>
                <w:b/>
                <w:sz w:val="20"/>
                <w:szCs w:val="20"/>
              </w:rPr>
              <w:t>530-842-8012</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2"/>
            <w:tcBorders>
              <w:top w:val="nil"/>
              <w:left w:val="nil"/>
              <w:bottom w:val="single" w:sz="4" w:space="0" w:color="auto"/>
              <w:right w:val="nil"/>
            </w:tcBorders>
            <w:vAlign w:val="bottom"/>
          </w:tcPr>
          <w:p w14:paraId="0A08E8A9" w14:textId="790D0250" w:rsidR="00593663" w:rsidRPr="004E6635" w:rsidRDefault="002F0ABD" w:rsidP="00593663">
            <w:pPr>
              <w:spacing w:before="120"/>
              <w:rPr>
                <w:rFonts w:cs="Arial"/>
                <w:b/>
                <w:sz w:val="20"/>
                <w:szCs w:val="20"/>
              </w:rPr>
            </w:pPr>
            <w:r>
              <w:rPr>
                <w:rFonts w:cs="Arial"/>
                <w:b/>
                <w:sz w:val="20"/>
                <w:szCs w:val="20"/>
              </w:rPr>
              <w:t>1312 Fairlane Road,</w:t>
            </w:r>
            <w:r w:rsidR="00D46E1B">
              <w:rPr>
                <w:rFonts w:cs="Arial"/>
                <w:b/>
                <w:sz w:val="20"/>
                <w:szCs w:val="20"/>
              </w:rPr>
              <w:t xml:space="preserve"> Sutie 1,</w:t>
            </w:r>
            <w:r>
              <w:rPr>
                <w:rFonts w:cs="Arial"/>
                <w:b/>
                <w:sz w:val="20"/>
                <w:szCs w:val="20"/>
              </w:rPr>
              <w:t xml:space="preserve"> Yreka CA 96097</w:t>
            </w:r>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7"/>
            <w:tcBorders>
              <w:top w:val="nil"/>
              <w:bottom w:val="single" w:sz="4" w:space="0" w:color="auto"/>
              <w:right w:val="nil"/>
            </w:tcBorders>
            <w:vAlign w:val="bottom"/>
          </w:tcPr>
          <w:p w14:paraId="0ACF6E6F" w14:textId="3A0230C3" w:rsidR="00C8022D" w:rsidRPr="004E6635" w:rsidRDefault="002F0ABD" w:rsidP="00C8022D">
            <w:pPr>
              <w:spacing w:before="120"/>
              <w:rPr>
                <w:rFonts w:cs="Arial"/>
                <w:b/>
                <w:sz w:val="20"/>
                <w:szCs w:val="20"/>
              </w:rPr>
            </w:pPr>
            <w:r>
              <w:rPr>
                <w:rFonts w:cs="Arial"/>
                <w:b/>
                <w:sz w:val="20"/>
                <w:szCs w:val="20"/>
              </w:rPr>
              <w:t>Elizabeth Nielsen</w:t>
            </w:r>
            <w:r w:rsidR="00382061">
              <w:rPr>
                <w:rFonts w:cs="Arial"/>
                <w:b/>
                <w:sz w:val="20"/>
                <w:szCs w:val="20"/>
              </w:rPr>
              <w:t>, Deputy County Administrator</w:t>
            </w:r>
          </w:p>
        </w:tc>
      </w:tr>
      <w:tr w:rsidR="00877DC5" w:rsidRPr="004E6635" w14:paraId="5293AC22" w14:textId="77777777" w:rsidTr="00630A78">
        <w:trPr>
          <w:trHeight w:val="260"/>
        </w:trPr>
        <w:tc>
          <w:tcPr>
            <w:tcW w:w="10406" w:type="dxa"/>
            <w:gridSpan w:val="27"/>
            <w:tcBorders>
              <w:top w:val="nil"/>
              <w:left w:val="nil"/>
              <w:bottom w:val="single" w:sz="4" w:space="0" w:color="auto"/>
              <w:right w:val="nil"/>
            </w:tcBorders>
            <w:vAlign w:val="bottom"/>
          </w:tcPr>
          <w:p w14:paraId="03B85B50" w14:textId="0223E766"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48F7B08B" w14:textId="77777777" w:rsidTr="00A07F2D">
        <w:trPr>
          <w:cantSplit/>
          <w:trHeight w:hRule="exact" w:val="2521"/>
        </w:trPr>
        <w:tc>
          <w:tcPr>
            <w:tcW w:w="10406" w:type="dxa"/>
            <w:gridSpan w:val="27"/>
            <w:tcBorders>
              <w:top w:val="single" w:sz="4" w:space="0" w:color="auto"/>
              <w:bottom w:val="single" w:sz="4" w:space="0" w:color="auto"/>
            </w:tcBorders>
          </w:tcPr>
          <w:p w14:paraId="2CD3F60C" w14:textId="27ED7A32" w:rsidR="00A34653" w:rsidRPr="00A34653" w:rsidRDefault="00F45E6E" w:rsidP="00A34653">
            <w:pPr>
              <w:spacing w:before="120"/>
              <w:rPr>
                <w:rFonts w:asciiTheme="minorHAnsi" w:hAnsiTheme="minorHAnsi"/>
                <w:sz w:val="20"/>
                <w:szCs w:val="20"/>
              </w:rPr>
            </w:pPr>
            <w:bookmarkStart w:id="2" w:name="_Hlk184041859"/>
            <w:r>
              <w:rPr>
                <w:rFonts w:asciiTheme="minorHAnsi" w:hAnsiTheme="minorHAnsi"/>
                <w:sz w:val="20"/>
                <w:szCs w:val="20"/>
              </w:rPr>
              <w:t xml:space="preserve">County staff </w:t>
            </w:r>
            <w:proofErr w:type="gramStart"/>
            <w:r>
              <w:rPr>
                <w:rFonts w:asciiTheme="minorHAnsi" w:hAnsiTheme="minorHAnsi"/>
                <w:sz w:val="20"/>
                <w:szCs w:val="20"/>
              </w:rPr>
              <w:t>is</w:t>
            </w:r>
            <w:proofErr w:type="gramEnd"/>
            <w:r>
              <w:rPr>
                <w:rFonts w:asciiTheme="minorHAnsi" w:hAnsiTheme="minorHAnsi"/>
                <w:sz w:val="20"/>
                <w:szCs w:val="20"/>
              </w:rPr>
              <w:t xml:space="preserve"> making an informational presentation regarding the State Fire Marshall’s release of Fire Hazard Severity Zone maps, and the County’s responsibilities regarding these maps. </w:t>
            </w:r>
            <w:r w:rsidR="00A34653" w:rsidRPr="00A34653">
              <w:rPr>
                <w:rFonts w:asciiTheme="minorHAnsi" w:hAnsiTheme="minorHAnsi"/>
                <w:sz w:val="20"/>
                <w:szCs w:val="20"/>
              </w:rPr>
              <w:t>In accordance with State Code Section 51178, the State Fire Marshall is required to identify levels of fire hazard. Local jurisdictions are receiving notices from the Office of the State Fire Marshall on the Local Responsibility Area (LRA) Fire Hazard Severity Zone (FHSZ) maps as identified by the State Fire Marshall.</w:t>
            </w:r>
            <w:r w:rsidR="00A34653">
              <w:rPr>
                <w:rFonts w:asciiTheme="minorHAnsi" w:hAnsiTheme="minorHAnsi"/>
                <w:sz w:val="20"/>
                <w:szCs w:val="20"/>
              </w:rPr>
              <w:t xml:space="preserve"> </w:t>
            </w:r>
            <w:r w:rsidR="00A34653" w:rsidRPr="00A34653">
              <w:rPr>
                <w:rFonts w:asciiTheme="minorHAnsi" w:hAnsiTheme="minorHAnsi"/>
                <w:sz w:val="20"/>
                <w:szCs w:val="20"/>
              </w:rPr>
              <w:t>Siskiyou County received its notice on February 10, 2025</w:t>
            </w:r>
            <w:r w:rsidR="00A34653">
              <w:rPr>
                <w:rFonts w:asciiTheme="minorHAnsi" w:hAnsiTheme="minorHAnsi"/>
                <w:sz w:val="20"/>
                <w:szCs w:val="20"/>
              </w:rPr>
              <w:t xml:space="preserve">, and for our LRA we are required to make the information available for public review and comment, and within 120 days of receiving the FHSZ maps, designate by ordinance moderate, high, and very high FHSZ. </w:t>
            </w:r>
          </w:p>
          <w:p w14:paraId="063F644E" w14:textId="3BA019A4" w:rsidR="002F0ABD" w:rsidRPr="00C15AD2" w:rsidRDefault="00A34653" w:rsidP="00A34653">
            <w:pPr>
              <w:spacing w:before="120"/>
              <w:rPr>
                <w:rFonts w:asciiTheme="minorHAnsi" w:hAnsiTheme="minorHAnsi"/>
                <w:sz w:val="20"/>
                <w:szCs w:val="20"/>
              </w:rPr>
            </w:pPr>
            <w:r>
              <w:rPr>
                <w:rFonts w:asciiTheme="minorHAnsi" w:hAnsiTheme="minorHAnsi"/>
                <w:sz w:val="20"/>
                <w:szCs w:val="20"/>
              </w:rPr>
              <w:t xml:space="preserve">Link to map: </w:t>
            </w:r>
            <w:hyperlink r:id="rId8" w:history="1">
              <w:r w:rsidRPr="00FF15D7">
                <w:rPr>
                  <w:rStyle w:val="Hyperlink"/>
                  <w:rFonts w:asciiTheme="minorHAnsi" w:hAnsiTheme="minorHAnsi"/>
                  <w:sz w:val="20"/>
                  <w:szCs w:val="20"/>
                </w:rPr>
                <w:t>https://fire-hazard-severity-zones-rollout-calfire-forestry.hub.arcgis.com/pages/access-map</w:t>
              </w:r>
            </w:hyperlink>
            <w:r>
              <w:rPr>
                <w:rFonts w:asciiTheme="minorHAnsi" w:hAnsiTheme="minorHAnsi"/>
                <w:sz w:val="20"/>
                <w:szCs w:val="20"/>
              </w:rPr>
              <w:t xml:space="preserve"> </w:t>
            </w:r>
          </w:p>
        </w:tc>
      </w:tr>
      <w:bookmarkEnd w:id="2"/>
      <w:tr w:rsidR="00B61B93" w:rsidRPr="004E6635" w14:paraId="6E8A4FCA" w14:textId="77777777" w:rsidTr="00F12BE7">
        <w:trPr>
          <w:cantSplit/>
          <w:trHeight w:hRule="exact" w:val="433"/>
        </w:trPr>
        <w:tc>
          <w:tcPr>
            <w:tcW w:w="10406" w:type="dxa"/>
            <w:gridSpan w:val="27"/>
            <w:tcBorders>
              <w:top w:val="single" w:sz="4" w:space="0" w:color="auto"/>
              <w:left w:val="nil"/>
              <w:bottom w:val="single" w:sz="4" w:space="0" w:color="auto"/>
              <w:right w:val="nil"/>
            </w:tcBorders>
          </w:tcPr>
          <w:p w14:paraId="613CA4C7" w14:textId="1253D8B3" w:rsidR="00B61B93" w:rsidRPr="004E6635" w:rsidRDefault="00F45E6E" w:rsidP="00A231FE">
            <w:pPr>
              <w:spacing w:before="120"/>
              <w:rPr>
                <w:rFonts w:cs="Arial"/>
                <w:b/>
                <w:sz w:val="20"/>
                <w:szCs w:val="20"/>
              </w:rPr>
            </w:pPr>
            <w:r>
              <w:rPr>
                <w:rFonts w:cs="Arial"/>
                <w:b/>
                <w:sz w:val="20"/>
                <w:szCs w:val="20"/>
              </w:rPr>
              <w:t>C</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3965A83B" w:rsidR="004242AC" w:rsidRPr="004E6635" w:rsidRDefault="00E2642C" w:rsidP="00B61B93">
            <w:pPr>
              <w:spacing w:before="120"/>
              <w:rPr>
                <w:rFonts w:cs="Arial"/>
                <w:b/>
                <w:sz w:val="20"/>
                <w:szCs w:val="20"/>
              </w:rPr>
            </w:pPr>
            <w:r>
              <w:rPr>
                <w:rFonts w:cs="Arial"/>
                <w:sz w:val="18"/>
                <w:szCs w:val="18"/>
              </w:rPr>
              <w:fldChar w:fldCharType="begin">
                <w:ffData>
                  <w:name w:val=""/>
                  <w:enabled/>
                  <w:calcOnExit w:val="0"/>
                  <w:checkBox>
                    <w:sizeAuto/>
                    <w:default w:val="1"/>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p>
        </w:tc>
        <w:tc>
          <w:tcPr>
            <w:tcW w:w="9288" w:type="dxa"/>
            <w:gridSpan w:val="24"/>
            <w:tcBorders>
              <w:top w:val="single" w:sz="4" w:space="0" w:color="auto"/>
              <w:bottom w:val="single" w:sz="4" w:space="0" w:color="auto"/>
            </w:tcBorders>
          </w:tcPr>
          <w:p w14:paraId="26516684" w14:textId="68A66A5C"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r w:rsidR="00E2642C">
              <w:rPr>
                <w:rFonts w:cs="Arial"/>
                <w:sz w:val="18"/>
                <w:szCs w:val="18"/>
              </w:rPr>
              <w:t xml:space="preserve">There is no financial impact </w:t>
            </w:r>
            <w:proofErr w:type="gramStart"/>
            <w:r w:rsidR="00E2642C">
              <w:rPr>
                <w:rFonts w:cs="Arial"/>
                <w:sz w:val="18"/>
                <w:szCs w:val="18"/>
              </w:rPr>
              <w:t>at this time</w:t>
            </w:r>
            <w:proofErr w:type="gramEnd"/>
            <w:r w:rsidR="00E2642C">
              <w:rPr>
                <w:rFonts w:cs="Arial"/>
                <w:sz w:val="18"/>
                <w:szCs w:val="18"/>
              </w:rPr>
              <w:t xml:space="preserve">, this authorization is for negotiation purposes only. </w:t>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tc>
          <w:tcPr>
            <w:tcW w:w="450" w:type="dxa"/>
            <w:gridSpan w:val="2"/>
            <w:tcBorders>
              <w:top w:val="single" w:sz="4" w:space="0" w:color="auto"/>
              <w:bottom w:val="single" w:sz="4" w:space="0" w:color="auto"/>
            </w:tcBorders>
          </w:tcPr>
          <w:p w14:paraId="37AAA338" w14:textId="4BD0B34C" w:rsidR="004242AC" w:rsidRPr="004E6635" w:rsidRDefault="00E2642C" w:rsidP="00B61B93">
            <w:pPr>
              <w:spacing w:before="120"/>
              <w:rPr>
                <w:rFonts w:cs="Arial"/>
                <w:b/>
                <w:sz w:val="20"/>
                <w:szCs w:val="20"/>
              </w:rPr>
            </w:pPr>
            <w:r>
              <w:rPr>
                <w:rFonts w:cs="Arial"/>
                <w:sz w:val="18"/>
                <w:szCs w:val="18"/>
              </w:rPr>
              <w:fldChar w:fldCharType="begin">
                <w:ffData>
                  <w:name w:val="Check5"/>
                  <w:enabled/>
                  <w:calcOnExit w:val="0"/>
                  <w:checkBox>
                    <w:sizeAuto/>
                    <w:default w:val="0"/>
                  </w:checkBox>
                </w:ffData>
              </w:fldChar>
            </w:r>
            <w:bookmarkStart w:id="3" w:name="Check5"/>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bookmarkEnd w:id="3"/>
          </w:p>
        </w:tc>
        <w:tc>
          <w:tcPr>
            <w:tcW w:w="9288" w:type="dxa"/>
            <w:gridSpan w:val="24"/>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F4786E">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3D6E8716" w:rsidR="00506225" w:rsidRPr="004E6635" w:rsidRDefault="00506225" w:rsidP="00270599">
            <w:pPr>
              <w:spacing w:before="120"/>
              <w:rPr>
                <w:rFonts w:cs="Arial"/>
                <w:sz w:val="18"/>
                <w:szCs w:val="18"/>
              </w:rPr>
            </w:pPr>
          </w:p>
        </w:tc>
        <w:tc>
          <w:tcPr>
            <w:tcW w:w="252"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88" w:type="dxa"/>
            <w:gridSpan w:val="2"/>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F4786E">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tc>
          <w:tcPr>
            <w:tcW w:w="1072" w:type="dxa"/>
            <w:gridSpan w:val="5"/>
            <w:tcBorders>
              <w:top w:val="single" w:sz="4" w:space="0" w:color="auto"/>
              <w:bottom w:val="single" w:sz="4" w:space="0" w:color="auto"/>
            </w:tcBorders>
            <w:vAlign w:val="center"/>
          </w:tcPr>
          <w:p w14:paraId="2626F31C" w14:textId="35312988" w:rsidR="004242AC" w:rsidRPr="004E6635" w:rsidRDefault="004242AC" w:rsidP="00270599">
            <w:pPr>
              <w:spacing w:before="120"/>
              <w:rPr>
                <w:rFonts w:cs="Arial"/>
                <w:sz w:val="18"/>
                <w:szCs w:val="18"/>
              </w:rPr>
            </w:pPr>
          </w:p>
        </w:tc>
        <w:tc>
          <w:tcPr>
            <w:tcW w:w="252" w:type="dxa"/>
            <w:vAlign w:val="center"/>
          </w:tcPr>
          <w:p w14:paraId="3F493950" w14:textId="77777777" w:rsidR="004242AC" w:rsidRPr="004E6635" w:rsidRDefault="004242AC" w:rsidP="00270599">
            <w:pPr>
              <w:spacing w:before="120"/>
              <w:rPr>
                <w:rFonts w:cs="Arial"/>
                <w:sz w:val="18"/>
                <w:szCs w:val="18"/>
              </w:rPr>
            </w:pPr>
          </w:p>
        </w:tc>
        <w:tc>
          <w:tcPr>
            <w:tcW w:w="1188" w:type="dxa"/>
            <w:gridSpan w:val="2"/>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tc>
          <w:tcPr>
            <w:tcW w:w="1602" w:type="dxa"/>
            <w:gridSpan w:val="3"/>
            <w:tcBorders>
              <w:top w:val="nil"/>
              <w:left w:val="nil"/>
              <w:bottom w:val="single" w:sz="4" w:space="0" w:color="auto"/>
              <w:right w:val="nil"/>
            </w:tcBorders>
            <w:vAlign w:val="center"/>
          </w:tcPr>
          <w:p w14:paraId="669510BB" w14:textId="0EE4E76A" w:rsidR="004242AC" w:rsidRPr="004E6635" w:rsidRDefault="004242AC" w:rsidP="00270599">
            <w:pPr>
              <w:spacing w:before="120"/>
              <w:rPr>
                <w:rFonts w:cs="Arial"/>
                <w:sz w:val="18"/>
                <w:szCs w:val="18"/>
              </w:rPr>
            </w:pPr>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23D5315A" w:rsidR="004242AC" w:rsidRPr="004E6635" w:rsidRDefault="004242AC" w:rsidP="004242AC">
            <w:pPr>
              <w:spacing w:before="120"/>
              <w:ind w:left="96"/>
              <w:rPr>
                <w:rFonts w:cs="Arial"/>
                <w:sz w:val="20"/>
                <w:szCs w:val="20"/>
              </w:rPr>
            </w:pP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294956C" w:rsidR="004242AC" w:rsidRPr="004E6635" w:rsidRDefault="004242AC" w:rsidP="004242AC">
            <w:pPr>
              <w:spacing w:before="120"/>
              <w:ind w:left="150"/>
              <w:rPr>
                <w:rFonts w:cs="Arial"/>
                <w:sz w:val="20"/>
                <w:szCs w:val="20"/>
              </w:rPr>
            </w:pPr>
          </w:p>
        </w:tc>
      </w:tr>
      <w:tr w:rsidR="00C040CE" w:rsidRPr="004E6635" w14:paraId="2062BCEB" w14:textId="77777777" w:rsidTr="00F4786E">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tc>
          <w:tcPr>
            <w:tcW w:w="1072" w:type="dxa"/>
            <w:gridSpan w:val="5"/>
            <w:tcBorders>
              <w:top w:val="single" w:sz="4" w:space="0" w:color="auto"/>
              <w:bottom w:val="single" w:sz="4" w:space="0" w:color="auto"/>
            </w:tcBorders>
          </w:tcPr>
          <w:p w14:paraId="1482DD20" w14:textId="724AA674" w:rsidR="00C040CE" w:rsidRPr="004E6635" w:rsidRDefault="00C040CE" w:rsidP="00096E88">
            <w:pPr>
              <w:spacing w:before="120"/>
              <w:rPr>
                <w:rFonts w:cs="Arial"/>
                <w:sz w:val="18"/>
                <w:szCs w:val="18"/>
              </w:rPr>
            </w:pPr>
          </w:p>
        </w:tc>
        <w:tc>
          <w:tcPr>
            <w:tcW w:w="252" w:type="dxa"/>
          </w:tcPr>
          <w:p w14:paraId="7B69CE9E" w14:textId="77777777" w:rsidR="00C040CE" w:rsidRPr="004E6635" w:rsidRDefault="00C040CE" w:rsidP="00096E88">
            <w:pPr>
              <w:spacing w:before="120"/>
              <w:rPr>
                <w:rFonts w:cs="Arial"/>
                <w:sz w:val="18"/>
                <w:szCs w:val="18"/>
              </w:rPr>
            </w:pPr>
          </w:p>
        </w:tc>
        <w:tc>
          <w:tcPr>
            <w:tcW w:w="1188" w:type="dxa"/>
            <w:gridSpan w:val="2"/>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tc>
          <w:tcPr>
            <w:tcW w:w="1602" w:type="dxa"/>
            <w:gridSpan w:val="3"/>
            <w:tcBorders>
              <w:top w:val="single" w:sz="4" w:space="0" w:color="auto"/>
              <w:left w:val="nil"/>
              <w:bottom w:val="single" w:sz="4" w:space="0" w:color="auto"/>
              <w:right w:val="nil"/>
            </w:tcBorders>
          </w:tcPr>
          <w:p w14:paraId="1BF1D7DA" w14:textId="3C39E043" w:rsidR="00C040CE" w:rsidRPr="004E6635" w:rsidRDefault="00C040CE" w:rsidP="00096E88">
            <w:pPr>
              <w:spacing w:before="120"/>
              <w:rPr>
                <w:rFonts w:cs="Arial"/>
                <w:sz w:val="18"/>
                <w:szCs w:val="18"/>
              </w:rPr>
            </w:pPr>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A07F2D">
        <w:trPr>
          <w:cantSplit/>
          <w:trHeight w:hRule="exact" w:val="109"/>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252"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88" w:type="dxa"/>
            <w:gridSpan w:val="2"/>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7"/>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7"/>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7" w:name="Text16"/>
      <w:tr w:rsidR="00677610" w:rsidRPr="004E6635" w14:paraId="50688914" w14:textId="77777777" w:rsidTr="005F35D7">
        <w:trPr>
          <w:cantSplit/>
          <w:trHeight w:hRule="exact" w:val="297"/>
        </w:trPr>
        <w:tc>
          <w:tcPr>
            <w:tcW w:w="10406" w:type="dxa"/>
            <w:gridSpan w:val="27"/>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8" w:name="Text28"/>
        <w:tc>
          <w:tcPr>
            <w:tcW w:w="8063" w:type="dxa"/>
            <w:gridSpan w:val="18"/>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8"/>
          </w:p>
        </w:tc>
      </w:tr>
      <w:bookmarkStart w:id="9" w:name="Text18"/>
      <w:tr w:rsidR="00677610" w:rsidRPr="004E6635" w14:paraId="796CF6F2" w14:textId="77777777" w:rsidTr="00EE5C0A">
        <w:trPr>
          <w:cantSplit/>
          <w:trHeight w:hRule="exact" w:val="361"/>
        </w:trPr>
        <w:tc>
          <w:tcPr>
            <w:tcW w:w="10406" w:type="dxa"/>
            <w:gridSpan w:val="27"/>
            <w:tcBorders>
              <w:top w:val="nil"/>
              <w:bottom w:val="single" w:sz="4" w:space="0" w:color="auto"/>
            </w:tcBorders>
          </w:tcPr>
          <w:p w14:paraId="71A59C60" w14:textId="04BF4CD8"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9"/>
          </w:p>
        </w:tc>
      </w:tr>
      <w:tr w:rsidR="00677610" w:rsidRPr="004E6635" w14:paraId="0EDE8F77" w14:textId="77777777" w:rsidTr="00405BE2">
        <w:trPr>
          <w:cantSplit/>
          <w:trHeight w:hRule="exact" w:val="388"/>
        </w:trPr>
        <w:tc>
          <w:tcPr>
            <w:tcW w:w="10406" w:type="dxa"/>
            <w:gridSpan w:val="27"/>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A07F2D">
        <w:trPr>
          <w:cantSplit/>
          <w:trHeight w:hRule="exact" w:val="928"/>
        </w:trPr>
        <w:tc>
          <w:tcPr>
            <w:tcW w:w="10406" w:type="dxa"/>
            <w:gridSpan w:val="27"/>
            <w:tcBorders>
              <w:top w:val="single" w:sz="4" w:space="0" w:color="auto"/>
              <w:bottom w:val="single" w:sz="4" w:space="0" w:color="auto"/>
            </w:tcBorders>
          </w:tcPr>
          <w:p w14:paraId="0B327F4E" w14:textId="2E60BA5D" w:rsidR="00677610" w:rsidRPr="00A07F2D" w:rsidRDefault="00A34653" w:rsidP="00677610">
            <w:pPr>
              <w:spacing w:before="120" w:after="120"/>
              <w:rPr>
                <w:rFonts w:cs="Arial"/>
                <w:sz w:val="22"/>
                <w:szCs w:val="22"/>
              </w:rPr>
            </w:pPr>
            <w:r>
              <w:rPr>
                <w:rFonts w:cs="Arial"/>
                <w:sz w:val="22"/>
                <w:szCs w:val="22"/>
              </w:rPr>
              <w:t xml:space="preserve">This is a presentation item, and if the </w:t>
            </w:r>
            <w:r w:rsidR="00B53A35">
              <w:rPr>
                <w:rFonts w:cs="Arial"/>
                <w:sz w:val="22"/>
                <w:szCs w:val="22"/>
              </w:rPr>
              <w:t>Board</w:t>
            </w:r>
            <w:r>
              <w:rPr>
                <w:rFonts w:cs="Arial"/>
                <w:sz w:val="22"/>
                <w:szCs w:val="22"/>
              </w:rPr>
              <w:t xml:space="preserve"> chooses, they may provide direction to County staff. </w:t>
            </w:r>
          </w:p>
        </w:tc>
      </w:tr>
      <w:tr w:rsidR="00D62338" w:rsidRPr="004E6635" w14:paraId="6B23F314" w14:textId="77777777" w:rsidTr="004433C6">
        <w:trPr>
          <w:cantSplit/>
          <w:trHeight w:hRule="exact" w:val="397"/>
        </w:trPr>
        <w:tc>
          <w:tcPr>
            <w:tcW w:w="4677" w:type="dxa"/>
            <w:gridSpan w:val="15"/>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10" w:name="Text20"/>
        <w:tc>
          <w:tcPr>
            <w:tcW w:w="3019" w:type="dxa"/>
            <w:gridSpan w:val="8"/>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0"/>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8"/>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11"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1"/>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12"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13" w:name="Text21"/>
        <w:tc>
          <w:tcPr>
            <w:tcW w:w="3019" w:type="dxa"/>
            <w:gridSpan w:val="8"/>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8"/>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14" w:name="_Hlk407015808"/>
            <w:r w:rsidRPr="004E6635">
              <w:rPr>
                <w:rFonts w:cs="Arial"/>
                <w:sz w:val="18"/>
                <w:szCs w:val="18"/>
              </w:rPr>
              <w:t>Personnel</w:t>
            </w:r>
          </w:p>
        </w:tc>
        <w:bookmarkStart w:id="15" w:name="Text22"/>
        <w:tc>
          <w:tcPr>
            <w:tcW w:w="3019" w:type="dxa"/>
            <w:gridSpan w:val="8"/>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16"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r>
      <w:bookmarkEnd w:id="14"/>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17" w:name="Text23"/>
        <w:tc>
          <w:tcPr>
            <w:tcW w:w="3019" w:type="dxa"/>
            <w:gridSpan w:val="8"/>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18"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r>
    </w:tbl>
    <w:p w14:paraId="56960513" w14:textId="0CAA115A" w:rsidR="00A14EC6" w:rsidRPr="00A07F2D" w:rsidRDefault="00A14EC6" w:rsidP="00E66BAF">
      <w:pPr>
        <w:rPr>
          <w:rFonts w:cs="Arial"/>
          <w:b/>
          <w:i/>
          <w:sz w:val="12"/>
          <w:szCs w:val="12"/>
        </w:rPr>
      </w:pPr>
      <w:r w:rsidRPr="00A07F2D">
        <w:rPr>
          <w:rFonts w:cs="Arial"/>
          <w:b/>
          <w:i/>
          <w:sz w:val="12"/>
          <w:szCs w:val="12"/>
        </w:rPr>
        <w:t>NOTE</w:t>
      </w:r>
      <w:proofErr w:type="gramStart"/>
      <w:r w:rsidRPr="00A07F2D">
        <w:rPr>
          <w:rFonts w:cs="Arial"/>
          <w:b/>
          <w:i/>
          <w:sz w:val="12"/>
          <w:szCs w:val="12"/>
        </w:rPr>
        <w:t>:  For</w:t>
      </w:r>
      <w:proofErr w:type="gramEnd"/>
      <w:r w:rsidRPr="00A07F2D">
        <w:rPr>
          <w:rFonts w:cs="Arial"/>
          <w:b/>
          <w:i/>
          <w:sz w:val="12"/>
          <w:szCs w:val="12"/>
        </w:rPr>
        <w:t xml:space="preserve"> consideration for placement on the agenda, the original agenda worksheet and backup material must be submitted directly to the Board Clerk (after reviewing signatures have been obtained) by 1</w:t>
      </w:r>
      <w:r w:rsidR="00F776A3" w:rsidRPr="00A07F2D">
        <w:rPr>
          <w:rFonts w:cs="Arial"/>
          <w:b/>
          <w:i/>
          <w:sz w:val="12"/>
          <w:szCs w:val="12"/>
        </w:rPr>
        <w:t>0</w:t>
      </w:r>
      <w:r w:rsidRPr="00A07F2D">
        <w:rPr>
          <w:rFonts w:cs="Arial"/>
          <w:b/>
          <w:i/>
          <w:sz w:val="12"/>
          <w:szCs w:val="12"/>
        </w:rPr>
        <w:t xml:space="preserve">:00 </w:t>
      </w:r>
      <w:r w:rsidR="00F776A3" w:rsidRPr="00A07F2D">
        <w:rPr>
          <w:rFonts w:cs="Arial"/>
          <w:b/>
          <w:i/>
          <w:sz w:val="12"/>
          <w:szCs w:val="12"/>
        </w:rPr>
        <w:t>a</w:t>
      </w:r>
      <w:r w:rsidRPr="00A07F2D">
        <w:rPr>
          <w:rFonts w:cs="Arial"/>
          <w:b/>
          <w:i/>
          <w:sz w:val="12"/>
          <w:szCs w:val="12"/>
        </w:rPr>
        <w:t xml:space="preserve">.m. on the </w:t>
      </w:r>
      <w:r w:rsidR="00F776A3" w:rsidRPr="00A07F2D">
        <w:rPr>
          <w:rFonts w:cs="Arial"/>
          <w:b/>
          <w:i/>
          <w:sz w:val="12"/>
          <w:szCs w:val="12"/>
        </w:rPr>
        <w:t>Monday the week</w:t>
      </w:r>
      <w:r w:rsidRPr="00A07F2D">
        <w:rPr>
          <w:rFonts w:cs="Arial"/>
          <w:b/>
          <w:i/>
          <w:sz w:val="12"/>
          <w:szCs w:val="12"/>
        </w:rPr>
        <w:t xml:space="preserve"> </w:t>
      </w:r>
      <w:r w:rsidR="00B4714F" w:rsidRPr="00A07F2D">
        <w:rPr>
          <w:rFonts w:cs="Arial"/>
          <w:b/>
          <w:i/>
          <w:sz w:val="12"/>
          <w:szCs w:val="12"/>
        </w:rPr>
        <w:t xml:space="preserve">prior to </w:t>
      </w:r>
      <w:r w:rsidRPr="00A07F2D">
        <w:rPr>
          <w:rFonts w:cs="Arial"/>
          <w:b/>
          <w:i/>
          <w:sz w:val="12"/>
          <w:szCs w:val="12"/>
        </w:rPr>
        <w:t>the Board Meeting.</w:t>
      </w:r>
      <w:r w:rsidR="00630A78" w:rsidRPr="00A07F2D">
        <w:rPr>
          <w:rFonts w:cs="Arial"/>
          <w:b/>
          <w:i/>
          <w:sz w:val="12"/>
          <w:szCs w:val="12"/>
        </w:rPr>
        <w:t xml:space="preserve">                </w:t>
      </w:r>
      <w:r w:rsidR="00E66BAF" w:rsidRPr="00A07F2D">
        <w:rPr>
          <w:rFonts w:cs="Arial"/>
          <w:sz w:val="12"/>
          <w:szCs w:val="12"/>
        </w:rPr>
        <w:t xml:space="preserve">Revised </w:t>
      </w:r>
      <w:r w:rsidR="004E6635" w:rsidRPr="00A07F2D">
        <w:rPr>
          <w:rFonts w:cs="Arial"/>
          <w:sz w:val="12"/>
          <w:szCs w:val="12"/>
        </w:rPr>
        <w:t>8/</w:t>
      </w:r>
      <w:r w:rsidR="00B71F49" w:rsidRPr="00A07F2D">
        <w:rPr>
          <w:rFonts w:cs="Arial"/>
          <w:sz w:val="12"/>
          <w:szCs w:val="12"/>
        </w:rPr>
        <w:t>09/2021</w:t>
      </w:r>
      <w:r w:rsidRPr="00A07F2D">
        <w:rPr>
          <w:rFonts w:cs="Arial"/>
          <w:b/>
          <w:i/>
          <w:sz w:val="12"/>
          <w:szCs w:val="12"/>
        </w:rPr>
        <w:t xml:space="preserve"> </w:t>
      </w:r>
    </w:p>
    <w:sectPr w:rsidR="00A14EC6" w:rsidRPr="00A07F2D"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160D91"/>
    <w:rsid w:val="001F3E19"/>
    <w:rsid w:val="001F4378"/>
    <w:rsid w:val="00212F2B"/>
    <w:rsid w:val="00241E14"/>
    <w:rsid w:val="002677F3"/>
    <w:rsid w:val="00270599"/>
    <w:rsid w:val="00280060"/>
    <w:rsid w:val="0029655A"/>
    <w:rsid w:val="002A08C1"/>
    <w:rsid w:val="002C18A5"/>
    <w:rsid w:val="002E43F8"/>
    <w:rsid w:val="002E6E45"/>
    <w:rsid w:val="002F0ABD"/>
    <w:rsid w:val="00347C49"/>
    <w:rsid w:val="0035119D"/>
    <w:rsid w:val="00351A8D"/>
    <w:rsid w:val="003761D4"/>
    <w:rsid w:val="00376E5C"/>
    <w:rsid w:val="00382061"/>
    <w:rsid w:val="00396C4B"/>
    <w:rsid w:val="003A555D"/>
    <w:rsid w:val="003D5A21"/>
    <w:rsid w:val="003E69A7"/>
    <w:rsid w:val="00405BE2"/>
    <w:rsid w:val="004200BE"/>
    <w:rsid w:val="00420922"/>
    <w:rsid w:val="004234DE"/>
    <w:rsid w:val="004242AC"/>
    <w:rsid w:val="0043470B"/>
    <w:rsid w:val="00441197"/>
    <w:rsid w:val="004433C6"/>
    <w:rsid w:val="004C3523"/>
    <w:rsid w:val="004E6635"/>
    <w:rsid w:val="00505AF3"/>
    <w:rsid w:val="00506225"/>
    <w:rsid w:val="00557998"/>
    <w:rsid w:val="0056511E"/>
    <w:rsid w:val="00593663"/>
    <w:rsid w:val="005A02FB"/>
    <w:rsid w:val="005A1BE5"/>
    <w:rsid w:val="005C08E3"/>
    <w:rsid w:val="005F35D7"/>
    <w:rsid w:val="00630A78"/>
    <w:rsid w:val="006331AA"/>
    <w:rsid w:val="006376C3"/>
    <w:rsid w:val="00645B7E"/>
    <w:rsid w:val="00662F60"/>
    <w:rsid w:val="00677610"/>
    <w:rsid w:val="006A71AD"/>
    <w:rsid w:val="006E1227"/>
    <w:rsid w:val="00736BFC"/>
    <w:rsid w:val="00761BF7"/>
    <w:rsid w:val="0076608C"/>
    <w:rsid w:val="007D1899"/>
    <w:rsid w:val="007F15ED"/>
    <w:rsid w:val="00826428"/>
    <w:rsid w:val="00827503"/>
    <w:rsid w:val="00844BEB"/>
    <w:rsid w:val="008514F8"/>
    <w:rsid w:val="00877DC5"/>
    <w:rsid w:val="00887B36"/>
    <w:rsid w:val="008B6F8B"/>
    <w:rsid w:val="008C1F62"/>
    <w:rsid w:val="008D4ACD"/>
    <w:rsid w:val="009042C7"/>
    <w:rsid w:val="009668DA"/>
    <w:rsid w:val="00970009"/>
    <w:rsid w:val="009746DC"/>
    <w:rsid w:val="0098401F"/>
    <w:rsid w:val="009A58CF"/>
    <w:rsid w:val="009B4DDF"/>
    <w:rsid w:val="009B5441"/>
    <w:rsid w:val="009C4B29"/>
    <w:rsid w:val="009E1EF8"/>
    <w:rsid w:val="009E3482"/>
    <w:rsid w:val="009E4FED"/>
    <w:rsid w:val="009E7391"/>
    <w:rsid w:val="00A03527"/>
    <w:rsid w:val="00A07F2D"/>
    <w:rsid w:val="00A1290D"/>
    <w:rsid w:val="00A14EC6"/>
    <w:rsid w:val="00A231FE"/>
    <w:rsid w:val="00A270F2"/>
    <w:rsid w:val="00A34653"/>
    <w:rsid w:val="00A42C6B"/>
    <w:rsid w:val="00A7441D"/>
    <w:rsid w:val="00AB4ED4"/>
    <w:rsid w:val="00AC6EF7"/>
    <w:rsid w:val="00AD5658"/>
    <w:rsid w:val="00AF7294"/>
    <w:rsid w:val="00B020B9"/>
    <w:rsid w:val="00B23455"/>
    <w:rsid w:val="00B40269"/>
    <w:rsid w:val="00B43657"/>
    <w:rsid w:val="00B4714F"/>
    <w:rsid w:val="00B53A35"/>
    <w:rsid w:val="00B61B93"/>
    <w:rsid w:val="00B71F49"/>
    <w:rsid w:val="00B744BC"/>
    <w:rsid w:val="00B933D9"/>
    <w:rsid w:val="00B95ABF"/>
    <w:rsid w:val="00B97907"/>
    <w:rsid w:val="00BA0BD7"/>
    <w:rsid w:val="00C040CE"/>
    <w:rsid w:val="00C15AD2"/>
    <w:rsid w:val="00C35CB3"/>
    <w:rsid w:val="00C653CB"/>
    <w:rsid w:val="00C8022D"/>
    <w:rsid w:val="00CA4F55"/>
    <w:rsid w:val="00CA51DF"/>
    <w:rsid w:val="00CA72C0"/>
    <w:rsid w:val="00CB0C61"/>
    <w:rsid w:val="00CE42D0"/>
    <w:rsid w:val="00D054EB"/>
    <w:rsid w:val="00D07DC0"/>
    <w:rsid w:val="00D33D82"/>
    <w:rsid w:val="00D46E1B"/>
    <w:rsid w:val="00D62338"/>
    <w:rsid w:val="00D7096F"/>
    <w:rsid w:val="00DB7B1D"/>
    <w:rsid w:val="00DE216E"/>
    <w:rsid w:val="00DF2C0D"/>
    <w:rsid w:val="00DF4076"/>
    <w:rsid w:val="00DF6B41"/>
    <w:rsid w:val="00E2642C"/>
    <w:rsid w:val="00E34721"/>
    <w:rsid w:val="00E66BAF"/>
    <w:rsid w:val="00E718BB"/>
    <w:rsid w:val="00E77C90"/>
    <w:rsid w:val="00EA12EF"/>
    <w:rsid w:val="00EE5C0A"/>
    <w:rsid w:val="00F12BE7"/>
    <w:rsid w:val="00F218B0"/>
    <w:rsid w:val="00F40862"/>
    <w:rsid w:val="00F45E6E"/>
    <w:rsid w:val="00F4786E"/>
    <w:rsid w:val="00F664F2"/>
    <w:rsid w:val="00F7332C"/>
    <w:rsid w:val="00F734C0"/>
    <w:rsid w:val="00F776A3"/>
    <w:rsid w:val="00F9092E"/>
    <w:rsid w:val="00F97DCD"/>
    <w:rsid w:val="00FA7E72"/>
    <w:rsid w:val="00FB4D2D"/>
    <w:rsid w:val="00FD583D"/>
    <w:rsid w:val="00FF4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 w:type="character" w:styleId="UnresolvedMention">
    <w:name w:val="Unresolved Mention"/>
    <w:basedOn w:val="DefaultParagraphFont"/>
    <w:uiPriority w:val="99"/>
    <w:semiHidden/>
    <w:unhideWhenUsed/>
    <w:rsid w:val="00A346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372375">
      <w:bodyDiv w:val="1"/>
      <w:marLeft w:val="0"/>
      <w:marRight w:val="0"/>
      <w:marTop w:val="0"/>
      <w:marBottom w:val="0"/>
      <w:divBdr>
        <w:top w:val="none" w:sz="0" w:space="0" w:color="auto"/>
        <w:left w:val="none" w:sz="0" w:space="0" w:color="auto"/>
        <w:bottom w:val="none" w:sz="0" w:space="0" w:color="auto"/>
        <w:right w:val="none" w:sz="0" w:space="0" w:color="auto"/>
      </w:divBdr>
    </w:div>
    <w:div w:id="1687050273">
      <w:bodyDiv w:val="1"/>
      <w:marLeft w:val="0"/>
      <w:marRight w:val="0"/>
      <w:marTop w:val="0"/>
      <w:marBottom w:val="0"/>
      <w:divBdr>
        <w:top w:val="none" w:sz="0" w:space="0" w:color="auto"/>
        <w:left w:val="none" w:sz="0" w:space="0" w:color="auto"/>
        <w:bottom w:val="none" w:sz="0" w:space="0" w:color="auto"/>
        <w:right w:val="none" w:sz="0" w:space="0" w:color="auto"/>
      </w:divBdr>
      <w:divsChild>
        <w:div w:id="1380781638">
          <w:marLeft w:val="144"/>
          <w:marRight w:val="0"/>
          <w:marTop w:val="240"/>
          <w:marBottom w:val="40"/>
          <w:divBdr>
            <w:top w:val="none" w:sz="0" w:space="0" w:color="auto"/>
            <w:left w:val="none" w:sz="0" w:space="0" w:color="auto"/>
            <w:bottom w:val="none" w:sz="0" w:space="0" w:color="auto"/>
            <w:right w:val="none" w:sz="0" w:space="0" w:color="auto"/>
          </w:divBdr>
        </w:div>
        <w:div w:id="979648157">
          <w:marLeft w:val="144"/>
          <w:marRight w:val="0"/>
          <w:marTop w:val="240"/>
          <w:marBottom w:val="40"/>
          <w:divBdr>
            <w:top w:val="none" w:sz="0" w:space="0" w:color="auto"/>
            <w:left w:val="none" w:sz="0" w:space="0" w:color="auto"/>
            <w:bottom w:val="none" w:sz="0" w:space="0" w:color="auto"/>
            <w:right w:val="none" w:sz="0" w:space="0" w:color="auto"/>
          </w:divBdr>
        </w:div>
        <w:div w:id="1157309201">
          <w:marLeft w:val="605"/>
          <w:marRight w:val="0"/>
          <w:marTop w:val="40"/>
          <w:marBottom w:val="80"/>
          <w:divBdr>
            <w:top w:val="none" w:sz="0" w:space="0" w:color="auto"/>
            <w:left w:val="none" w:sz="0" w:space="0" w:color="auto"/>
            <w:bottom w:val="none" w:sz="0" w:space="0" w:color="auto"/>
            <w:right w:val="none" w:sz="0" w:space="0" w:color="auto"/>
          </w:divBdr>
        </w:div>
        <w:div w:id="1326783915">
          <w:marLeft w:val="605"/>
          <w:marRight w:val="0"/>
          <w:marTop w:val="40"/>
          <w:marBottom w:val="80"/>
          <w:divBdr>
            <w:top w:val="none" w:sz="0" w:space="0" w:color="auto"/>
            <w:left w:val="none" w:sz="0" w:space="0" w:color="auto"/>
            <w:bottom w:val="none" w:sz="0" w:space="0" w:color="auto"/>
            <w:right w:val="none" w:sz="0" w:space="0" w:color="auto"/>
          </w:divBdr>
        </w:div>
        <w:div w:id="1349479210">
          <w:marLeft w:val="144"/>
          <w:marRight w:val="0"/>
          <w:marTop w:val="240"/>
          <w:marBottom w:val="40"/>
          <w:divBdr>
            <w:top w:val="none" w:sz="0" w:space="0" w:color="auto"/>
            <w:left w:val="none" w:sz="0" w:space="0" w:color="auto"/>
            <w:bottom w:val="none" w:sz="0" w:space="0" w:color="auto"/>
            <w:right w:val="none" w:sz="0" w:space="0" w:color="auto"/>
          </w:divBdr>
        </w:div>
        <w:div w:id="1702049681">
          <w:marLeft w:val="605"/>
          <w:marRight w:val="0"/>
          <w:marTop w:val="40"/>
          <w:marBottom w:val="80"/>
          <w:divBdr>
            <w:top w:val="none" w:sz="0" w:space="0" w:color="auto"/>
            <w:left w:val="none" w:sz="0" w:space="0" w:color="auto"/>
            <w:bottom w:val="none" w:sz="0" w:space="0" w:color="auto"/>
            <w:right w:val="none" w:sz="0" w:space="0" w:color="auto"/>
          </w:divBdr>
        </w:div>
        <w:div w:id="1029574476">
          <w:marLeft w:val="605"/>
          <w:marRight w:val="0"/>
          <w:marTop w:val="4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re-hazard-severity-zones-rollout-calfire-forestry.hub.arcgis.com/pages/access-map"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8659B3-2AB8-485B-B68F-32A9C04F88CC}">
  <ds:schemaRefs>
    <ds:schemaRef ds:uri="http://purl.org/dc/elements/1.1/"/>
    <ds:schemaRef ds:uri="http://schemas.microsoft.com/office/2006/metadata/properties"/>
    <ds:schemaRef ds:uri="0710bbcc-2101-40f2-baab-5d0930ad47e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456464b-af1a-4679-95cd-3928cc01181e"/>
    <ds:schemaRef ds:uri="http://www.w3.org/XML/1998/namespace"/>
    <ds:schemaRef ds:uri="http://purl.org/dc/dcmitype/"/>
  </ds:schemaRefs>
</ds:datastoreItem>
</file>

<file path=customXml/itemProps2.xml><?xml version="1.0" encoding="utf-8"?>
<ds:datastoreItem xmlns:ds="http://schemas.openxmlformats.org/officeDocument/2006/customXml" ds:itemID="{6C3454B0-9BE0-42C2-8170-16F8D77F5244}">
  <ds:schemaRefs>
    <ds:schemaRef ds:uri="http://schemas.openxmlformats.org/officeDocument/2006/bibliography"/>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83DC3A-6E23-4FD7-93F8-147F665FE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Pages>
  <Words>321</Words>
  <Characters>2432</Characters>
  <Application>Microsoft Office Word</Application>
  <DocSecurity>0</DocSecurity>
  <Lines>152</Lines>
  <Paragraphs>91</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Elizabeth Nielsen</cp:lastModifiedBy>
  <cp:revision>2</cp:revision>
  <cp:lastPrinted>2024-12-02T21:43:00Z</cp:lastPrinted>
  <dcterms:created xsi:type="dcterms:W3CDTF">2025-02-25T22:26:00Z</dcterms:created>
  <dcterms:modified xsi:type="dcterms:W3CDTF">2025-02-25T22:26:00Z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y fmtid="{D5CDD505-2E9C-101B-9397-08002B2CF9AE}" pid="3" name="GrammarlyDocumentId">
    <vt:lpwstr>815fc00526990e8c55aeeb2c70f5ca532d8609c659e4cb30e4c309dfc2eccbf6</vt:lpwstr>
  </property>
</Properties>
</file>