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A5782AD" w:rsidR="009A58CF" w:rsidRPr="004E6635" w:rsidRDefault="004C3523" w:rsidP="00714D1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7460">
              <w:rPr>
                <w:rFonts w:cs="Arial"/>
                <w:b/>
                <w:sz w:val="20"/>
                <w:szCs w:val="20"/>
              </w:rPr>
              <w:t xml:space="preserve">Janury </w:t>
            </w:r>
            <w:r w:rsidR="007C3943">
              <w:rPr>
                <w:rFonts w:cs="Arial"/>
                <w:b/>
                <w:sz w:val="20"/>
                <w:szCs w:val="20"/>
              </w:rPr>
              <w:t>21</w:t>
            </w:r>
            <w:r w:rsidR="006D7460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B9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05167D" w:rsidR="00593663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A1B5E">
              <w:rPr>
                <w:rFonts w:cs="Arial"/>
                <w:b/>
                <w:sz w:val="20"/>
                <w:szCs w:val="20"/>
              </w:rPr>
              <w:t>William Carroll</w:t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CA1B5E">
              <w:rPr>
                <w:rFonts w:cs="Arial"/>
                <w:b/>
                <w:noProof/>
                <w:sz w:val="20"/>
                <w:szCs w:val="20"/>
              </w:rPr>
              <w:t xml:space="preserve">Assistant </w:t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4019A90" w:rsidR="00C8022D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A1B5E">
              <w:rPr>
                <w:rFonts w:cs="Arial"/>
                <w:b/>
                <w:sz w:val="20"/>
                <w:szCs w:val="20"/>
              </w:rPr>
              <w:t>William Carroll</w:t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CA1B5E">
              <w:rPr>
                <w:rFonts w:cs="Arial"/>
                <w:b/>
                <w:noProof/>
                <w:sz w:val="20"/>
                <w:szCs w:val="20"/>
              </w:rPr>
              <w:t xml:space="preserve">Assistant </w:t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AE89A6B" w:rsidR="00877DC5" w:rsidRPr="004E6635" w:rsidRDefault="004C3523" w:rsidP="00AD5D6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C3943">
              <w:rPr>
                <w:rFonts w:cs="Arial"/>
                <w:sz w:val="20"/>
                <w:szCs w:val="20"/>
              </w:rPr>
              <w:t>Dis</w:t>
            </w:r>
            <w:r w:rsidR="007C3943" w:rsidRPr="007C3943">
              <w:rPr>
                <w:rFonts w:cs="Arial"/>
                <w:sz w:val="20"/>
                <w:szCs w:val="20"/>
              </w:rPr>
              <w:t xml:space="preserve">cussion, direction and possible action regarding authorization by the Board to enter into a Professional Services Agreement with </w:t>
            </w:r>
            <w:r w:rsidR="007C3943">
              <w:rPr>
                <w:rFonts w:cs="Arial"/>
                <w:sz w:val="20"/>
                <w:szCs w:val="20"/>
              </w:rPr>
              <w:t>Prentice Long, PC</w:t>
            </w:r>
            <w:r w:rsidR="007C3943" w:rsidRPr="007C3943">
              <w:rPr>
                <w:rFonts w:cs="Arial"/>
                <w:sz w:val="20"/>
                <w:szCs w:val="20"/>
              </w:rPr>
              <w:t xml:space="preserve">, </w:t>
            </w:r>
            <w:r w:rsidR="007C3943">
              <w:rPr>
                <w:rFonts w:cs="Arial"/>
                <w:sz w:val="20"/>
                <w:szCs w:val="20"/>
              </w:rPr>
              <w:t xml:space="preserve">for representation of the County's Health and Human Services Agency in relation to dependency proceedings.  </w:t>
            </w:r>
            <w:r w:rsidR="007C3943" w:rsidRPr="007C3943">
              <w:rPr>
                <w:rFonts w:cs="Arial"/>
                <w:sz w:val="20"/>
                <w:szCs w:val="20"/>
              </w:rPr>
              <w:t xml:space="preserve"> The Agreement for Professional Services is attached for the Board’s consideration.  The agreement establishes the</w:t>
            </w:r>
            <w:r w:rsidR="007C3943">
              <w:rPr>
                <w:rFonts w:cs="Arial"/>
                <w:sz w:val="20"/>
                <w:szCs w:val="20"/>
              </w:rPr>
              <w:t xml:space="preserve"> not to exceed amount payable in the amount of $127,500.00.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839BD9B" w:rsidR="00506225" w:rsidRPr="004E6635" w:rsidRDefault="00506225" w:rsidP="00035B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3F06">
              <w:rPr>
                <w:rFonts w:cs="Arial"/>
                <w:sz w:val="18"/>
                <w:szCs w:val="18"/>
              </w:rPr>
              <w:t>$</w:t>
            </w:r>
            <w:r w:rsidR="006D7460">
              <w:rPr>
                <w:rFonts w:cs="Arial"/>
                <w:sz w:val="18"/>
                <w:szCs w:val="18"/>
              </w:rPr>
              <w:t>12</w:t>
            </w:r>
            <w:r w:rsidR="002A3E18">
              <w:rPr>
                <w:rFonts w:cs="Arial"/>
                <w:sz w:val="18"/>
                <w:szCs w:val="18"/>
              </w:rPr>
              <w:t>7,5</w:t>
            </w:r>
            <w:r w:rsidR="00633F06">
              <w:rPr>
                <w:rFonts w:cs="Arial"/>
                <w:sz w:val="18"/>
                <w:szCs w:val="18"/>
              </w:rPr>
              <w:t>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507FD5B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53015">
              <w:rPr>
                <w:rFonts w:cs="Arial"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CB97D62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3E18">
              <w:rPr>
                <w:rFonts w:cs="Arial"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52D1EDA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53015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4F39714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53015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E806647" w:rsidR="00677610" w:rsidRPr="004E6635" w:rsidRDefault="004C3523" w:rsidP="00422E7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7C3943">
              <w:rPr>
                <w:rFonts w:cs="Arial"/>
                <w:noProof/>
              </w:rPr>
              <w:t>Professional Services</w:t>
            </w:r>
            <w:r w:rsidR="00473C0C" w:rsidRPr="00473C0C">
              <w:rPr>
                <w:rFonts w:cs="Arial"/>
                <w:noProof/>
              </w:rPr>
              <w:t xml:space="preserve"> Agreement for Services with </w:t>
            </w:r>
            <w:r w:rsidR="007C3943">
              <w:rPr>
                <w:rFonts w:cs="Arial"/>
                <w:noProof/>
              </w:rPr>
              <w:t xml:space="preserve">Prentice Long, PC, in the amount of $127,500.00, and </w:t>
            </w:r>
            <w:r w:rsidR="00473C0C" w:rsidRPr="00473C0C">
              <w:rPr>
                <w:rFonts w:cs="Arial"/>
                <w:noProof/>
              </w:rPr>
              <w:t>authorize the Board chair to execute same.</w:t>
            </w:r>
            <w:r w:rsidR="00CF0DCC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2B4F"/>
    <w:rsid w:val="0000408F"/>
    <w:rsid w:val="0001198F"/>
    <w:rsid w:val="00032EA7"/>
    <w:rsid w:val="00035B5B"/>
    <w:rsid w:val="00066323"/>
    <w:rsid w:val="0007686D"/>
    <w:rsid w:val="00095132"/>
    <w:rsid w:val="00096E88"/>
    <w:rsid w:val="000A484E"/>
    <w:rsid w:val="000D6B91"/>
    <w:rsid w:val="001606D8"/>
    <w:rsid w:val="001F3E19"/>
    <w:rsid w:val="001F4378"/>
    <w:rsid w:val="00212F2B"/>
    <w:rsid w:val="00226B0E"/>
    <w:rsid w:val="002677F3"/>
    <w:rsid w:val="00270599"/>
    <w:rsid w:val="00280060"/>
    <w:rsid w:val="0029655A"/>
    <w:rsid w:val="002A08C1"/>
    <w:rsid w:val="002A3E18"/>
    <w:rsid w:val="00321954"/>
    <w:rsid w:val="00322F43"/>
    <w:rsid w:val="00347C49"/>
    <w:rsid w:val="0035119D"/>
    <w:rsid w:val="00351A8D"/>
    <w:rsid w:val="00367D5F"/>
    <w:rsid w:val="003761D4"/>
    <w:rsid w:val="003953D1"/>
    <w:rsid w:val="00396C4B"/>
    <w:rsid w:val="003C2002"/>
    <w:rsid w:val="00403465"/>
    <w:rsid w:val="00405BE2"/>
    <w:rsid w:val="00411CA9"/>
    <w:rsid w:val="004200BE"/>
    <w:rsid w:val="00422E77"/>
    <w:rsid w:val="004242AC"/>
    <w:rsid w:val="00441197"/>
    <w:rsid w:val="004433C6"/>
    <w:rsid w:val="00473C0C"/>
    <w:rsid w:val="00486E32"/>
    <w:rsid w:val="004C3523"/>
    <w:rsid w:val="004D000A"/>
    <w:rsid w:val="004E6635"/>
    <w:rsid w:val="004F1BB5"/>
    <w:rsid w:val="00506225"/>
    <w:rsid w:val="0051656E"/>
    <w:rsid w:val="00520487"/>
    <w:rsid w:val="00557998"/>
    <w:rsid w:val="00593663"/>
    <w:rsid w:val="005B654A"/>
    <w:rsid w:val="005C08E3"/>
    <w:rsid w:val="005E21AB"/>
    <w:rsid w:val="005F35D7"/>
    <w:rsid w:val="006132A7"/>
    <w:rsid w:val="00630A78"/>
    <w:rsid w:val="006331AA"/>
    <w:rsid w:val="00633F06"/>
    <w:rsid w:val="006376C3"/>
    <w:rsid w:val="00645B7E"/>
    <w:rsid w:val="00662F60"/>
    <w:rsid w:val="00677610"/>
    <w:rsid w:val="00685B40"/>
    <w:rsid w:val="006D7460"/>
    <w:rsid w:val="006F33F5"/>
    <w:rsid w:val="00701A8D"/>
    <w:rsid w:val="0070267D"/>
    <w:rsid w:val="00714D1C"/>
    <w:rsid w:val="00761E90"/>
    <w:rsid w:val="00766652"/>
    <w:rsid w:val="0077508D"/>
    <w:rsid w:val="007C3943"/>
    <w:rsid w:val="007E41EC"/>
    <w:rsid w:val="007F15ED"/>
    <w:rsid w:val="00826428"/>
    <w:rsid w:val="008514F8"/>
    <w:rsid w:val="00877DC5"/>
    <w:rsid w:val="00880A4E"/>
    <w:rsid w:val="00887B36"/>
    <w:rsid w:val="008B6F8B"/>
    <w:rsid w:val="009042C7"/>
    <w:rsid w:val="00953B23"/>
    <w:rsid w:val="009626E4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5D60"/>
    <w:rsid w:val="00AF7294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1B5E"/>
    <w:rsid w:val="00CA4F55"/>
    <w:rsid w:val="00CA51DF"/>
    <w:rsid w:val="00CE42D0"/>
    <w:rsid w:val="00CF0DCC"/>
    <w:rsid w:val="00D07DC0"/>
    <w:rsid w:val="00D33D82"/>
    <w:rsid w:val="00D62338"/>
    <w:rsid w:val="00D7096F"/>
    <w:rsid w:val="00D95234"/>
    <w:rsid w:val="00DE216E"/>
    <w:rsid w:val="00DF2C0D"/>
    <w:rsid w:val="00DF4076"/>
    <w:rsid w:val="00DF6B41"/>
    <w:rsid w:val="00E1699A"/>
    <w:rsid w:val="00E2309A"/>
    <w:rsid w:val="00E66BAF"/>
    <w:rsid w:val="00EA12EF"/>
    <w:rsid w:val="00EA190E"/>
    <w:rsid w:val="00EB1AF5"/>
    <w:rsid w:val="00EE1569"/>
    <w:rsid w:val="00EE5C0A"/>
    <w:rsid w:val="00F12BE7"/>
    <w:rsid w:val="00F218B0"/>
    <w:rsid w:val="00F3059B"/>
    <w:rsid w:val="00F40862"/>
    <w:rsid w:val="00F53015"/>
    <w:rsid w:val="00F664F2"/>
    <w:rsid w:val="00F7332C"/>
    <w:rsid w:val="00F734C0"/>
    <w:rsid w:val="00F776A3"/>
    <w:rsid w:val="00F811DE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D0EE5-378F-44D0-8FB4-14650FBBE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12</cp:revision>
  <cp:lastPrinted>2024-01-29T17:31:00Z</cp:lastPrinted>
  <dcterms:created xsi:type="dcterms:W3CDTF">2024-07-10T23:55:00Z</dcterms:created>
  <dcterms:modified xsi:type="dcterms:W3CDTF">2025-01-08T18:04:00Z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