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7A1AB7F" w:rsidR="009A58CF" w:rsidRPr="004E6635" w:rsidRDefault="00204ED0" w:rsidP="00204ED0">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0A762C7" w:rsidR="009A58CF" w:rsidRPr="004E6635" w:rsidRDefault="00C346E8"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254218B" w:rsidR="009A58CF" w:rsidRPr="004E6635" w:rsidRDefault="005432CE" w:rsidP="00070D17">
            <w:pPr>
              <w:rPr>
                <w:rFonts w:cs="Arial"/>
                <w:b/>
                <w:sz w:val="20"/>
                <w:szCs w:val="20"/>
              </w:rPr>
            </w:pPr>
            <w:r>
              <w:rPr>
                <w:rFonts w:cs="Arial"/>
                <w:b/>
                <w:sz w:val="20"/>
                <w:szCs w:val="20"/>
              </w:rPr>
              <w:t>January 7</w:t>
            </w:r>
            <w:r w:rsidR="00070D17">
              <w:rPr>
                <w:rFonts w:cs="Arial"/>
                <w:b/>
                <w:sz w:val="20"/>
                <w:szCs w:val="20"/>
              </w:rPr>
              <w:t>, 202</w:t>
            </w:r>
            <w:r>
              <w:rPr>
                <w:rFonts w:cs="Arial"/>
                <w:b/>
                <w:sz w:val="20"/>
                <w:szCs w:val="20"/>
              </w:rPr>
              <w:t>5</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3C7774B" w:rsidR="00593663" w:rsidRPr="004E6635" w:rsidRDefault="00C346E8" w:rsidP="00593663">
            <w:pPr>
              <w:spacing w:before="120"/>
              <w:rPr>
                <w:rFonts w:cs="Arial"/>
                <w:b/>
                <w:sz w:val="20"/>
                <w:szCs w:val="20"/>
              </w:rPr>
            </w:pPr>
            <w:r>
              <w:rPr>
                <w:rFonts w:cs="Arial"/>
                <w:b/>
                <w:sz w:val="20"/>
                <w:szCs w:val="20"/>
              </w:rPr>
              <w:t xml:space="preserve">County Clerk </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791F26B3" w:rsidR="00593663" w:rsidRPr="004E6635" w:rsidRDefault="00C346E8"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A66458A" w:rsidR="00593663" w:rsidRPr="004E6635" w:rsidRDefault="00C346E8"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1DB5F1CF" w:rsidR="00C8022D" w:rsidRPr="004E6635" w:rsidRDefault="00C346E8"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938E4" w:rsidRPr="004E6635" w14:paraId="48F7B08B" w14:textId="77777777" w:rsidTr="00DA1AD8">
        <w:trPr>
          <w:cantSplit/>
          <w:trHeight w:hRule="exact" w:val="3655"/>
        </w:trPr>
        <w:tc>
          <w:tcPr>
            <w:tcW w:w="10406" w:type="dxa"/>
            <w:gridSpan w:val="28"/>
            <w:tcBorders>
              <w:top w:val="single" w:sz="4" w:space="0" w:color="auto"/>
              <w:bottom w:val="single" w:sz="4" w:space="0" w:color="auto"/>
            </w:tcBorders>
          </w:tcPr>
          <w:p w14:paraId="0E8E01FF" w14:textId="5667F91C" w:rsidR="00C346E8" w:rsidRDefault="00C346E8" w:rsidP="00C346E8">
            <w:pPr>
              <w:jc w:val="both"/>
              <w:rPr>
                <w:rFonts w:cs="Arial"/>
                <w:sz w:val="22"/>
                <w:szCs w:val="22"/>
              </w:rPr>
            </w:pPr>
            <w:r w:rsidRPr="006F4A57">
              <w:rPr>
                <w:rFonts w:cs="Arial"/>
                <w:sz w:val="22"/>
                <w:szCs w:val="22"/>
              </w:rPr>
              <w:t xml:space="preserve">Appointment of one member to the </w:t>
            </w:r>
            <w:r w:rsidR="00C26878">
              <w:rPr>
                <w:rFonts w:cs="Arial"/>
                <w:sz w:val="22"/>
                <w:szCs w:val="22"/>
              </w:rPr>
              <w:t>un</w:t>
            </w:r>
            <w:r w:rsidRPr="006F4A57">
              <w:rPr>
                <w:rFonts w:cs="Arial"/>
                <w:sz w:val="22"/>
                <w:szCs w:val="22"/>
              </w:rPr>
              <w:t>scheduled vacancy on the PSA 2 Area Agency on Aging Advisory Board, for a four-year term effective the date of appointment</w:t>
            </w:r>
            <w:r w:rsidR="00C26878">
              <w:rPr>
                <w:rFonts w:cs="Arial"/>
                <w:sz w:val="22"/>
                <w:szCs w:val="22"/>
              </w:rPr>
              <w:t xml:space="preserve">, </w:t>
            </w:r>
            <w:r w:rsidR="006176B9">
              <w:rPr>
                <w:rFonts w:cs="Arial"/>
                <w:sz w:val="22"/>
                <w:szCs w:val="22"/>
              </w:rPr>
              <w:t>as Linda Diane Smith was terminated by PSA 2</w:t>
            </w:r>
            <w:r w:rsidR="00DA1AD8">
              <w:rPr>
                <w:rFonts w:cs="Arial"/>
                <w:sz w:val="22"/>
                <w:szCs w:val="22"/>
              </w:rPr>
              <w:t>.</w:t>
            </w:r>
            <w:r w:rsidRPr="006F4A57">
              <w:rPr>
                <w:rFonts w:cs="Arial"/>
                <w:sz w:val="22"/>
                <w:szCs w:val="22"/>
              </w:rPr>
              <w:t xml:space="preserve"> The Notice of Vacancy was posted at </w:t>
            </w:r>
            <w:r>
              <w:rPr>
                <w:rFonts w:cs="Arial"/>
                <w:sz w:val="22"/>
                <w:szCs w:val="22"/>
              </w:rPr>
              <w:t>PSA 2’s request at the Siskiyou County Government Center</w:t>
            </w:r>
            <w:r w:rsidR="00070D17">
              <w:rPr>
                <w:rFonts w:cs="Arial"/>
                <w:sz w:val="22"/>
                <w:szCs w:val="22"/>
              </w:rPr>
              <w:t>,</w:t>
            </w:r>
            <w:r w:rsidRPr="006F4A57">
              <w:rPr>
                <w:rFonts w:cs="Arial"/>
                <w:sz w:val="22"/>
                <w:szCs w:val="22"/>
              </w:rPr>
              <w:t xml:space="preserve"> Library branches, the County’s website and a press release was sent to the </w:t>
            </w:r>
            <w:r w:rsidR="00DA1AD8">
              <w:rPr>
                <w:rFonts w:cs="Arial"/>
                <w:sz w:val="22"/>
                <w:szCs w:val="22"/>
              </w:rPr>
              <w:t xml:space="preserve">Redding Record Searchlight (for </w:t>
            </w:r>
            <w:r w:rsidRPr="006F4A57">
              <w:rPr>
                <w:rFonts w:cs="Arial"/>
                <w:sz w:val="22"/>
                <w:szCs w:val="22"/>
              </w:rPr>
              <w:t>Siskiyou Daily</w:t>
            </w:r>
            <w:r w:rsidR="00DA1AD8">
              <w:rPr>
                <w:rFonts w:cs="Arial"/>
                <w:sz w:val="22"/>
                <w:szCs w:val="22"/>
              </w:rPr>
              <w:t>/</w:t>
            </w:r>
            <w:r w:rsidRPr="006F4A57">
              <w:rPr>
                <w:rFonts w:cs="Arial"/>
                <w:sz w:val="22"/>
                <w:szCs w:val="22"/>
              </w:rPr>
              <w:t>Southern Siskiyou News</w:t>
            </w:r>
            <w:r w:rsidR="00DA1AD8">
              <w:rPr>
                <w:rFonts w:cs="Arial"/>
                <w:sz w:val="22"/>
                <w:szCs w:val="22"/>
              </w:rPr>
              <w:t xml:space="preserve">), Ali Kutzer </w:t>
            </w:r>
            <w:r w:rsidR="006176B9">
              <w:rPr>
                <w:rFonts w:cs="Arial"/>
                <w:sz w:val="22"/>
                <w:szCs w:val="22"/>
              </w:rPr>
              <w:t xml:space="preserve">and Elizabeth Nielsen </w:t>
            </w:r>
            <w:r w:rsidR="00DA1AD8">
              <w:rPr>
                <w:rFonts w:cs="Arial"/>
                <w:sz w:val="22"/>
                <w:szCs w:val="22"/>
              </w:rPr>
              <w:t>(County’s PIO), and Yrekanews.com</w:t>
            </w:r>
            <w:r w:rsidRPr="006F4A57">
              <w:rPr>
                <w:rFonts w:cs="Arial"/>
                <w:sz w:val="22"/>
                <w:szCs w:val="22"/>
              </w:rPr>
              <w:t>.</w:t>
            </w:r>
          </w:p>
          <w:p w14:paraId="78EF5040" w14:textId="77777777" w:rsidR="00C346E8" w:rsidRPr="006F4A57" w:rsidRDefault="00C346E8" w:rsidP="00C346E8">
            <w:pPr>
              <w:spacing w:before="120"/>
              <w:jc w:val="both"/>
              <w:rPr>
                <w:rFonts w:cs="Arial"/>
                <w:sz w:val="22"/>
                <w:szCs w:val="22"/>
              </w:rPr>
            </w:pPr>
            <w:r>
              <w:rPr>
                <w:rFonts w:cs="Arial"/>
                <w:sz w:val="22"/>
                <w:szCs w:val="22"/>
              </w:rPr>
              <w:t>The PSA 2 Area Agency on Aging Advisory Council is comprised of four representatives from each of the five counties served.</w:t>
            </w:r>
            <w:r w:rsidRPr="006F4A57">
              <w:rPr>
                <w:rFonts w:cs="Arial"/>
                <w:sz w:val="22"/>
                <w:szCs w:val="22"/>
              </w:rPr>
              <w:t xml:space="preserve"> The Advisory Council works closely with the Area Agency on Aging staff and acts as the principal advocate on behalf of older adults within the Planning and Service Area. The PSA 2 AAA Advisory Council meetings are held regularly in Burney, California.</w:t>
            </w:r>
          </w:p>
          <w:p w14:paraId="063F644E" w14:textId="4F4DE0A1" w:rsidR="008938E4" w:rsidRPr="004E6635" w:rsidRDefault="00C346E8" w:rsidP="00C346E8">
            <w:pPr>
              <w:spacing w:before="120"/>
              <w:rPr>
                <w:rFonts w:cs="Arial"/>
                <w:sz w:val="20"/>
                <w:szCs w:val="20"/>
              </w:rPr>
            </w:pPr>
            <w:r w:rsidRPr="006F4A57">
              <w:rPr>
                <w:rFonts w:cs="Arial"/>
                <w:sz w:val="22"/>
                <w:szCs w:val="22"/>
              </w:rPr>
              <w:t xml:space="preserve">At the time the agenda worksheet was prepared, the Clerk’s Office </w:t>
            </w:r>
            <w:r w:rsidR="00C26878">
              <w:rPr>
                <w:rFonts w:cs="Arial"/>
                <w:sz w:val="22"/>
                <w:szCs w:val="22"/>
              </w:rPr>
              <w:t xml:space="preserve">had not </w:t>
            </w:r>
            <w:r w:rsidRPr="006F4A57">
              <w:rPr>
                <w:rFonts w:cs="Arial"/>
                <w:sz w:val="22"/>
                <w:szCs w:val="22"/>
              </w:rPr>
              <w:t xml:space="preserve">received </w:t>
            </w:r>
            <w:r>
              <w:rPr>
                <w:rFonts w:cs="Arial"/>
                <w:sz w:val="22"/>
                <w:szCs w:val="22"/>
              </w:rPr>
              <w:t>a</w:t>
            </w:r>
            <w:r w:rsidR="00C26878">
              <w:rPr>
                <w:rFonts w:cs="Arial"/>
                <w:sz w:val="22"/>
                <w:szCs w:val="22"/>
              </w:rPr>
              <w:t xml:space="preserve">ny letter of interest </w:t>
            </w:r>
            <w:r w:rsidRPr="006F4A57">
              <w:rPr>
                <w:rFonts w:cs="Arial"/>
                <w:sz w:val="22"/>
                <w:szCs w:val="22"/>
              </w:rPr>
              <w:t>in serving</w:t>
            </w:r>
            <w:r>
              <w:rPr>
                <w:rFonts w:cs="Arial"/>
                <w:sz w:val="22"/>
                <w:szCs w:val="22"/>
              </w:rPr>
              <w:t>.</w:t>
            </w:r>
          </w:p>
        </w:tc>
      </w:tr>
      <w:tr w:rsidR="008938E4" w:rsidRPr="004E6635" w14:paraId="6E8A4FCA" w14:textId="77777777" w:rsidTr="008938E4">
        <w:trPr>
          <w:cantSplit/>
          <w:trHeight w:hRule="exact" w:val="361"/>
        </w:trPr>
        <w:tc>
          <w:tcPr>
            <w:tcW w:w="10406" w:type="dxa"/>
            <w:gridSpan w:val="28"/>
            <w:tcBorders>
              <w:top w:val="single" w:sz="4" w:space="0" w:color="auto"/>
              <w:left w:val="nil"/>
              <w:bottom w:val="single" w:sz="4" w:space="0" w:color="auto"/>
              <w:right w:val="nil"/>
            </w:tcBorders>
          </w:tcPr>
          <w:p w14:paraId="613CA4C7" w14:textId="77777777" w:rsidR="008938E4" w:rsidRPr="004E6635" w:rsidRDefault="008938E4" w:rsidP="008938E4">
            <w:pPr>
              <w:spacing w:before="120"/>
              <w:rPr>
                <w:rFonts w:cs="Arial"/>
                <w:b/>
                <w:sz w:val="20"/>
                <w:szCs w:val="20"/>
              </w:rPr>
            </w:pPr>
            <w:r w:rsidRPr="004E6635">
              <w:rPr>
                <w:rFonts w:cs="Arial"/>
                <w:b/>
                <w:sz w:val="20"/>
                <w:szCs w:val="20"/>
              </w:rPr>
              <w:t>Financial Impact:</w:t>
            </w:r>
          </w:p>
        </w:tc>
      </w:tr>
      <w:tr w:rsidR="008938E4"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8938E4" w:rsidRPr="004E6635" w:rsidRDefault="008938E4" w:rsidP="008938E4">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8938E4" w:rsidRPr="004E6635" w:rsidRDefault="008938E4" w:rsidP="008938E4">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8938E4" w:rsidRPr="004E6635" w14:paraId="61D825B5" w14:textId="77777777" w:rsidTr="008938E4">
        <w:trPr>
          <w:cantSplit/>
          <w:trHeight w:hRule="exact" w:val="388"/>
        </w:trPr>
        <w:tc>
          <w:tcPr>
            <w:tcW w:w="668" w:type="dxa"/>
            <w:tcBorders>
              <w:top w:val="single" w:sz="4" w:space="0" w:color="auto"/>
              <w:bottom w:val="single" w:sz="4" w:space="0" w:color="auto"/>
            </w:tcBorders>
          </w:tcPr>
          <w:p w14:paraId="12573C22" w14:textId="77777777" w:rsidR="008938E4" w:rsidRPr="004E6635" w:rsidRDefault="008938E4" w:rsidP="008938E4">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8938E4" w:rsidRPr="004E6635" w:rsidRDefault="008938E4" w:rsidP="008938E4">
            <w:pPr>
              <w:rPr>
                <w:rFonts w:cs="Arial"/>
                <w:i/>
                <w:sz w:val="16"/>
                <w:szCs w:val="16"/>
              </w:rPr>
            </w:pPr>
            <w:r w:rsidRPr="004E6635">
              <w:rPr>
                <w:rFonts w:cs="Arial"/>
                <w:i/>
                <w:sz w:val="16"/>
                <w:szCs w:val="16"/>
              </w:rPr>
              <w:t>Describe impact by indicating amount budgeted and funding source below</w:t>
            </w:r>
          </w:p>
        </w:tc>
      </w:tr>
      <w:tr w:rsidR="008938E4"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8938E4" w:rsidRPr="004E6635" w:rsidRDefault="008938E4" w:rsidP="008938E4">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8938E4" w:rsidRPr="004E6635" w:rsidRDefault="008938E4" w:rsidP="008938E4">
            <w:pPr>
              <w:spacing w:before="120"/>
              <w:rPr>
                <w:rFonts w:cs="Arial"/>
                <w:sz w:val="18"/>
                <w:szCs w:val="18"/>
              </w:rPr>
            </w:pPr>
          </w:p>
        </w:tc>
        <w:tc>
          <w:tcPr>
            <w:tcW w:w="1170" w:type="dxa"/>
            <w:gridSpan w:val="3"/>
            <w:tcBorders>
              <w:top w:val="single" w:sz="4" w:space="0" w:color="auto"/>
            </w:tcBorders>
            <w:vAlign w:val="center"/>
          </w:tcPr>
          <w:p w14:paraId="1C4E336E" w14:textId="77777777" w:rsidR="008938E4" w:rsidRPr="004E6635" w:rsidRDefault="008938E4" w:rsidP="008938E4">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8938E4" w:rsidRPr="004E6635" w:rsidRDefault="008938E4" w:rsidP="008938E4">
            <w:pPr>
              <w:spacing w:before="120"/>
              <w:rPr>
                <w:rFonts w:cs="Arial"/>
                <w:sz w:val="18"/>
                <w:szCs w:val="18"/>
              </w:rPr>
            </w:pPr>
          </w:p>
        </w:tc>
        <w:tc>
          <w:tcPr>
            <w:tcW w:w="4698" w:type="dxa"/>
            <w:gridSpan w:val="10"/>
            <w:tcBorders>
              <w:top w:val="single" w:sz="4" w:space="0" w:color="auto"/>
            </w:tcBorders>
            <w:vAlign w:val="center"/>
          </w:tcPr>
          <w:p w14:paraId="4C4B9206" w14:textId="77777777" w:rsidR="008938E4" w:rsidRPr="004E6635" w:rsidRDefault="008938E4" w:rsidP="008938E4">
            <w:pPr>
              <w:spacing w:before="120"/>
              <w:rPr>
                <w:rFonts w:cs="Arial"/>
                <w:sz w:val="20"/>
                <w:szCs w:val="20"/>
              </w:rPr>
            </w:pPr>
          </w:p>
        </w:tc>
      </w:tr>
      <w:tr w:rsidR="008938E4" w:rsidRPr="004E6635" w14:paraId="7FDFBB8B" w14:textId="77777777" w:rsidTr="00887B36">
        <w:trPr>
          <w:cantSplit/>
          <w:trHeight w:val="341"/>
        </w:trPr>
        <w:tc>
          <w:tcPr>
            <w:tcW w:w="1594" w:type="dxa"/>
            <w:gridSpan w:val="6"/>
            <w:vAlign w:val="center"/>
          </w:tcPr>
          <w:p w14:paraId="18198599" w14:textId="77777777" w:rsidR="008938E4" w:rsidRPr="004E6635" w:rsidRDefault="008938E4" w:rsidP="008938E4">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8938E4" w:rsidRPr="004E6635" w:rsidRDefault="008938E4" w:rsidP="008938E4">
            <w:pPr>
              <w:spacing w:before="120"/>
              <w:rPr>
                <w:rFonts w:cs="Arial"/>
                <w:sz w:val="18"/>
                <w:szCs w:val="18"/>
              </w:rPr>
            </w:pPr>
          </w:p>
        </w:tc>
        <w:tc>
          <w:tcPr>
            <w:tcW w:w="1170" w:type="dxa"/>
            <w:gridSpan w:val="3"/>
            <w:tcBorders>
              <w:right w:val="nil"/>
            </w:tcBorders>
            <w:vAlign w:val="center"/>
          </w:tcPr>
          <w:p w14:paraId="7728781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8938E4" w:rsidRPr="004E6635" w:rsidRDefault="008938E4" w:rsidP="008938E4">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8938E4" w:rsidRPr="004E6635" w:rsidRDefault="008938E4" w:rsidP="008938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8938E4" w:rsidRPr="004E6635" w:rsidRDefault="008938E4" w:rsidP="008938E4">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8938E4" w:rsidRPr="004E6635" w:rsidRDefault="008938E4" w:rsidP="008938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8938E4" w:rsidRPr="004E6635" w14:paraId="2062BCEB" w14:textId="77777777" w:rsidTr="004E6635">
        <w:trPr>
          <w:cantSplit/>
          <w:trHeight w:hRule="exact" w:val="361"/>
        </w:trPr>
        <w:tc>
          <w:tcPr>
            <w:tcW w:w="1594" w:type="dxa"/>
            <w:gridSpan w:val="6"/>
          </w:tcPr>
          <w:p w14:paraId="452AC2E0" w14:textId="77777777" w:rsidR="008938E4" w:rsidRPr="004E6635" w:rsidRDefault="008938E4" w:rsidP="008938E4">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8938E4" w:rsidRPr="004E6635" w:rsidRDefault="008938E4" w:rsidP="008938E4">
            <w:pPr>
              <w:spacing w:before="120"/>
              <w:rPr>
                <w:rFonts w:cs="Arial"/>
                <w:sz w:val="18"/>
                <w:szCs w:val="18"/>
              </w:rPr>
            </w:pPr>
          </w:p>
        </w:tc>
        <w:tc>
          <w:tcPr>
            <w:tcW w:w="1170" w:type="dxa"/>
            <w:gridSpan w:val="3"/>
            <w:tcBorders>
              <w:right w:val="nil"/>
            </w:tcBorders>
          </w:tcPr>
          <w:p w14:paraId="252873D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8938E4" w:rsidRPr="004E6635" w:rsidRDefault="008938E4" w:rsidP="008938E4">
            <w:pPr>
              <w:spacing w:before="120"/>
              <w:rPr>
                <w:rFonts w:cs="Arial"/>
                <w:sz w:val="20"/>
                <w:szCs w:val="20"/>
              </w:rPr>
            </w:pPr>
          </w:p>
        </w:tc>
      </w:tr>
      <w:tr w:rsidR="008938E4" w:rsidRPr="004E6635" w14:paraId="44593C30" w14:textId="77777777" w:rsidTr="008938E4">
        <w:trPr>
          <w:cantSplit/>
          <w:trHeight w:hRule="exact" w:val="199"/>
        </w:trPr>
        <w:tc>
          <w:tcPr>
            <w:tcW w:w="1594" w:type="dxa"/>
            <w:gridSpan w:val="6"/>
            <w:tcBorders>
              <w:bottom w:val="single" w:sz="4" w:space="0" w:color="auto"/>
            </w:tcBorders>
          </w:tcPr>
          <w:p w14:paraId="06F65A24" w14:textId="77777777" w:rsidR="008938E4" w:rsidRPr="004E6635" w:rsidRDefault="008938E4" w:rsidP="008938E4">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8938E4" w:rsidRPr="004E6635" w:rsidRDefault="008938E4" w:rsidP="008938E4">
            <w:pPr>
              <w:spacing w:before="120"/>
              <w:rPr>
                <w:rFonts w:cs="Arial"/>
                <w:sz w:val="18"/>
                <w:szCs w:val="18"/>
              </w:rPr>
            </w:pPr>
          </w:p>
        </w:tc>
        <w:tc>
          <w:tcPr>
            <w:tcW w:w="1170" w:type="dxa"/>
            <w:gridSpan w:val="3"/>
            <w:tcBorders>
              <w:bottom w:val="single" w:sz="4" w:space="0" w:color="auto"/>
            </w:tcBorders>
          </w:tcPr>
          <w:p w14:paraId="46186557"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8938E4" w:rsidRPr="004E6635" w:rsidRDefault="008938E4" w:rsidP="008938E4">
            <w:pPr>
              <w:spacing w:before="120"/>
              <w:rPr>
                <w:rFonts w:cs="Arial"/>
                <w:sz w:val="20"/>
                <w:szCs w:val="20"/>
              </w:rPr>
            </w:pPr>
          </w:p>
        </w:tc>
      </w:tr>
      <w:tr w:rsidR="008938E4"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8938E4" w:rsidRPr="004E6635" w:rsidRDefault="008938E4" w:rsidP="008938E4">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8938E4"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8938E4" w:rsidRPr="004E6635" w:rsidRDefault="008938E4" w:rsidP="008938E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0" w:name="Text16"/>
      <w:tr w:rsidR="008938E4"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8938E4"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8938E4" w:rsidRPr="004E6635" w:rsidRDefault="008938E4" w:rsidP="008938E4">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8938E4" w:rsidRPr="004E6635" w14:paraId="796CF6F2" w14:textId="77777777" w:rsidTr="008938E4">
        <w:trPr>
          <w:cantSplit/>
          <w:trHeight w:hRule="exact" w:val="216"/>
        </w:trPr>
        <w:tc>
          <w:tcPr>
            <w:tcW w:w="10406" w:type="dxa"/>
            <w:gridSpan w:val="28"/>
            <w:tcBorders>
              <w:top w:val="nil"/>
              <w:bottom w:val="single" w:sz="4" w:space="0" w:color="auto"/>
            </w:tcBorders>
          </w:tcPr>
          <w:p w14:paraId="71A59C60"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8938E4"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8938E4" w:rsidRPr="004E6635" w:rsidRDefault="008938E4" w:rsidP="008938E4">
            <w:pPr>
              <w:spacing w:before="120" w:after="120"/>
              <w:rPr>
                <w:rFonts w:cs="Arial"/>
                <w:b/>
                <w:sz w:val="20"/>
                <w:szCs w:val="20"/>
              </w:rPr>
            </w:pPr>
            <w:r w:rsidRPr="004E6635">
              <w:rPr>
                <w:rFonts w:cs="Arial"/>
                <w:b/>
                <w:sz w:val="20"/>
                <w:szCs w:val="20"/>
              </w:rPr>
              <w:t>Recommended Motion:</w:t>
            </w:r>
          </w:p>
          <w:p w14:paraId="1FF4D6BB" w14:textId="77777777" w:rsidR="008938E4" w:rsidRPr="004E6635" w:rsidRDefault="008938E4" w:rsidP="008938E4">
            <w:pPr>
              <w:spacing w:before="120"/>
              <w:rPr>
                <w:rFonts w:cs="Arial"/>
                <w:sz w:val="20"/>
                <w:szCs w:val="20"/>
              </w:rPr>
            </w:pPr>
          </w:p>
        </w:tc>
      </w:tr>
      <w:tr w:rsidR="008938E4" w:rsidRPr="004E6635" w14:paraId="2B4A9A38" w14:textId="77777777" w:rsidTr="00DA1AD8">
        <w:trPr>
          <w:cantSplit/>
          <w:trHeight w:hRule="exact" w:val="802"/>
        </w:trPr>
        <w:tc>
          <w:tcPr>
            <w:tcW w:w="10406" w:type="dxa"/>
            <w:gridSpan w:val="28"/>
            <w:tcBorders>
              <w:top w:val="single" w:sz="4" w:space="0" w:color="auto"/>
              <w:bottom w:val="single" w:sz="4" w:space="0" w:color="auto"/>
            </w:tcBorders>
          </w:tcPr>
          <w:p w14:paraId="0B327F4E" w14:textId="59680052" w:rsidR="008938E4" w:rsidRPr="004E6635" w:rsidRDefault="008938E4" w:rsidP="00C346E8">
            <w:pPr>
              <w:spacing w:before="120" w:after="120"/>
              <w:rPr>
                <w:rFonts w:cs="Arial"/>
              </w:rPr>
            </w:pPr>
            <w:r>
              <w:rPr>
                <w:rFonts w:cs="Arial"/>
                <w:sz w:val="22"/>
                <w:szCs w:val="22"/>
              </w:rPr>
              <w:t xml:space="preserve">Appoint </w:t>
            </w:r>
            <w:r w:rsidR="00C346E8">
              <w:rPr>
                <w:rFonts w:cs="Arial"/>
                <w:sz w:val="22"/>
                <w:szCs w:val="22"/>
              </w:rPr>
              <w:t xml:space="preserve">one member to the </w:t>
            </w:r>
            <w:r w:rsidR="00C26878">
              <w:rPr>
                <w:rFonts w:cs="Arial"/>
                <w:sz w:val="22"/>
                <w:szCs w:val="22"/>
              </w:rPr>
              <w:t>un</w:t>
            </w:r>
            <w:r w:rsidRPr="008D0126">
              <w:rPr>
                <w:rFonts w:cs="Arial"/>
                <w:sz w:val="22"/>
                <w:szCs w:val="22"/>
              </w:rPr>
              <w:t>scheduled vacanc</w:t>
            </w:r>
            <w:r w:rsidR="00C346E8">
              <w:rPr>
                <w:rFonts w:cs="Arial"/>
                <w:sz w:val="22"/>
                <w:szCs w:val="22"/>
              </w:rPr>
              <w:t>y</w:t>
            </w:r>
            <w:r w:rsidRPr="008D0126">
              <w:rPr>
                <w:rFonts w:cs="Arial"/>
                <w:sz w:val="22"/>
                <w:szCs w:val="22"/>
              </w:rPr>
              <w:t xml:space="preserve"> on the </w:t>
            </w:r>
            <w:r w:rsidR="00C346E8">
              <w:rPr>
                <w:rFonts w:cs="Arial"/>
                <w:sz w:val="22"/>
                <w:szCs w:val="22"/>
              </w:rPr>
              <w:t>PSA 2 Area Agency on Aging Advisory Council, for a four-year term effective the date of appointment.</w:t>
            </w:r>
          </w:p>
        </w:tc>
      </w:tr>
      <w:tr w:rsidR="008938E4"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8938E4" w:rsidRPr="004E6635" w:rsidRDefault="008938E4" w:rsidP="008938E4">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8938E4" w:rsidRPr="004E6635" w:rsidRDefault="008938E4" w:rsidP="008938E4">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8938E4" w:rsidRPr="004E6635" w:rsidRDefault="008938E4" w:rsidP="008938E4">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8938E4" w:rsidRPr="004E6635" w14:paraId="1329D793" w14:textId="77777777" w:rsidTr="004E6635">
        <w:trPr>
          <w:cantSplit/>
          <w:trHeight w:val="340"/>
        </w:trPr>
        <w:tc>
          <w:tcPr>
            <w:tcW w:w="1658" w:type="dxa"/>
            <w:gridSpan w:val="7"/>
            <w:vMerge w:val="restart"/>
            <w:tcBorders>
              <w:top w:val="nil"/>
            </w:tcBorders>
          </w:tcPr>
          <w:p w14:paraId="5D313455" w14:textId="77777777" w:rsidR="008938E4" w:rsidRPr="004E6635" w:rsidRDefault="008938E4" w:rsidP="008938E4">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8938E4" w:rsidRPr="004E6635" w:rsidRDefault="008938E4" w:rsidP="008938E4">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8938E4" w:rsidRPr="004E6635" w:rsidRDefault="008938E4" w:rsidP="008938E4">
            <w:pPr>
              <w:spacing w:before="120" w:after="120"/>
              <w:rPr>
                <w:rFonts w:cs="Arial"/>
                <w:b/>
              </w:rPr>
            </w:pPr>
          </w:p>
        </w:tc>
        <w:tc>
          <w:tcPr>
            <w:tcW w:w="5379" w:type="dxa"/>
            <w:gridSpan w:val="11"/>
            <w:vMerge/>
            <w:tcBorders>
              <w:top w:val="nil"/>
              <w:left w:val="single" w:sz="4" w:space="0" w:color="auto"/>
            </w:tcBorders>
          </w:tcPr>
          <w:p w14:paraId="2C3BF4C4" w14:textId="77777777" w:rsidR="008938E4" w:rsidRPr="004E6635" w:rsidRDefault="008938E4" w:rsidP="008938E4">
            <w:pPr>
              <w:spacing w:before="120" w:after="120"/>
              <w:rPr>
                <w:rFonts w:cs="Arial"/>
                <w:b/>
                <w:sz w:val="18"/>
                <w:szCs w:val="18"/>
              </w:rPr>
            </w:pPr>
          </w:p>
        </w:tc>
      </w:tr>
      <w:tr w:rsidR="008938E4" w:rsidRPr="004E6635" w14:paraId="0FD66079" w14:textId="77777777" w:rsidTr="004E6635">
        <w:trPr>
          <w:cantSplit/>
          <w:trHeight w:hRule="exact" w:val="118"/>
        </w:trPr>
        <w:tc>
          <w:tcPr>
            <w:tcW w:w="1658" w:type="dxa"/>
            <w:gridSpan w:val="7"/>
            <w:vMerge/>
            <w:tcBorders>
              <w:top w:val="nil"/>
            </w:tcBorders>
          </w:tcPr>
          <w:p w14:paraId="473FEA1C" w14:textId="77777777" w:rsidR="008938E4" w:rsidRPr="004E6635" w:rsidRDefault="008938E4" w:rsidP="008938E4">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8938E4" w:rsidRPr="004E6635" w:rsidRDefault="008938E4" w:rsidP="008938E4">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8938E4" w:rsidRPr="004E6635" w:rsidRDefault="008938E4" w:rsidP="008938E4">
            <w:pPr>
              <w:spacing w:before="120" w:after="120"/>
              <w:rPr>
                <w:rFonts w:cs="Arial"/>
                <w:b/>
              </w:rPr>
            </w:pPr>
          </w:p>
        </w:tc>
        <w:tc>
          <w:tcPr>
            <w:tcW w:w="2211" w:type="dxa"/>
            <w:gridSpan w:val="5"/>
            <w:vMerge w:val="restart"/>
            <w:tcBorders>
              <w:top w:val="nil"/>
              <w:left w:val="single" w:sz="4" w:space="0" w:color="auto"/>
            </w:tcBorders>
          </w:tcPr>
          <w:p w14:paraId="6873C7D0" w14:textId="77777777" w:rsidR="008938E4" w:rsidRPr="004E6635" w:rsidRDefault="008938E4" w:rsidP="008938E4">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8938E4" w:rsidRPr="004E6635" w:rsidRDefault="008938E4" w:rsidP="008938E4">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8938E4" w:rsidRPr="004E6635" w:rsidRDefault="008938E4" w:rsidP="008938E4">
            <w:pPr>
              <w:spacing w:before="120" w:after="120"/>
              <w:rPr>
                <w:rFonts w:cs="Arial"/>
                <w:i/>
                <w:sz w:val="18"/>
                <w:szCs w:val="18"/>
              </w:rPr>
            </w:pPr>
            <w:r w:rsidRPr="004E6635">
              <w:rPr>
                <w:rFonts w:cs="Arial"/>
                <w:i/>
                <w:sz w:val="18"/>
                <w:szCs w:val="18"/>
              </w:rPr>
              <w:t>Quantity:</w:t>
            </w:r>
          </w:p>
        </w:tc>
        <w:bookmarkStart w:id="15" w:name="Text27"/>
        <w:tc>
          <w:tcPr>
            <w:tcW w:w="1244" w:type="dxa"/>
            <w:vMerge w:val="restart"/>
            <w:tcBorders>
              <w:top w:val="nil"/>
              <w:bottom w:val="single" w:sz="4" w:space="0" w:color="auto"/>
            </w:tcBorders>
          </w:tcPr>
          <w:p w14:paraId="3BE9B520"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8938E4" w:rsidRPr="004E6635" w14:paraId="1239A139" w14:textId="77777777" w:rsidTr="004E6635">
        <w:trPr>
          <w:cantSplit/>
          <w:trHeight w:hRule="exact" w:val="202"/>
        </w:trPr>
        <w:tc>
          <w:tcPr>
            <w:tcW w:w="1658" w:type="dxa"/>
            <w:gridSpan w:val="7"/>
            <w:vMerge w:val="restart"/>
            <w:tcBorders>
              <w:top w:val="nil"/>
            </w:tcBorders>
          </w:tcPr>
          <w:p w14:paraId="2E3FBF40" w14:textId="77777777" w:rsidR="008938E4" w:rsidRPr="004E6635" w:rsidRDefault="008938E4" w:rsidP="008938E4">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8938E4" w:rsidRPr="004E6635" w:rsidRDefault="008938E4" w:rsidP="008938E4">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8938E4" w:rsidRPr="004E6635" w:rsidRDefault="008938E4" w:rsidP="008938E4">
            <w:pPr>
              <w:spacing w:before="120" w:after="120"/>
              <w:rPr>
                <w:rFonts w:cs="Arial"/>
                <w:sz w:val="18"/>
                <w:szCs w:val="18"/>
              </w:rPr>
            </w:pPr>
          </w:p>
        </w:tc>
        <w:tc>
          <w:tcPr>
            <w:tcW w:w="860" w:type="dxa"/>
            <w:gridSpan w:val="3"/>
            <w:vMerge/>
            <w:tcBorders>
              <w:top w:val="nil"/>
            </w:tcBorders>
          </w:tcPr>
          <w:p w14:paraId="36054CA9" w14:textId="77777777" w:rsidR="008938E4" w:rsidRPr="004E6635" w:rsidRDefault="008938E4" w:rsidP="008938E4">
            <w:pPr>
              <w:spacing w:before="120" w:after="120"/>
              <w:rPr>
                <w:rFonts w:cs="Arial"/>
                <w:sz w:val="18"/>
                <w:szCs w:val="18"/>
              </w:rPr>
            </w:pPr>
          </w:p>
        </w:tc>
        <w:tc>
          <w:tcPr>
            <w:tcW w:w="1064" w:type="dxa"/>
            <w:gridSpan w:val="2"/>
            <w:vMerge/>
            <w:tcBorders>
              <w:top w:val="nil"/>
            </w:tcBorders>
          </w:tcPr>
          <w:p w14:paraId="045AADAA" w14:textId="77777777" w:rsidR="008938E4" w:rsidRPr="004E6635" w:rsidRDefault="008938E4" w:rsidP="008938E4">
            <w:pPr>
              <w:spacing w:before="120" w:after="120"/>
              <w:rPr>
                <w:rFonts w:cs="Arial"/>
                <w:sz w:val="18"/>
                <w:szCs w:val="18"/>
              </w:rPr>
            </w:pPr>
          </w:p>
        </w:tc>
        <w:tc>
          <w:tcPr>
            <w:tcW w:w="1244" w:type="dxa"/>
            <w:vMerge/>
            <w:tcBorders>
              <w:top w:val="nil"/>
              <w:bottom w:val="single" w:sz="4" w:space="0" w:color="auto"/>
            </w:tcBorders>
          </w:tcPr>
          <w:p w14:paraId="25C50410" w14:textId="77777777" w:rsidR="008938E4" w:rsidRPr="004E6635" w:rsidRDefault="008938E4" w:rsidP="008938E4">
            <w:pPr>
              <w:spacing w:before="120" w:after="120"/>
              <w:rPr>
                <w:rFonts w:cs="Arial"/>
                <w:sz w:val="18"/>
                <w:szCs w:val="18"/>
              </w:rPr>
            </w:pPr>
          </w:p>
        </w:tc>
      </w:tr>
      <w:tr w:rsidR="008938E4" w:rsidRPr="004E6635" w14:paraId="1A44143D" w14:textId="77777777" w:rsidTr="004E6635">
        <w:trPr>
          <w:cantSplit/>
          <w:trHeight w:hRule="exact" w:val="154"/>
        </w:trPr>
        <w:tc>
          <w:tcPr>
            <w:tcW w:w="1658" w:type="dxa"/>
            <w:gridSpan w:val="7"/>
            <w:vMerge/>
            <w:tcBorders>
              <w:top w:val="nil"/>
            </w:tcBorders>
          </w:tcPr>
          <w:p w14:paraId="47EABF27" w14:textId="77777777" w:rsidR="008938E4" w:rsidRPr="004E6635" w:rsidRDefault="008938E4" w:rsidP="008938E4">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8938E4" w:rsidRPr="004E6635" w:rsidRDefault="008938E4" w:rsidP="008938E4">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8938E4" w:rsidRPr="004E6635" w:rsidRDefault="008938E4" w:rsidP="008938E4">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8938E4" w:rsidRPr="004E6635" w:rsidRDefault="008938E4" w:rsidP="008938E4">
            <w:pPr>
              <w:spacing w:before="120" w:after="120"/>
              <w:rPr>
                <w:rFonts w:cs="Arial"/>
                <w:sz w:val="18"/>
                <w:szCs w:val="18"/>
              </w:rPr>
            </w:pPr>
          </w:p>
        </w:tc>
        <w:tc>
          <w:tcPr>
            <w:tcW w:w="860" w:type="dxa"/>
            <w:gridSpan w:val="3"/>
            <w:tcBorders>
              <w:top w:val="nil"/>
            </w:tcBorders>
          </w:tcPr>
          <w:p w14:paraId="0CF39FA1" w14:textId="77777777" w:rsidR="008938E4" w:rsidRPr="004E6635" w:rsidRDefault="008938E4" w:rsidP="008938E4">
            <w:pPr>
              <w:spacing w:before="120" w:after="120"/>
              <w:rPr>
                <w:rFonts w:cs="Arial"/>
                <w:sz w:val="18"/>
                <w:szCs w:val="18"/>
              </w:rPr>
            </w:pPr>
          </w:p>
        </w:tc>
        <w:tc>
          <w:tcPr>
            <w:tcW w:w="2308" w:type="dxa"/>
            <w:gridSpan w:val="3"/>
            <w:tcBorders>
              <w:top w:val="nil"/>
            </w:tcBorders>
          </w:tcPr>
          <w:p w14:paraId="793FA905" w14:textId="77777777" w:rsidR="008938E4" w:rsidRPr="004E6635" w:rsidRDefault="008938E4" w:rsidP="008938E4">
            <w:pPr>
              <w:spacing w:before="120" w:after="120"/>
              <w:rPr>
                <w:rFonts w:cs="Arial"/>
                <w:sz w:val="18"/>
                <w:szCs w:val="18"/>
              </w:rPr>
            </w:pPr>
          </w:p>
        </w:tc>
      </w:tr>
      <w:tr w:rsidR="008938E4" w:rsidRPr="004E6635" w14:paraId="56AC3FEE" w14:textId="77777777" w:rsidTr="004E6635">
        <w:trPr>
          <w:cantSplit/>
          <w:trHeight w:hRule="exact" w:val="361"/>
        </w:trPr>
        <w:tc>
          <w:tcPr>
            <w:tcW w:w="1658" w:type="dxa"/>
            <w:gridSpan w:val="7"/>
            <w:tcBorders>
              <w:top w:val="nil"/>
              <w:bottom w:val="nil"/>
            </w:tcBorders>
          </w:tcPr>
          <w:p w14:paraId="40C91F88" w14:textId="77777777" w:rsidR="008938E4" w:rsidRPr="004E6635" w:rsidRDefault="008938E4" w:rsidP="008938E4">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8938E4" w:rsidRPr="004E6635" w:rsidRDefault="008938E4" w:rsidP="008938E4">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8938E4" w:rsidRPr="004E6635" w:rsidRDefault="008938E4" w:rsidP="008938E4">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8938E4"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8938E4" w:rsidRPr="004E6635" w:rsidRDefault="008938E4" w:rsidP="008938E4">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8938E4" w:rsidRPr="004E6635" w:rsidRDefault="008938E4" w:rsidP="008938E4">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0D17"/>
    <w:rsid w:val="0007686D"/>
    <w:rsid w:val="00096E88"/>
    <w:rsid w:val="000A484E"/>
    <w:rsid w:val="000D6B91"/>
    <w:rsid w:val="00160D91"/>
    <w:rsid w:val="001F3E19"/>
    <w:rsid w:val="001F4378"/>
    <w:rsid w:val="00204ED0"/>
    <w:rsid w:val="00212F2B"/>
    <w:rsid w:val="002677F3"/>
    <w:rsid w:val="00270599"/>
    <w:rsid w:val="00271637"/>
    <w:rsid w:val="00280060"/>
    <w:rsid w:val="00295A40"/>
    <w:rsid w:val="0029655A"/>
    <w:rsid w:val="002A08C1"/>
    <w:rsid w:val="00347C49"/>
    <w:rsid w:val="0035119D"/>
    <w:rsid w:val="00351A8D"/>
    <w:rsid w:val="003761D4"/>
    <w:rsid w:val="00396C4B"/>
    <w:rsid w:val="00405BE2"/>
    <w:rsid w:val="00410D45"/>
    <w:rsid w:val="004200BE"/>
    <w:rsid w:val="004242AC"/>
    <w:rsid w:val="00441197"/>
    <w:rsid w:val="004433C6"/>
    <w:rsid w:val="004C3523"/>
    <w:rsid w:val="004E6635"/>
    <w:rsid w:val="00506225"/>
    <w:rsid w:val="005432CE"/>
    <w:rsid w:val="00557998"/>
    <w:rsid w:val="0056511E"/>
    <w:rsid w:val="00593663"/>
    <w:rsid w:val="005C08E3"/>
    <w:rsid w:val="005F35D7"/>
    <w:rsid w:val="006176B9"/>
    <w:rsid w:val="00630A78"/>
    <w:rsid w:val="006331AA"/>
    <w:rsid w:val="006376C3"/>
    <w:rsid w:val="00645B7E"/>
    <w:rsid w:val="00662F60"/>
    <w:rsid w:val="00677610"/>
    <w:rsid w:val="007B726F"/>
    <w:rsid w:val="007F15ED"/>
    <w:rsid w:val="00826428"/>
    <w:rsid w:val="008514F8"/>
    <w:rsid w:val="00877DC5"/>
    <w:rsid w:val="00887B36"/>
    <w:rsid w:val="008938E4"/>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B42DC"/>
    <w:rsid w:val="00C040CE"/>
    <w:rsid w:val="00C26878"/>
    <w:rsid w:val="00C346E8"/>
    <w:rsid w:val="00C35CB3"/>
    <w:rsid w:val="00C63F37"/>
    <w:rsid w:val="00C8022D"/>
    <w:rsid w:val="00CA4F55"/>
    <w:rsid w:val="00CA51DF"/>
    <w:rsid w:val="00CD11B4"/>
    <w:rsid w:val="00CE42D0"/>
    <w:rsid w:val="00D07DC0"/>
    <w:rsid w:val="00D33D82"/>
    <w:rsid w:val="00D62338"/>
    <w:rsid w:val="00D7096F"/>
    <w:rsid w:val="00DA04C9"/>
    <w:rsid w:val="00DA1AD8"/>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49A97-F53C-4429-9A13-01534B65E8D0}">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360</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2024-12-17T19:52:00Z</cp:lastPrinted>
  <dcterms:created xsi:type="dcterms:W3CDTF">2024-12-17T19:50:00Z</dcterms:created>
  <dcterms:modified xsi:type="dcterms:W3CDTF">2024-12-17T19:52:00Z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