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A31BD">
              <w:rPr>
                <w:rFonts w:cs="Arial"/>
                <w:b/>
                <w:sz w:val="20"/>
                <w:szCs w:val="20"/>
              </w:rPr>
            </w:r>
            <w:r w:rsidR="000A31BD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752E6204" w:rsidR="009A58CF" w:rsidRPr="004E6635" w:rsidRDefault="0030398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169F3382" w:rsidR="009A58CF" w:rsidRPr="004E6635" w:rsidRDefault="00D448BA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</w:t>
            </w:r>
            <w:r w:rsidR="0030398B">
              <w:rPr>
                <w:rFonts w:cs="Arial"/>
                <w:b/>
                <w:sz w:val="20"/>
                <w:szCs w:val="20"/>
              </w:rPr>
              <w:t>6/04</w:t>
            </w:r>
            <w:r>
              <w:rPr>
                <w:rFonts w:cs="Arial"/>
                <w:b/>
                <w:sz w:val="20"/>
                <w:szCs w:val="20"/>
              </w:rPr>
              <w:t>/2024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A31BD">
              <w:rPr>
                <w:rFonts w:cs="Arial"/>
                <w:b/>
                <w:sz w:val="20"/>
                <w:szCs w:val="20"/>
              </w:rPr>
            </w:r>
            <w:r w:rsidR="000A31B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754162F0" w:rsidR="00593663" w:rsidRPr="004E6635" w:rsidRDefault="00580879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Rachel Jereb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29B1A5A1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530-842-8205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2C17D8F7" w:rsidR="00C8022D" w:rsidRPr="004E6635" w:rsidRDefault="00B54FFF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Rachel Jereb, Senior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0FEF71A" w14:textId="68814CC7" w:rsidR="0030398B" w:rsidRDefault="0030398B" w:rsidP="00CA765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Second</w:t>
            </w:r>
            <w:r w:rsidR="00D070E5">
              <w:rPr>
                <w:rFonts w:cs="Arial"/>
                <w:sz w:val="20"/>
                <w:szCs w:val="20"/>
              </w:rPr>
              <w:t xml:space="preserve"> reading of </w:t>
            </w:r>
            <w:r>
              <w:rPr>
                <w:rFonts w:cs="Arial"/>
                <w:sz w:val="20"/>
                <w:szCs w:val="20"/>
              </w:rPr>
              <w:t xml:space="preserve">draft ordinance amending Zoning Sectional District Map No. 10-6.205-251 (Z-23-04). </w:t>
            </w:r>
          </w:p>
          <w:p w14:paraId="145B2C94" w14:textId="1E04BDD7" w:rsidR="000576DB" w:rsidRDefault="0030398B" w:rsidP="00CA765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Review, consider, and take possible action on the attached draft ordinance reclassifying 2.68 acres from Town Center Commercial (C-C) to Light Industrial (M-M)</w:t>
            </w:r>
            <w:r w:rsidR="000576DB">
              <w:rPr>
                <w:rFonts w:cs="Arial"/>
                <w:sz w:val="20"/>
                <w:szCs w:val="20"/>
              </w:rPr>
              <w:t xml:space="preserve">, as well as adoption of the “common sense” exemption and a categorical exemption for the project. </w:t>
            </w:r>
            <w:r w:rsidR="000576DB" w:rsidRPr="00BD0703">
              <w:rPr>
                <w:rFonts w:cs="Arial"/>
                <w:sz w:val="20"/>
                <w:szCs w:val="20"/>
              </w:rPr>
              <w:t xml:space="preserve">The </w:t>
            </w:r>
            <w:r w:rsidR="000576DB">
              <w:rPr>
                <w:rFonts w:cs="Arial"/>
                <w:sz w:val="20"/>
                <w:szCs w:val="20"/>
              </w:rPr>
              <w:t>subject property</w:t>
            </w:r>
            <w:r w:rsidR="000576DB" w:rsidRPr="00BD0703">
              <w:rPr>
                <w:rFonts w:cs="Arial"/>
                <w:sz w:val="20"/>
                <w:szCs w:val="20"/>
              </w:rPr>
              <w:t xml:space="preserve"> is located </w:t>
            </w:r>
            <w:r w:rsidR="000576DB">
              <w:rPr>
                <w:rFonts w:cs="Arial"/>
                <w:sz w:val="20"/>
                <w:szCs w:val="20"/>
              </w:rPr>
              <w:t xml:space="preserve">at 424 Highway A-12, in the unincorporated community of Grenada on APN: 038-410-121; Township 44N, Range 6W, Section 22, MDBM; Latitude 41.646°, Longitude -122.527°. </w:t>
            </w:r>
          </w:p>
          <w:p w14:paraId="26E6D5BF" w14:textId="3FB9C860" w:rsidR="00877DC5" w:rsidRPr="004E6635" w:rsidRDefault="0030398B" w:rsidP="00CA765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</w:t>
            </w:r>
            <w:r w:rsidR="000576DB">
              <w:rPr>
                <w:rFonts w:cs="Arial"/>
                <w:sz w:val="20"/>
                <w:szCs w:val="20"/>
              </w:rPr>
              <w:t xml:space="preserve">Board of Supervisors considered and approved the first reading of the </w:t>
            </w:r>
            <w:r>
              <w:rPr>
                <w:rFonts w:cs="Arial"/>
                <w:sz w:val="20"/>
                <w:szCs w:val="20"/>
              </w:rPr>
              <w:t xml:space="preserve">draft ordinance at </w:t>
            </w:r>
            <w:r w:rsidR="000576DB">
              <w:rPr>
                <w:rFonts w:cs="Arial"/>
                <w:sz w:val="20"/>
                <w:szCs w:val="20"/>
              </w:rPr>
              <w:t>their</w:t>
            </w:r>
            <w:r>
              <w:rPr>
                <w:rFonts w:cs="Arial"/>
                <w:sz w:val="20"/>
                <w:szCs w:val="20"/>
              </w:rPr>
              <w:t xml:space="preserve"> regular</w:t>
            </w:r>
            <w:r w:rsidR="000576DB">
              <w:rPr>
                <w:rFonts w:cs="Arial"/>
                <w:sz w:val="20"/>
                <w:szCs w:val="20"/>
              </w:rPr>
              <w:t>ly scheduled</w:t>
            </w:r>
            <w:r>
              <w:rPr>
                <w:rFonts w:cs="Arial"/>
                <w:sz w:val="20"/>
                <w:szCs w:val="20"/>
              </w:rPr>
              <w:t xml:space="preserve"> meeting on May 21, 2024. It is now being brought back before the Board of Supervisors for adoption.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3F417C5A" w:rsidR="004242AC" w:rsidRPr="004E6635" w:rsidRDefault="001A12D0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A31BD">
              <w:rPr>
                <w:rFonts w:cs="Arial"/>
                <w:sz w:val="18"/>
                <w:szCs w:val="18"/>
              </w:rPr>
            </w:r>
            <w:r w:rsidR="000A31B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224A7193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A31BD">
              <w:rPr>
                <w:rFonts w:cs="Arial"/>
                <w:sz w:val="18"/>
                <w:szCs w:val="18"/>
              </w:rPr>
            </w:r>
            <w:r w:rsidR="000A31B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A31BD">
              <w:rPr>
                <w:rFonts w:cs="Arial"/>
                <w:sz w:val="18"/>
                <w:szCs w:val="18"/>
              </w:rPr>
            </w:r>
            <w:r w:rsidR="000A31B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A31BD">
              <w:rPr>
                <w:rFonts w:cs="Arial"/>
                <w:sz w:val="18"/>
                <w:szCs w:val="18"/>
              </w:rPr>
            </w:r>
            <w:r w:rsidR="000A31B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5604F51" w14:textId="77777777" w:rsidR="000576DB" w:rsidRPr="000A31BD" w:rsidRDefault="000576DB" w:rsidP="000A31BD">
            <w:pPr>
              <w:spacing w:before="120" w:after="60"/>
              <w:rPr>
                <w:rFonts w:cs="Arial"/>
                <w:sz w:val="20"/>
                <w:szCs w:val="20"/>
              </w:rPr>
            </w:pPr>
            <w:r w:rsidRPr="000A31BD">
              <w:rPr>
                <w:rFonts w:cs="Arial"/>
                <w:sz w:val="20"/>
                <w:szCs w:val="20"/>
              </w:rPr>
              <w:t>I move to take the following actions:</w:t>
            </w:r>
          </w:p>
          <w:p w14:paraId="45DFAF73" w14:textId="79CB26EF" w:rsidR="000576DB" w:rsidRPr="000A31BD" w:rsidRDefault="000576DB" w:rsidP="000A31BD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cs="Arial"/>
                <w:sz w:val="20"/>
                <w:szCs w:val="20"/>
              </w:rPr>
            </w:pPr>
            <w:r w:rsidRPr="000A31BD">
              <w:rPr>
                <w:rFonts w:cs="Arial"/>
                <w:sz w:val="20"/>
                <w:szCs w:val="20"/>
              </w:rPr>
              <w:t>Adopt the categorical exemption and “common sense” exemption for the project pursuant to CEQA; and</w:t>
            </w:r>
          </w:p>
          <w:p w14:paraId="79D8E873" w14:textId="2C7755E5" w:rsidR="00677610" w:rsidRPr="000A31BD" w:rsidRDefault="000576DB" w:rsidP="000A31BD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0A31BD">
              <w:rPr>
                <w:rFonts w:cs="Arial"/>
                <w:sz w:val="20"/>
                <w:szCs w:val="20"/>
              </w:rPr>
              <w:t>Waive</w:t>
            </w:r>
            <w:r w:rsidR="001A12D0" w:rsidRPr="000A31BD">
              <w:rPr>
                <w:rFonts w:cs="Arial"/>
                <w:sz w:val="20"/>
                <w:szCs w:val="20"/>
              </w:rPr>
              <w:t xml:space="preserve"> the </w:t>
            </w:r>
            <w:r w:rsidRPr="000A31BD">
              <w:rPr>
                <w:rFonts w:cs="Arial"/>
                <w:sz w:val="20"/>
                <w:szCs w:val="20"/>
              </w:rPr>
              <w:t>second</w:t>
            </w:r>
            <w:r w:rsidR="001A12D0" w:rsidRPr="000A31BD">
              <w:rPr>
                <w:rFonts w:cs="Arial"/>
                <w:sz w:val="20"/>
                <w:szCs w:val="20"/>
              </w:rPr>
              <w:t xml:space="preserve"> reading of the </w:t>
            </w:r>
            <w:r w:rsidRPr="000A31BD">
              <w:rPr>
                <w:rFonts w:cs="Arial"/>
                <w:sz w:val="20"/>
                <w:szCs w:val="20"/>
              </w:rPr>
              <w:t xml:space="preserve">draft ordinance amending </w:t>
            </w:r>
            <w:r w:rsidR="001A12D0" w:rsidRPr="000A31BD">
              <w:rPr>
                <w:rFonts w:cs="Arial"/>
                <w:sz w:val="20"/>
                <w:szCs w:val="20"/>
              </w:rPr>
              <w:t>Zoning District Map 10-6.205-</w:t>
            </w:r>
            <w:r w:rsidR="00D57395" w:rsidRPr="000A31BD">
              <w:rPr>
                <w:rFonts w:cs="Arial"/>
                <w:sz w:val="20"/>
                <w:szCs w:val="20"/>
              </w:rPr>
              <w:t>2</w:t>
            </w:r>
            <w:r w:rsidR="00BE164D" w:rsidRPr="000A31BD">
              <w:rPr>
                <w:rFonts w:cs="Arial"/>
                <w:sz w:val="20"/>
                <w:szCs w:val="20"/>
              </w:rPr>
              <w:t>51</w:t>
            </w:r>
            <w:r w:rsidR="00B177D7" w:rsidRPr="000A31BD">
              <w:rPr>
                <w:rFonts w:cs="Arial"/>
                <w:sz w:val="20"/>
                <w:szCs w:val="20"/>
              </w:rPr>
              <w:t>; and</w:t>
            </w:r>
          </w:p>
          <w:p w14:paraId="5A72D409" w14:textId="25E6A686" w:rsidR="00B177D7" w:rsidRPr="000576DB" w:rsidRDefault="000A31BD" w:rsidP="000A31BD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cs="Arial"/>
                <w:sz w:val="16"/>
                <w:szCs w:val="16"/>
              </w:rPr>
            </w:pPr>
            <w:r w:rsidRPr="000A31BD">
              <w:rPr>
                <w:rFonts w:cs="Arial"/>
                <w:sz w:val="20"/>
                <w:szCs w:val="20"/>
              </w:rPr>
              <w:t>Adopt the draft ordinance amending Zoning District Map 10-6.205-251.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A67F9"/>
    <w:multiLevelType w:val="hybridMultilevel"/>
    <w:tmpl w:val="314A311C"/>
    <w:lvl w:ilvl="0" w:tplc="8D7E95B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3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576DB"/>
    <w:rsid w:val="0007686D"/>
    <w:rsid w:val="000813AF"/>
    <w:rsid w:val="00083C1D"/>
    <w:rsid w:val="00096E88"/>
    <w:rsid w:val="000A31BD"/>
    <w:rsid w:val="000A484E"/>
    <w:rsid w:val="000D6B91"/>
    <w:rsid w:val="00192C55"/>
    <w:rsid w:val="001A12D0"/>
    <w:rsid w:val="001B1B45"/>
    <w:rsid w:val="001F3E19"/>
    <w:rsid w:val="001F4378"/>
    <w:rsid w:val="00212F2B"/>
    <w:rsid w:val="00246888"/>
    <w:rsid w:val="002677F3"/>
    <w:rsid w:val="00270599"/>
    <w:rsid w:val="00280060"/>
    <w:rsid w:val="0029655A"/>
    <w:rsid w:val="002A08C1"/>
    <w:rsid w:val="0030398B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80879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2467"/>
    <w:rsid w:val="0074687F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92EC9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0A63"/>
    <w:rsid w:val="00A7441D"/>
    <w:rsid w:val="00AB4ED4"/>
    <w:rsid w:val="00AF7294"/>
    <w:rsid w:val="00B020B9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C5FC8"/>
    <w:rsid w:val="00BD0703"/>
    <w:rsid w:val="00BE164D"/>
    <w:rsid w:val="00C040CE"/>
    <w:rsid w:val="00C35CB3"/>
    <w:rsid w:val="00C8022D"/>
    <w:rsid w:val="00CA4F55"/>
    <w:rsid w:val="00CA51DF"/>
    <w:rsid w:val="00CA7658"/>
    <w:rsid w:val="00CE42D0"/>
    <w:rsid w:val="00D070E5"/>
    <w:rsid w:val="00D07DC0"/>
    <w:rsid w:val="00D33D82"/>
    <w:rsid w:val="00D448BA"/>
    <w:rsid w:val="00D57395"/>
    <w:rsid w:val="00D62338"/>
    <w:rsid w:val="00D7096F"/>
    <w:rsid w:val="00DD1B24"/>
    <w:rsid w:val="00DE216E"/>
    <w:rsid w:val="00DF2C0D"/>
    <w:rsid w:val="00DF4076"/>
    <w:rsid w:val="00DF6B41"/>
    <w:rsid w:val="00E430D6"/>
    <w:rsid w:val="00E66BAF"/>
    <w:rsid w:val="00E70633"/>
    <w:rsid w:val="00E9163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18</TotalTime>
  <Pages>1</Pages>
  <Words>333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Rachel Jereb</cp:lastModifiedBy>
  <cp:revision>3</cp:revision>
  <cp:lastPrinted>2015-01-16T16:51:00Z</cp:lastPrinted>
  <dcterms:created xsi:type="dcterms:W3CDTF">2024-05-21T18:52:00Z</dcterms:created>
  <dcterms:modified xsi:type="dcterms:W3CDTF">2024-05-21T19:15:00Z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