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28F0A4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C3A56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14147">
              <w:rPr>
                <w:rFonts w:cs="Arial"/>
                <w:b/>
                <w:sz w:val="20"/>
                <w:szCs w:val="20"/>
              </w:rPr>
              <w:t>2</w:t>
            </w:r>
            <w:r w:rsidR="0064000B">
              <w:rPr>
                <w:rFonts w:cs="Arial"/>
                <w:b/>
                <w:noProof/>
                <w:sz w:val="20"/>
                <w:szCs w:val="20"/>
              </w:rPr>
              <w:t xml:space="preserve"> minute</w:t>
            </w:r>
            <w:r w:rsidR="00D52970">
              <w:rPr>
                <w:rFonts w:cs="Arial"/>
                <w:b/>
                <w:noProof/>
                <w:sz w:val="20"/>
                <w:szCs w:val="20"/>
              </w:rPr>
              <w:t>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0D211F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14147">
              <w:rPr>
                <w:rFonts w:cs="Arial"/>
                <w:b/>
                <w:sz w:val="20"/>
                <w:szCs w:val="20"/>
              </w:rPr>
              <w:t>November</w:t>
            </w:r>
            <w:r w:rsidR="00E804E8">
              <w:rPr>
                <w:rFonts w:cs="Arial"/>
                <w:b/>
                <w:sz w:val="20"/>
                <w:szCs w:val="20"/>
              </w:rPr>
              <w:t xml:space="preserve"> 1</w:t>
            </w:r>
            <w:r w:rsidR="0075311D">
              <w:rPr>
                <w:rFonts w:cs="Arial"/>
                <w:b/>
                <w:sz w:val="20"/>
                <w:szCs w:val="20"/>
              </w:rPr>
              <w:t>2</w:t>
            </w:r>
            <w:r w:rsidR="0064000B">
              <w:rPr>
                <w:rFonts w:cs="Arial"/>
                <w:b/>
                <w:noProof/>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3174E14"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B25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6808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FA1967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sz w:val="20"/>
                <w:szCs w:val="20"/>
              </w:rPr>
              <w:t>Flood</w:t>
            </w:r>
            <w:r w:rsidR="00E74769">
              <w:rPr>
                <w:rFonts w:cs="Arial"/>
                <w:b/>
                <w:sz w:val="20"/>
                <w:szCs w:val="20"/>
              </w:rPr>
              <w:t xml:space="preserve"> Control/</w:t>
            </w:r>
            <w:r w:rsidR="0064000B">
              <w:rPr>
                <w:rFonts w:cs="Arial"/>
                <w:b/>
                <w:sz w:val="20"/>
                <w:szCs w:val="20"/>
              </w:rPr>
              <w: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2F52B5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35A73B9" w:rsidR="00877DC5" w:rsidRPr="004E6635" w:rsidRDefault="004C3523" w:rsidP="00F238E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238E2" w:rsidRPr="00F238E2">
              <w:rPr>
                <w:rFonts w:cs="Arial"/>
                <w:sz w:val="20"/>
                <w:szCs w:val="20"/>
              </w:rPr>
              <w:t xml:space="preserve">On November 12th, 2024, the State Water Resources Control Board (SWRCB) is hosting a virtual public meeting to solicit input on the potential readoption of Emergency Regulations establishing minimum instream flow requirements in the Scott Valley and Shasta Valley watersheds. Therefore, it is being requested that the Flood Control and Water Conservation District Directors approve Chair Kobseff and Director Haupt to provide comments during the SWRCB meeting. Comments will focus on: 1)The GSA's support for developing volunteer collaborative solutions and management plans as opposed to the use of emergency regulations; 2) Through the SGMA process, the GSA has collected the most robust set of hydrologic data available and groundwater management decisions should be led by the GSA; and 3) emphasize the GSA's desire to utilize the multi-stakeholder developed groundwater advisory committees as a tool to discuss projects and management actions that play a role in better water use management decisions.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BA9CD6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52970"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AA77D8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238E2" w:rsidRPr="00F238E2">
              <w:rPr>
                <w:rFonts w:cs="Arial"/>
              </w:rPr>
              <w:t>It is requested that the District approve Chair Kobseff and Director Haupt to</w:t>
            </w:r>
            <w:r w:rsidR="00F238E2">
              <w:rPr>
                <w:rFonts w:cs="Arial"/>
              </w:rPr>
              <w:t xml:space="preserve"> provide comments</w:t>
            </w:r>
            <w:r w:rsidR="00F238E2" w:rsidRPr="00F238E2">
              <w:rPr>
                <w:rFonts w:cs="Arial"/>
              </w:rPr>
              <w:t xml:space="preserve"> in their official capacities.</w:t>
            </w:r>
            <w:r w:rsidR="00E804E8">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3953CE8"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804E8">
              <w:rPr>
                <w:rFonts w:cs="Arial"/>
                <w:sz w:val="20"/>
                <w:szCs w:val="20"/>
              </w:rPr>
              <w:t> </w:t>
            </w:r>
            <w:r w:rsidR="00E804E8">
              <w:rPr>
                <w:rFonts w:cs="Arial"/>
                <w:sz w:val="20"/>
                <w:szCs w:val="20"/>
              </w:rPr>
              <w:t> </w:t>
            </w:r>
            <w:r w:rsidR="00E804E8">
              <w:rPr>
                <w:rFonts w:cs="Arial"/>
                <w:sz w:val="20"/>
                <w:szCs w:val="20"/>
              </w:rPr>
              <w:t> </w:t>
            </w:r>
            <w:r w:rsidR="00E804E8">
              <w:rPr>
                <w:rFonts w:cs="Arial"/>
                <w:sz w:val="20"/>
                <w:szCs w:val="20"/>
              </w:rPr>
              <w:t> </w:t>
            </w:r>
            <w:r w:rsidR="00E804E8">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929AC"/>
    <w:rsid w:val="001B717E"/>
    <w:rsid w:val="001F3E19"/>
    <w:rsid w:val="001F4378"/>
    <w:rsid w:val="00212F2B"/>
    <w:rsid w:val="002677F3"/>
    <w:rsid w:val="00270599"/>
    <w:rsid w:val="00280060"/>
    <w:rsid w:val="0029655A"/>
    <w:rsid w:val="002A08C1"/>
    <w:rsid w:val="002A2B8F"/>
    <w:rsid w:val="00347C49"/>
    <w:rsid w:val="0035119D"/>
    <w:rsid w:val="00351A8D"/>
    <w:rsid w:val="003761D4"/>
    <w:rsid w:val="00396C4B"/>
    <w:rsid w:val="003A1A9B"/>
    <w:rsid w:val="003C2540"/>
    <w:rsid w:val="00405BE2"/>
    <w:rsid w:val="004200BE"/>
    <w:rsid w:val="004242AC"/>
    <w:rsid w:val="0044050F"/>
    <w:rsid w:val="00441197"/>
    <w:rsid w:val="004433C6"/>
    <w:rsid w:val="004C3523"/>
    <w:rsid w:val="004E6635"/>
    <w:rsid w:val="00506225"/>
    <w:rsid w:val="00557998"/>
    <w:rsid w:val="0056511E"/>
    <w:rsid w:val="00593663"/>
    <w:rsid w:val="005B3924"/>
    <w:rsid w:val="005C08E3"/>
    <w:rsid w:val="005C7430"/>
    <w:rsid w:val="005F35D7"/>
    <w:rsid w:val="00601EFA"/>
    <w:rsid w:val="00605617"/>
    <w:rsid w:val="00630A78"/>
    <w:rsid w:val="006331AA"/>
    <w:rsid w:val="006376C3"/>
    <w:rsid w:val="0064000B"/>
    <w:rsid w:val="00645B7E"/>
    <w:rsid w:val="00662F60"/>
    <w:rsid w:val="00677610"/>
    <w:rsid w:val="0075311D"/>
    <w:rsid w:val="007F15ED"/>
    <w:rsid w:val="00826428"/>
    <w:rsid w:val="008514F8"/>
    <w:rsid w:val="008622D0"/>
    <w:rsid w:val="00877DC5"/>
    <w:rsid w:val="00887B36"/>
    <w:rsid w:val="008B6F8B"/>
    <w:rsid w:val="009042C7"/>
    <w:rsid w:val="00924837"/>
    <w:rsid w:val="009668DA"/>
    <w:rsid w:val="009746DC"/>
    <w:rsid w:val="009A58CF"/>
    <w:rsid w:val="009B4DDF"/>
    <w:rsid w:val="009B5441"/>
    <w:rsid w:val="009C4B29"/>
    <w:rsid w:val="009E3482"/>
    <w:rsid w:val="009E7391"/>
    <w:rsid w:val="00A1290D"/>
    <w:rsid w:val="00A14EC6"/>
    <w:rsid w:val="00A231FE"/>
    <w:rsid w:val="00A42C6B"/>
    <w:rsid w:val="00A7441D"/>
    <w:rsid w:val="00AB4ED4"/>
    <w:rsid w:val="00AF7294"/>
    <w:rsid w:val="00B020B9"/>
    <w:rsid w:val="00B14147"/>
    <w:rsid w:val="00B23455"/>
    <w:rsid w:val="00B37A3E"/>
    <w:rsid w:val="00B40269"/>
    <w:rsid w:val="00B43657"/>
    <w:rsid w:val="00B4714F"/>
    <w:rsid w:val="00B61B93"/>
    <w:rsid w:val="00B71F49"/>
    <w:rsid w:val="00B744BC"/>
    <w:rsid w:val="00B93D5B"/>
    <w:rsid w:val="00B95ABF"/>
    <w:rsid w:val="00B97907"/>
    <w:rsid w:val="00BA0BD7"/>
    <w:rsid w:val="00C040CE"/>
    <w:rsid w:val="00C07945"/>
    <w:rsid w:val="00C35CB3"/>
    <w:rsid w:val="00C61981"/>
    <w:rsid w:val="00C8022D"/>
    <w:rsid w:val="00CA4F55"/>
    <w:rsid w:val="00CA51DF"/>
    <w:rsid w:val="00CE42D0"/>
    <w:rsid w:val="00D07DC0"/>
    <w:rsid w:val="00D150A1"/>
    <w:rsid w:val="00D33D82"/>
    <w:rsid w:val="00D52970"/>
    <w:rsid w:val="00D54A21"/>
    <w:rsid w:val="00D62338"/>
    <w:rsid w:val="00D7096F"/>
    <w:rsid w:val="00DE216E"/>
    <w:rsid w:val="00DF2C0D"/>
    <w:rsid w:val="00DF4076"/>
    <w:rsid w:val="00DF6B41"/>
    <w:rsid w:val="00E069B1"/>
    <w:rsid w:val="00E66BAF"/>
    <w:rsid w:val="00E74769"/>
    <w:rsid w:val="00E804E8"/>
    <w:rsid w:val="00EA12EF"/>
    <w:rsid w:val="00EA23F9"/>
    <w:rsid w:val="00EE5C0A"/>
    <w:rsid w:val="00F12BE7"/>
    <w:rsid w:val="00F218B0"/>
    <w:rsid w:val="00F238E2"/>
    <w:rsid w:val="00F40862"/>
    <w:rsid w:val="00F50B9B"/>
    <w:rsid w:val="00F664F2"/>
    <w:rsid w:val="00F7332C"/>
    <w:rsid w:val="00F734C0"/>
    <w:rsid w:val="00F776A3"/>
    <w:rsid w:val="00F9092E"/>
    <w:rsid w:val="00F97DC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2024-11-01T20:29:00Z</dcterms:created>
  <dcterms:modified xsi:type="dcterms:W3CDTF">2024-11-04T22:24:00Z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