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1FBB289" w:rsidR="009A58CF" w:rsidRPr="004E6635" w:rsidRDefault="00D054EB"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F045B7B" w:rsidR="009A58CF" w:rsidRPr="004E6635" w:rsidRDefault="0095346B" w:rsidP="00593663">
            <w:pPr>
              <w:rPr>
                <w:rFonts w:cs="Arial"/>
                <w:b/>
                <w:sz w:val="20"/>
                <w:szCs w:val="20"/>
              </w:rPr>
            </w:pPr>
            <w:r>
              <w:rPr>
                <w:rFonts w:cs="Arial"/>
                <w:b/>
                <w:sz w:val="20"/>
                <w:szCs w:val="20"/>
              </w:rPr>
              <w:t xml:space="preserve">5 </w:t>
            </w:r>
            <w:r w:rsidR="006E1227">
              <w:rPr>
                <w:rFonts w:cs="Arial"/>
                <w:b/>
                <w:sz w:val="20"/>
                <w:szCs w:val="20"/>
              </w:rPr>
              <w:t>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0CFFF2B" w:rsidR="009A58CF" w:rsidRPr="004E6635" w:rsidRDefault="00D054EB" w:rsidP="00593663">
            <w:pPr>
              <w:rPr>
                <w:rFonts w:cs="Arial"/>
                <w:b/>
                <w:sz w:val="20"/>
                <w:szCs w:val="20"/>
              </w:rPr>
            </w:pPr>
            <w:r>
              <w:rPr>
                <w:rFonts w:cs="Arial"/>
                <w:b/>
                <w:sz w:val="20"/>
                <w:szCs w:val="20"/>
              </w:rPr>
              <w:t>December 10</w:t>
            </w:r>
            <w:r w:rsidR="00E718BB">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138C472" w:rsidR="00EA12EF" w:rsidRPr="004E6635" w:rsidRDefault="00D054EB"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774223DD" w:rsidR="00593663" w:rsidRPr="0095346B" w:rsidRDefault="0095346B" w:rsidP="00593663">
            <w:pPr>
              <w:spacing w:before="120"/>
              <w:rPr>
                <w:rFonts w:cs="Arial"/>
                <w:b/>
                <w:sz w:val="20"/>
                <w:szCs w:val="20"/>
              </w:rPr>
            </w:pPr>
            <w:r w:rsidRPr="0095346B">
              <w:rPr>
                <w:rFonts w:cs="Arial"/>
                <w:b/>
                <w:sz w:val="20"/>
                <w:szCs w:val="20"/>
              </w:rPr>
              <w:t xml:space="preserve">Elizabeth Nielsen, Deputy County Administrator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CD6797C" w:rsidR="00593663" w:rsidRPr="004E6635" w:rsidRDefault="0095346B"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E5FA420" w:rsidR="00593663" w:rsidRPr="004E6635" w:rsidRDefault="00593663" w:rsidP="00593663">
            <w:pPr>
              <w:spacing w:before="120"/>
              <w:rPr>
                <w:rFonts w:cs="Arial"/>
                <w:b/>
                <w:sz w:val="20"/>
                <w:szCs w:val="20"/>
              </w:rPr>
            </w:pP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0CC3DBD" w:rsidR="00C8022D" w:rsidRPr="004E6635" w:rsidRDefault="0095346B" w:rsidP="00C8022D">
            <w:pPr>
              <w:spacing w:before="120"/>
              <w:rPr>
                <w:rFonts w:cs="Arial"/>
                <w:b/>
                <w:sz w:val="20"/>
                <w:szCs w:val="20"/>
              </w:rPr>
            </w:pPr>
            <w:r>
              <w:rPr>
                <w:rFonts w:cs="Arial"/>
                <w:b/>
                <w:sz w:val="20"/>
                <w:szCs w:val="20"/>
              </w:rPr>
              <w:t>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DC2A70">
        <w:trPr>
          <w:cantSplit/>
          <w:trHeight w:hRule="exact" w:val="2701"/>
        </w:trPr>
        <w:tc>
          <w:tcPr>
            <w:tcW w:w="10406" w:type="dxa"/>
            <w:gridSpan w:val="28"/>
            <w:tcBorders>
              <w:top w:val="single" w:sz="4" w:space="0" w:color="auto"/>
              <w:bottom w:val="single" w:sz="4" w:space="0" w:color="auto"/>
            </w:tcBorders>
          </w:tcPr>
          <w:p w14:paraId="063F644E" w14:textId="54932635" w:rsidR="00970009" w:rsidRPr="00C15AD2" w:rsidRDefault="0095346B" w:rsidP="008D4ACD">
            <w:pPr>
              <w:spacing w:before="120"/>
              <w:rPr>
                <w:rFonts w:asciiTheme="minorHAnsi" w:hAnsiTheme="minorHAnsi"/>
                <w:sz w:val="20"/>
                <w:szCs w:val="20"/>
              </w:rPr>
            </w:pPr>
            <w:r>
              <w:rPr>
                <w:rFonts w:asciiTheme="minorHAnsi" w:hAnsiTheme="minorHAnsi"/>
                <w:sz w:val="20"/>
                <w:szCs w:val="20"/>
              </w:rPr>
              <w:t xml:space="preserve">Staff is presenting for Board approval </w:t>
            </w:r>
            <w:r w:rsidR="00DC2A70">
              <w:rPr>
                <w:rFonts w:asciiTheme="minorHAnsi" w:hAnsiTheme="minorHAnsi"/>
                <w:sz w:val="20"/>
                <w:szCs w:val="20"/>
              </w:rPr>
              <w:t xml:space="preserve">of </w:t>
            </w:r>
            <w:r>
              <w:rPr>
                <w:rFonts w:asciiTheme="minorHAnsi" w:hAnsiTheme="minorHAnsi"/>
                <w:sz w:val="20"/>
                <w:szCs w:val="20"/>
              </w:rPr>
              <w:t>a</w:t>
            </w:r>
            <w:r w:rsidR="00DC2A70">
              <w:rPr>
                <w:rFonts w:asciiTheme="minorHAnsi" w:hAnsiTheme="minorHAnsi"/>
                <w:sz w:val="20"/>
                <w:szCs w:val="20"/>
              </w:rPr>
              <w:t xml:space="preserve"> proposed tax exchange resolution to present to </w:t>
            </w:r>
            <w:r>
              <w:rPr>
                <w:rFonts w:asciiTheme="minorHAnsi" w:hAnsiTheme="minorHAnsi"/>
                <w:sz w:val="20"/>
                <w:szCs w:val="20"/>
              </w:rPr>
              <w:t xml:space="preserve">the City of Yreka for the </w:t>
            </w:r>
            <w:r w:rsidR="008F268F">
              <w:rPr>
                <w:rFonts w:asciiTheme="minorHAnsi" w:hAnsiTheme="minorHAnsi"/>
                <w:sz w:val="20"/>
                <w:szCs w:val="20"/>
              </w:rPr>
              <w:t xml:space="preserve">annexation of County property to the City of Yreka, referred to as the Evans-Wilmarth Annexation (3.2 acres within the County (APN 014-430-120). In the fall of 2023, an application was submitted to LAFCO for the annexation. This application initiated a statutory process for the negotiation and potential exchange of tax revenue between the City and County. Revenue and Taxation Code outlines the process to negotiate a tax exchange. During this process, City and County staff have </w:t>
            </w:r>
            <w:r w:rsidR="008106DC">
              <w:rPr>
                <w:rFonts w:asciiTheme="minorHAnsi" w:hAnsiTheme="minorHAnsi"/>
                <w:sz w:val="20"/>
                <w:szCs w:val="20"/>
              </w:rPr>
              <w:t xml:space="preserve">not been able to reach an agreement, and the next phases of negotiations will require significant County and City resources. In an effort to reach an agreement County staff is requesting that the Board approve the tax sharing agreement. If approved by the Board, the County will provide the tax sharing agreement, and the attached staff report (which includes additional details) to the City of Yreka Council members. </w:t>
            </w:r>
            <w:r w:rsidR="00DC2A70" w:rsidRPr="00DC2A70">
              <w:rPr>
                <w:rFonts w:asciiTheme="minorHAnsi" w:hAnsiTheme="minorHAnsi"/>
                <w:sz w:val="20"/>
                <w:szCs w:val="20"/>
              </w:rPr>
              <w:t>Staff will be available to receive Board direction, discussion, action related to the resolution and the continued negotiation process as deemed appropriate by the Board.</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222AB4">
        <w:trPr>
          <w:cantSplit/>
          <w:trHeight w:hRule="exact" w:val="1108"/>
        </w:trPr>
        <w:tc>
          <w:tcPr>
            <w:tcW w:w="10406" w:type="dxa"/>
            <w:gridSpan w:val="28"/>
            <w:tcBorders>
              <w:top w:val="single" w:sz="4" w:space="0" w:color="auto"/>
              <w:bottom w:val="single" w:sz="4" w:space="0" w:color="auto"/>
            </w:tcBorders>
          </w:tcPr>
          <w:p w14:paraId="0B327F4E" w14:textId="4B20AF2E" w:rsidR="00677610" w:rsidRPr="004E6635" w:rsidRDefault="00D054EB" w:rsidP="00677610">
            <w:pPr>
              <w:spacing w:before="120" w:after="120"/>
              <w:rPr>
                <w:rFonts w:cs="Arial"/>
              </w:rPr>
            </w:pPr>
            <w:r>
              <w:rPr>
                <w:rFonts w:asciiTheme="minorHAnsi" w:hAnsiTheme="minorHAnsi"/>
              </w:rPr>
              <w:t>If the Board desires, approve th</w:t>
            </w:r>
            <w:r w:rsidR="008106DC">
              <w:rPr>
                <w:rFonts w:asciiTheme="minorHAnsi" w:hAnsiTheme="minorHAnsi"/>
              </w:rPr>
              <w:t xml:space="preserve">e tax sharing agreement and authorize the Chair to sign. </w:t>
            </w:r>
            <w:r>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22AB4"/>
    <w:rsid w:val="00241E14"/>
    <w:rsid w:val="002677F3"/>
    <w:rsid w:val="00270599"/>
    <w:rsid w:val="00280060"/>
    <w:rsid w:val="0029655A"/>
    <w:rsid w:val="002A08C1"/>
    <w:rsid w:val="002C18A5"/>
    <w:rsid w:val="002E6E45"/>
    <w:rsid w:val="00347C49"/>
    <w:rsid w:val="0035119D"/>
    <w:rsid w:val="00351A8D"/>
    <w:rsid w:val="003761D4"/>
    <w:rsid w:val="00396C4B"/>
    <w:rsid w:val="003A555D"/>
    <w:rsid w:val="003E69A7"/>
    <w:rsid w:val="00405BE2"/>
    <w:rsid w:val="004200BE"/>
    <w:rsid w:val="004242AC"/>
    <w:rsid w:val="00441197"/>
    <w:rsid w:val="004433C6"/>
    <w:rsid w:val="004C3523"/>
    <w:rsid w:val="004E6635"/>
    <w:rsid w:val="00506225"/>
    <w:rsid w:val="00557998"/>
    <w:rsid w:val="0056511E"/>
    <w:rsid w:val="00593663"/>
    <w:rsid w:val="005A1BE5"/>
    <w:rsid w:val="005C08E3"/>
    <w:rsid w:val="005F35D7"/>
    <w:rsid w:val="00630A78"/>
    <w:rsid w:val="006331AA"/>
    <w:rsid w:val="006376C3"/>
    <w:rsid w:val="00645B7E"/>
    <w:rsid w:val="00662F60"/>
    <w:rsid w:val="00677610"/>
    <w:rsid w:val="006E1227"/>
    <w:rsid w:val="00736BFC"/>
    <w:rsid w:val="00761BF7"/>
    <w:rsid w:val="007A04B1"/>
    <w:rsid w:val="007D1899"/>
    <w:rsid w:val="007F15ED"/>
    <w:rsid w:val="008106DC"/>
    <w:rsid w:val="00826428"/>
    <w:rsid w:val="008514F8"/>
    <w:rsid w:val="00877DC5"/>
    <w:rsid w:val="00887B36"/>
    <w:rsid w:val="008B6F8B"/>
    <w:rsid w:val="008C1F62"/>
    <w:rsid w:val="008D4ACD"/>
    <w:rsid w:val="008F268F"/>
    <w:rsid w:val="009042C7"/>
    <w:rsid w:val="0095346B"/>
    <w:rsid w:val="009668DA"/>
    <w:rsid w:val="00970009"/>
    <w:rsid w:val="009746DC"/>
    <w:rsid w:val="0098401F"/>
    <w:rsid w:val="009A58CF"/>
    <w:rsid w:val="009B4DDF"/>
    <w:rsid w:val="009B5441"/>
    <w:rsid w:val="009C4B29"/>
    <w:rsid w:val="009E3482"/>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33D9"/>
    <w:rsid w:val="00B95ABF"/>
    <w:rsid w:val="00B97907"/>
    <w:rsid w:val="00BA0BD7"/>
    <w:rsid w:val="00C040CE"/>
    <w:rsid w:val="00C07945"/>
    <w:rsid w:val="00C15AD2"/>
    <w:rsid w:val="00C35CB3"/>
    <w:rsid w:val="00C8022D"/>
    <w:rsid w:val="00CA4F55"/>
    <w:rsid w:val="00CA51DF"/>
    <w:rsid w:val="00CA72C0"/>
    <w:rsid w:val="00CE42D0"/>
    <w:rsid w:val="00D054EB"/>
    <w:rsid w:val="00D07DC0"/>
    <w:rsid w:val="00D33D82"/>
    <w:rsid w:val="00D62338"/>
    <w:rsid w:val="00D7096F"/>
    <w:rsid w:val="00DC2A70"/>
    <w:rsid w:val="00DE216E"/>
    <w:rsid w:val="00DF2C0D"/>
    <w:rsid w:val="00DF4076"/>
    <w:rsid w:val="00DF6B41"/>
    <w:rsid w:val="00E66BAF"/>
    <w:rsid w:val="00E718BB"/>
    <w:rsid w:val="00EA12EF"/>
    <w:rsid w:val="00EE5C0A"/>
    <w:rsid w:val="00F12BE7"/>
    <w:rsid w:val="00F218B0"/>
    <w:rsid w:val="00F40862"/>
    <w:rsid w:val="00F664F2"/>
    <w:rsid w:val="00F7332C"/>
    <w:rsid w:val="00F734C0"/>
    <w:rsid w:val="00F776A3"/>
    <w:rsid w:val="00F9092E"/>
    <w:rsid w:val="00F97DCD"/>
    <w:rsid w:val="00FA7E7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454B0-9BE0-42C2-8170-16F8D77F5244}">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2516</Characters>
  <Application>Microsoft Office Word</Application>
  <DocSecurity>0</DocSecurity>
  <Lines>157</Lines>
  <Paragraphs>102</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2015-01-16T16:51:00Z</cp:lastPrinted>
  <dcterms:created xsi:type="dcterms:W3CDTF">2024-11-05T00:26:00Z</dcterms:created>
  <dcterms:modified xsi:type="dcterms:W3CDTF">2024-11-07T18:01:00Z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815fc00526990e8c55aeeb2c70f5ca532d8609c659e4cb30e4c309dfc2eccbf6</vt:lpwstr>
  </property>
</Properties>
</file>