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BEFD5" w14:textId="397A0116" w:rsidR="00FE0DFB" w:rsidRPr="008B658D" w:rsidRDefault="00E877EF" w:rsidP="002544AF">
      <w:pPr>
        <w:spacing w:after="0"/>
        <w:rPr>
          <w:rFonts w:ascii="Calibri" w:hAnsi="Calibri" w:cs="Calibri"/>
          <w:sz w:val="23"/>
          <w:szCs w:val="23"/>
        </w:rPr>
      </w:pPr>
      <w:r w:rsidRPr="008B658D">
        <w:rPr>
          <w:rFonts w:ascii="Calibri" w:hAnsi="Calibri" w:cs="Calibri"/>
          <w:sz w:val="23"/>
          <w:szCs w:val="23"/>
        </w:rPr>
        <w:t>October 1</w:t>
      </w:r>
      <w:r w:rsidR="00DA24F8" w:rsidRPr="008B658D">
        <w:rPr>
          <w:rFonts w:ascii="Calibri" w:hAnsi="Calibri" w:cs="Calibri"/>
          <w:sz w:val="23"/>
          <w:szCs w:val="23"/>
        </w:rPr>
        <w:t>5</w:t>
      </w:r>
      <w:r w:rsidR="00E051E5" w:rsidRPr="008B658D">
        <w:rPr>
          <w:rFonts w:ascii="Calibri" w:hAnsi="Calibri" w:cs="Calibri"/>
          <w:sz w:val="23"/>
          <w:szCs w:val="23"/>
        </w:rPr>
        <w:t>, 2024</w:t>
      </w:r>
    </w:p>
    <w:p w14:paraId="1501DD42" w14:textId="77777777" w:rsidR="002544AF" w:rsidRPr="008B658D" w:rsidRDefault="002544AF" w:rsidP="002544AF">
      <w:pPr>
        <w:spacing w:after="0"/>
        <w:rPr>
          <w:rFonts w:ascii="Calibri" w:hAnsi="Calibri" w:cs="Calibri"/>
          <w:sz w:val="23"/>
          <w:szCs w:val="23"/>
        </w:rPr>
      </w:pPr>
    </w:p>
    <w:p w14:paraId="755E6F8F" w14:textId="77777777" w:rsidR="00DA24F8" w:rsidRPr="008B658D" w:rsidRDefault="00DA24F8" w:rsidP="002B22E7">
      <w:pPr>
        <w:tabs>
          <w:tab w:val="left" w:pos="5670"/>
        </w:tabs>
        <w:spacing w:after="0"/>
        <w:rPr>
          <w:rFonts w:ascii="Calibri" w:hAnsi="Calibri" w:cs="Calibri"/>
          <w:sz w:val="23"/>
          <w:szCs w:val="23"/>
        </w:rPr>
      </w:pPr>
      <w:r w:rsidRPr="008B658D">
        <w:rPr>
          <w:rFonts w:ascii="Calibri" w:hAnsi="Calibri" w:cs="Calibri"/>
          <w:sz w:val="23"/>
          <w:szCs w:val="23"/>
        </w:rPr>
        <w:t xml:space="preserve">The Honorable JoAnn </w:t>
      </w:r>
      <w:proofErr w:type="spellStart"/>
      <w:r w:rsidRPr="008B658D">
        <w:rPr>
          <w:rFonts w:ascii="Calibri" w:hAnsi="Calibri" w:cs="Calibri"/>
          <w:sz w:val="23"/>
          <w:szCs w:val="23"/>
        </w:rPr>
        <w:t>Bicego</w:t>
      </w:r>
      <w:proofErr w:type="spellEnd"/>
    </w:p>
    <w:p w14:paraId="566400BA" w14:textId="0F82CF1D" w:rsidR="002544AF" w:rsidRPr="008B658D" w:rsidRDefault="00DA24F8" w:rsidP="008B658D">
      <w:pPr>
        <w:tabs>
          <w:tab w:val="left" w:pos="5670"/>
        </w:tabs>
        <w:spacing w:after="0"/>
        <w:rPr>
          <w:rFonts w:ascii="Calibri" w:hAnsi="Calibri" w:cs="Calibri"/>
          <w:sz w:val="23"/>
          <w:szCs w:val="23"/>
        </w:rPr>
      </w:pPr>
      <w:r w:rsidRPr="008B658D">
        <w:rPr>
          <w:rFonts w:ascii="Calibri" w:hAnsi="Calibri" w:cs="Calibri"/>
          <w:sz w:val="23"/>
          <w:szCs w:val="23"/>
        </w:rPr>
        <w:t>Presiding Judge</w:t>
      </w:r>
      <w:r w:rsidR="008B658D" w:rsidRPr="008B658D">
        <w:rPr>
          <w:rFonts w:ascii="Calibri" w:hAnsi="Calibri" w:cs="Calibri"/>
          <w:sz w:val="23"/>
          <w:szCs w:val="23"/>
        </w:rPr>
        <w:t xml:space="preserve">, </w:t>
      </w:r>
      <w:r w:rsidRPr="008B658D">
        <w:rPr>
          <w:rFonts w:ascii="Calibri" w:hAnsi="Calibri" w:cs="Calibri"/>
          <w:sz w:val="23"/>
          <w:szCs w:val="23"/>
        </w:rPr>
        <w:t>Siskiyou County Superior Court</w:t>
      </w:r>
    </w:p>
    <w:p w14:paraId="6680B7B2" w14:textId="0F3F4790" w:rsidR="002544AF" w:rsidRPr="008B658D" w:rsidRDefault="00DA24F8" w:rsidP="002544AF">
      <w:pPr>
        <w:spacing w:after="0"/>
        <w:rPr>
          <w:rFonts w:ascii="Calibri" w:hAnsi="Calibri" w:cs="Calibri"/>
          <w:sz w:val="23"/>
          <w:szCs w:val="23"/>
        </w:rPr>
      </w:pPr>
      <w:r w:rsidRPr="008B658D">
        <w:rPr>
          <w:rFonts w:ascii="Calibri" w:hAnsi="Calibri" w:cs="Calibri"/>
          <w:sz w:val="23"/>
          <w:szCs w:val="23"/>
        </w:rPr>
        <w:t>411 Fourth St.</w:t>
      </w:r>
    </w:p>
    <w:p w14:paraId="49011E02" w14:textId="34EB3543" w:rsidR="002544AF" w:rsidRPr="008B658D" w:rsidRDefault="00DA24F8" w:rsidP="00BA2E27">
      <w:pPr>
        <w:spacing w:after="0"/>
        <w:rPr>
          <w:rFonts w:ascii="Calibri" w:hAnsi="Calibri" w:cs="Calibri"/>
          <w:sz w:val="23"/>
          <w:szCs w:val="23"/>
        </w:rPr>
      </w:pPr>
      <w:r w:rsidRPr="008B658D">
        <w:rPr>
          <w:rFonts w:ascii="Calibri" w:hAnsi="Calibri" w:cs="Calibri"/>
          <w:sz w:val="23"/>
          <w:szCs w:val="23"/>
        </w:rPr>
        <w:t>Yreka, CA 96097</w:t>
      </w:r>
    </w:p>
    <w:p w14:paraId="18DC9481" w14:textId="77777777" w:rsidR="00BA2E27" w:rsidRPr="008B658D" w:rsidRDefault="00BA2E27" w:rsidP="00BA2E27">
      <w:pPr>
        <w:spacing w:after="0"/>
        <w:rPr>
          <w:rFonts w:ascii="Calibri" w:hAnsi="Calibri" w:cs="Calibri"/>
          <w:b/>
          <w:bCs/>
          <w:sz w:val="23"/>
          <w:szCs w:val="23"/>
        </w:rPr>
      </w:pPr>
    </w:p>
    <w:p w14:paraId="7F24100E" w14:textId="5D4CBAF9" w:rsidR="002544AF" w:rsidRPr="008B658D" w:rsidRDefault="002544AF" w:rsidP="00BA2E27">
      <w:pPr>
        <w:spacing w:after="0"/>
        <w:rPr>
          <w:rFonts w:ascii="Calibri" w:hAnsi="Calibri" w:cs="Calibri"/>
          <w:b/>
          <w:bCs/>
          <w:sz w:val="23"/>
          <w:szCs w:val="23"/>
        </w:rPr>
      </w:pPr>
      <w:bookmarkStart w:id="0" w:name="_Hlk174095156"/>
      <w:r w:rsidRPr="008B658D">
        <w:rPr>
          <w:rFonts w:ascii="Calibri" w:hAnsi="Calibri" w:cs="Calibri"/>
          <w:b/>
          <w:bCs/>
          <w:sz w:val="23"/>
          <w:szCs w:val="23"/>
        </w:rPr>
        <w:t xml:space="preserve">Subject: </w:t>
      </w:r>
      <w:r w:rsidR="008B658D" w:rsidRPr="008B658D">
        <w:rPr>
          <w:rFonts w:ascii="Calibri" w:hAnsi="Calibri" w:cs="Calibri"/>
          <w:b/>
          <w:bCs/>
          <w:sz w:val="23"/>
          <w:szCs w:val="23"/>
        </w:rPr>
        <w:t xml:space="preserve">Response of Board of Supervisors to </w:t>
      </w:r>
      <w:r w:rsidR="008B658D">
        <w:rPr>
          <w:rFonts w:ascii="Calibri" w:hAnsi="Calibri" w:cs="Calibri"/>
          <w:b/>
          <w:bCs/>
          <w:sz w:val="23"/>
          <w:szCs w:val="23"/>
        </w:rPr>
        <w:t>2023-</w:t>
      </w:r>
      <w:r w:rsidR="008B658D" w:rsidRPr="008B658D">
        <w:rPr>
          <w:rFonts w:ascii="Calibri" w:hAnsi="Calibri" w:cs="Calibri"/>
          <w:b/>
          <w:bCs/>
          <w:sz w:val="23"/>
          <w:szCs w:val="23"/>
        </w:rPr>
        <w:t>2024 Grand Jury Report” “Jail Overcrowding the County has an Option”</w:t>
      </w:r>
    </w:p>
    <w:p w14:paraId="04D64F73" w14:textId="77777777" w:rsidR="00BA2E27" w:rsidRPr="008B658D" w:rsidRDefault="00BA2E27" w:rsidP="002544AF">
      <w:pPr>
        <w:spacing w:after="0"/>
        <w:rPr>
          <w:rFonts w:ascii="Calibri" w:hAnsi="Calibri" w:cs="Calibri"/>
          <w:sz w:val="23"/>
          <w:szCs w:val="23"/>
        </w:rPr>
      </w:pPr>
    </w:p>
    <w:p w14:paraId="182DAC94" w14:textId="3815920D" w:rsidR="00026091" w:rsidRPr="008B658D" w:rsidRDefault="00DA24F8" w:rsidP="002544AF">
      <w:pPr>
        <w:spacing w:after="0"/>
        <w:rPr>
          <w:rFonts w:ascii="Calibri" w:hAnsi="Calibri" w:cs="Calibri"/>
          <w:sz w:val="23"/>
          <w:szCs w:val="23"/>
        </w:rPr>
      </w:pPr>
      <w:r w:rsidRPr="008B658D">
        <w:rPr>
          <w:rFonts w:ascii="Calibri" w:hAnsi="Calibri" w:cs="Calibri"/>
          <w:sz w:val="23"/>
          <w:szCs w:val="23"/>
        </w:rPr>
        <w:t xml:space="preserve">Dear </w:t>
      </w:r>
      <w:proofErr w:type="gramStart"/>
      <w:r w:rsidRPr="008B658D">
        <w:rPr>
          <w:rFonts w:ascii="Calibri" w:hAnsi="Calibri" w:cs="Calibri"/>
          <w:sz w:val="23"/>
          <w:szCs w:val="23"/>
        </w:rPr>
        <w:t>Judge</w:t>
      </w:r>
      <w:proofErr w:type="gramEnd"/>
      <w:r w:rsidRPr="008B658D">
        <w:rPr>
          <w:rFonts w:ascii="Calibri" w:hAnsi="Calibri" w:cs="Calibri"/>
          <w:sz w:val="23"/>
          <w:szCs w:val="23"/>
        </w:rPr>
        <w:t xml:space="preserve"> </w:t>
      </w:r>
      <w:proofErr w:type="spellStart"/>
      <w:r w:rsidRPr="008B658D">
        <w:rPr>
          <w:rFonts w:ascii="Calibri" w:hAnsi="Calibri" w:cs="Calibri"/>
          <w:sz w:val="23"/>
          <w:szCs w:val="23"/>
        </w:rPr>
        <w:t>Bicego</w:t>
      </w:r>
      <w:proofErr w:type="spellEnd"/>
      <w:r w:rsidR="002544AF" w:rsidRPr="008B658D">
        <w:rPr>
          <w:rFonts w:ascii="Calibri" w:hAnsi="Calibri" w:cs="Calibri"/>
          <w:sz w:val="23"/>
          <w:szCs w:val="23"/>
        </w:rPr>
        <w:t>:</w:t>
      </w:r>
    </w:p>
    <w:p w14:paraId="3F8321C7" w14:textId="77777777" w:rsidR="002544AF" w:rsidRPr="008B658D" w:rsidRDefault="002544AF" w:rsidP="002544AF">
      <w:pPr>
        <w:spacing w:after="0"/>
        <w:rPr>
          <w:rFonts w:ascii="Calibri" w:hAnsi="Calibri" w:cs="Calibri"/>
          <w:sz w:val="23"/>
          <w:szCs w:val="23"/>
        </w:rPr>
      </w:pPr>
    </w:p>
    <w:p w14:paraId="3572A369" w14:textId="1D6E677D" w:rsidR="008B658D" w:rsidRPr="008B658D" w:rsidRDefault="008B658D" w:rsidP="00580003">
      <w:pPr>
        <w:jc w:val="both"/>
        <w:rPr>
          <w:rFonts w:ascii="Calibri" w:hAnsi="Calibri" w:cs="Calibri"/>
          <w:sz w:val="23"/>
          <w:szCs w:val="23"/>
        </w:rPr>
      </w:pPr>
      <w:r w:rsidRPr="008B658D">
        <w:rPr>
          <w:rFonts w:ascii="Calibri" w:hAnsi="Calibri" w:cs="Calibri"/>
          <w:sz w:val="23"/>
          <w:szCs w:val="23"/>
        </w:rPr>
        <w:t xml:space="preserve">The Siskiyou County Board of Supervisors appreciates the time and dedication the </w:t>
      </w:r>
      <w:r>
        <w:rPr>
          <w:rFonts w:ascii="Calibri" w:hAnsi="Calibri" w:cs="Calibri"/>
          <w:sz w:val="23"/>
          <w:szCs w:val="23"/>
        </w:rPr>
        <w:t>2023-</w:t>
      </w:r>
      <w:r w:rsidRPr="008B658D">
        <w:rPr>
          <w:rFonts w:ascii="Calibri" w:hAnsi="Calibri" w:cs="Calibri"/>
          <w:sz w:val="23"/>
          <w:szCs w:val="23"/>
        </w:rPr>
        <w:t xml:space="preserve">2024 Grand Jurors contributed to their charge. </w:t>
      </w:r>
      <w:r w:rsidR="00DA24F8" w:rsidRPr="008B658D">
        <w:rPr>
          <w:rFonts w:ascii="Calibri" w:hAnsi="Calibri" w:cs="Calibri"/>
          <w:sz w:val="23"/>
          <w:szCs w:val="23"/>
        </w:rPr>
        <w:t xml:space="preserve">Please find attached responses to the findings and recommendations, as requested by the </w:t>
      </w:r>
      <w:r>
        <w:rPr>
          <w:rFonts w:ascii="Calibri" w:hAnsi="Calibri" w:cs="Calibri"/>
          <w:sz w:val="23"/>
          <w:szCs w:val="23"/>
        </w:rPr>
        <w:t xml:space="preserve">2023-2024 </w:t>
      </w:r>
      <w:r w:rsidR="00DA24F8" w:rsidRPr="008B658D">
        <w:rPr>
          <w:rFonts w:ascii="Calibri" w:hAnsi="Calibri" w:cs="Calibri"/>
          <w:sz w:val="23"/>
          <w:szCs w:val="23"/>
        </w:rPr>
        <w:t>Grand Jury. The Siskiyou County Sheriff will be submitting his response directly to the Board.</w:t>
      </w:r>
    </w:p>
    <w:p w14:paraId="660D6E8F" w14:textId="77777777" w:rsidR="008B658D" w:rsidRPr="008B658D" w:rsidRDefault="008B658D" w:rsidP="008B658D">
      <w:pPr>
        <w:jc w:val="center"/>
        <w:rPr>
          <w:rFonts w:ascii="Calibri" w:hAnsi="Calibri" w:cs="Calibri"/>
          <w:b/>
          <w:bCs/>
          <w:sz w:val="23"/>
          <w:szCs w:val="23"/>
          <w:u w:val="single"/>
        </w:rPr>
      </w:pPr>
      <w:bookmarkStart w:id="1" w:name="_Hlk178860847"/>
      <w:r w:rsidRPr="008B658D">
        <w:rPr>
          <w:rFonts w:ascii="Calibri" w:hAnsi="Calibri" w:cs="Calibri"/>
          <w:b/>
          <w:bCs/>
          <w:sz w:val="23"/>
          <w:szCs w:val="23"/>
          <w:u w:val="single"/>
        </w:rPr>
        <w:t>GRAND JURY FINDINGS:</w:t>
      </w:r>
    </w:p>
    <w:p w14:paraId="2C573ED7" w14:textId="77777777" w:rsidR="008B658D" w:rsidRPr="008B658D" w:rsidRDefault="008B658D" w:rsidP="008B658D">
      <w:pPr>
        <w:jc w:val="both"/>
        <w:rPr>
          <w:rFonts w:ascii="Calibri" w:hAnsi="Calibri" w:cs="Calibri"/>
          <w:sz w:val="23"/>
          <w:szCs w:val="23"/>
        </w:rPr>
      </w:pPr>
      <w:r w:rsidRPr="008B658D">
        <w:rPr>
          <w:rFonts w:ascii="Calibri" w:hAnsi="Calibri" w:cs="Calibri"/>
          <w:sz w:val="23"/>
          <w:szCs w:val="23"/>
          <w:u w:val="single"/>
        </w:rPr>
        <w:t>Grand Jury Finding – F</w:t>
      </w:r>
      <w:r w:rsidRPr="008B658D">
        <w:rPr>
          <w:rFonts w:ascii="Calibri" w:hAnsi="Calibri" w:cs="Calibri"/>
          <w:sz w:val="23"/>
          <w:szCs w:val="23"/>
        </w:rPr>
        <w:t xml:space="preserve">1: The Siskiyou County jail does not have sufficient bed space for adult felony offenders. </w:t>
      </w:r>
    </w:p>
    <w:p w14:paraId="2A127E3F" w14:textId="77777777" w:rsidR="008B658D" w:rsidRPr="008B658D" w:rsidRDefault="008B658D" w:rsidP="008B658D">
      <w:pPr>
        <w:pStyle w:val="ListParagraph"/>
        <w:numPr>
          <w:ilvl w:val="0"/>
          <w:numId w:val="3"/>
        </w:numPr>
        <w:jc w:val="both"/>
        <w:rPr>
          <w:rFonts w:ascii="Calibri" w:hAnsi="Calibri" w:cs="Calibri"/>
          <w:i/>
          <w:iCs/>
          <w:sz w:val="23"/>
          <w:szCs w:val="23"/>
        </w:rPr>
      </w:pPr>
      <w:r w:rsidRPr="008B658D">
        <w:rPr>
          <w:rFonts w:ascii="Calibri" w:hAnsi="Calibri" w:cs="Calibri"/>
          <w:i/>
          <w:iCs/>
          <w:sz w:val="23"/>
          <w:szCs w:val="23"/>
        </w:rPr>
        <w:t xml:space="preserve">BOS response: The Board partially agrees. The Board is fully aware of the current capacity of the jail, and we commend the Sheriff’s Department and jail staff for their work.  </w:t>
      </w:r>
    </w:p>
    <w:p w14:paraId="2281FCF2" w14:textId="77777777" w:rsidR="008B658D" w:rsidRPr="008B658D" w:rsidRDefault="008B658D" w:rsidP="008B658D">
      <w:pPr>
        <w:jc w:val="both"/>
        <w:rPr>
          <w:rFonts w:ascii="Calibri" w:hAnsi="Calibri" w:cs="Calibri"/>
          <w:sz w:val="23"/>
          <w:szCs w:val="23"/>
        </w:rPr>
      </w:pPr>
      <w:r w:rsidRPr="008B658D">
        <w:rPr>
          <w:rFonts w:ascii="Calibri" w:hAnsi="Calibri" w:cs="Calibri"/>
          <w:sz w:val="23"/>
          <w:szCs w:val="23"/>
          <w:u w:val="single"/>
        </w:rPr>
        <w:t>Grand Jury Finding – F2</w:t>
      </w:r>
      <w:r w:rsidRPr="008B658D">
        <w:rPr>
          <w:rFonts w:ascii="Calibri" w:hAnsi="Calibri" w:cs="Calibri"/>
          <w:sz w:val="23"/>
          <w:szCs w:val="23"/>
        </w:rPr>
        <w:t>: The County leadership has not addressed jail overcrowding since 2020.</w:t>
      </w:r>
    </w:p>
    <w:p w14:paraId="6FD1A362" w14:textId="35AA2580" w:rsidR="008B658D" w:rsidRPr="008B658D" w:rsidRDefault="008B658D" w:rsidP="008B658D">
      <w:pPr>
        <w:pStyle w:val="ListParagraph"/>
        <w:numPr>
          <w:ilvl w:val="0"/>
          <w:numId w:val="3"/>
        </w:numPr>
        <w:jc w:val="both"/>
        <w:rPr>
          <w:rFonts w:ascii="Calibri" w:hAnsi="Calibri" w:cs="Calibri"/>
          <w:i/>
          <w:iCs/>
          <w:sz w:val="23"/>
          <w:szCs w:val="23"/>
        </w:rPr>
      </w:pPr>
      <w:r w:rsidRPr="008B658D">
        <w:rPr>
          <w:rFonts w:ascii="Calibri" w:hAnsi="Calibri" w:cs="Calibri"/>
          <w:i/>
          <w:iCs/>
          <w:sz w:val="23"/>
          <w:szCs w:val="23"/>
        </w:rPr>
        <w:t xml:space="preserve">BOS response: The Board fully disagrees. County leadership </w:t>
      </w:r>
      <w:r w:rsidR="00B76C4E">
        <w:rPr>
          <w:rFonts w:ascii="Calibri" w:hAnsi="Calibri" w:cs="Calibri"/>
          <w:i/>
          <w:iCs/>
          <w:sz w:val="23"/>
          <w:szCs w:val="23"/>
        </w:rPr>
        <w:t>has</w:t>
      </w:r>
      <w:r w:rsidRPr="008B658D">
        <w:rPr>
          <w:rFonts w:ascii="Calibri" w:hAnsi="Calibri" w:cs="Calibri"/>
          <w:i/>
          <w:iCs/>
          <w:sz w:val="23"/>
          <w:szCs w:val="23"/>
        </w:rPr>
        <w:t xml:space="preserve"> discuss</w:t>
      </w:r>
      <w:r w:rsidR="00B76C4E">
        <w:rPr>
          <w:rFonts w:ascii="Calibri" w:hAnsi="Calibri" w:cs="Calibri"/>
          <w:i/>
          <w:iCs/>
          <w:sz w:val="23"/>
          <w:szCs w:val="23"/>
        </w:rPr>
        <w:t>ed</w:t>
      </w:r>
      <w:r w:rsidRPr="008B658D">
        <w:rPr>
          <w:rFonts w:ascii="Calibri" w:hAnsi="Calibri" w:cs="Calibri"/>
          <w:i/>
          <w:iCs/>
          <w:sz w:val="23"/>
          <w:szCs w:val="23"/>
        </w:rPr>
        <w:t xml:space="preserve"> options to utilize the Charlie Byrd facility as an adult correctional facility, however, the County does not have the funding available to operate, maintain, or sustain a new, relocated, or additional correctional facility.</w:t>
      </w:r>
    </w:p>
    <w:p w14:paraId="5875CDC7" w14:textId="77777777" w:rsidR="008B658D" w:rsidRPr="008B658D" w:rsidRDefault="008B658D" w:rsidP="008B658D">
      <w:pPr>
        <w:jc w:val="both"/>
        <w:rPr>
          <w:rFonts w:ascii="Calibri" w:hAnsi="Calibri" w:cs="Calibri"/>
          <w:sz w:val="23"/>
          <w:szCs w:val="23"/>
        </w:rPr>
      </w:pPr>
      <w:r w:rsidRPr="008B658D">
        <w:rPr>
          <w:rFonts w:ascii="Calibri" w:hAnsi="Calibri" w:cs="Calibri"/>
          <w:sz w:val="23"/>
          <w:szCs w:val="23"/>
          <w:u w:val="single"/>
        </w:rPr>
        <w:t>Grand Jury Finding – F3</w:t>
      </w:r>
      <w:r w:rsidRPr="008B658D">
        <w:rPr>
          <w:rFonts w:ascii="Calibri" w:hAnsi="Calibri" w:cs="Calibri"/>
          <w:sz w:val="23"/>
          <w:szCs w:val="23"/>
        </w:rPr>
        <w:t>: Siskiyou County owns a modern multi-million-dollar 40 bed jail available to house adult offenders.</w:t>
      </w:r>
    </w:p>
    <w:p w14:paraId="3A6429C7" w14:textId="76C7AE16" w:rsidR="008B658D" w:rsidRPr="008B658D" w:rsidRDefault="008B658D" w:rsidP="008B658D">
      <w:pPr>
        <w:pStyle w:val="ListParagraph"/>
        <w:numPr>
          <w:ilvl w:val="0"/>
          <w:numId w:val="3"/>
        </w:numPr>
        <w:jc w:val="both"/>
        <w:rPr>
          <w:rFonts w:ascii="Calibri" w:hAnsi="Calibri" w:cs="Calibri"/>
          <w:i/>
          <w:iCs/>
          <w:sz w:val="23"/>
          <w:szCs w:val="23"/>
        </w:rPr>
      </w:pPr>
      <w:r w:rsidRPr="008B658D">
        <w:rPr>
          <w:rFonts w:ascii="Calibri" w:hAnsi="Calibri" w:cs="Calibri"/>
          <w:i/>
          <w:iCs/>
          <w:sz w:val="23"/>
          <w:szCs w:val="23"/>
        </w:rPr>
        <w:t xml:space="preserve">BOS response: The Board partially disagrees. The County does own the Charlie Byrd facility, but it is not available to house adult offenders as the County does not have the funding available to </w:t>
      </w:r>
      <w:r w:rsidR="006D41F0">
        <w:rPr>
          <w:rFonts w:ascii="Calibri" w:hAnsi="Calibri" w:cs="Calibri"/>
          <w:i/>
          <w:iCs/>
          <w:sz w:val="23"/>
          <w:szCs w:val="23"/>
        </w:rPr>
        <w:t xml:space="preserve">make required modifications or </w:t>
      </w:r>
      <w:r w:rsidRPr="008B658D">
        <w:rPr>
          <w:rFonts w:ascii="Calibri" w:hAnsi="Calibri" w:cs="Calibri"/>
          <w:i/>
          <w:iCs/>
          <w:sz w:val="23"/>
          <w:szCs w:val="23"/>
        </w:rPr>
        <w:t>operate, maintain, or sustain the facility as a correctional facility.</w:t>
      </w:r>
    </w:p>
    <w:p w14:paraId="60923C1C" w14:textId="48404660" w:rsidR="008B658D" w:rsidRDefault="008B658D" w:rsidP="008B658D">
      <w:pPr>
        <w:jc w:val="both"/>
        <w:rPr>
          <w:rFonts w:ascii="Calibri" w:hAnsi="Calibri" w:cs="Calibri"/>
          <w:sz w:val="23"/>
          <w:szCs w:val="23"/>
        </w:rPr>
        <w:sectPr w:rsidR="008B658D" w:rsidSect="002B22E7">
          <w:headerReference w:type="default" r:id="rId8"/>
          <w:footerReference w:type="default" r:id="rId9"/>
          <w:pgSz w:w="12240" w:h="15840"/>
          <w:pgMar w:top="1440" w:right="1440" w:bottom="1440" w:left="1440" w:header="720" w:footer="288" w:gutter="0"/>
          <w:cols w:space="720"/>
          <w:docGrid w:linePitch="360"/>
        </w:sectPr>
      </w:pPr>
      <w:r w:rsidRPr="008B658D">
        <w:rPr>
          <w:rFonts w:ascii="Calibri" w:hAnsi="Calibri" w:cs="Calibri"/>
          <w:sz w:val="23"/>
          <w:szCs w:val="23"/>
          <w:u w:val="single"/>
        </w:rPr>
        <w:t>Grand Jury Finding – F4</w:t>
      </w:r>
      <w:r w:rsidRPr="008B658D">
        <w:rPr>
          <w:rFonts w:ascii="Calibri" w:hAnsi="Calibri" w:cs="Calibri"/>
          <w:sz w:val="23"/>
          <w:szCs w:val="23"/>
        </w:rPr>
        <w:t>: The County failed to keep the Charlie Byrd correctional facility certified as a correctional facility</w:t>
      </w:r>
      <w:r>
        <w:rPr>
          <w:rFonts w:ascii="Calibri" w:hAnsi="Calibri" w:cs="Calibri"/>
          <w:sz w:val="23"/>
          <w:szCs w:val="23"/>
        </w:rPr>
        <w:t>.</w:t>
      </w:r>
    </w:p>
    <w:p w14:paraId="350EA324" w14:textId="6700ADD6" w:rsidR="00CE3E3E" w:rsidRPr="00CE3E3E" w:rsidRDefault="00CE3E3E" w:rsidP="00CE3E3E">
      <w:pPr>
        <w:pStyle w:val="ListParagraph"/>
        <w:numPr>
          <w:ilvl w:val="0"/>
          <w:numId w:val="3"/>
        </w:numPr>
        <w:rPr>
          <w:i/>
          <w:iCs/>
        </w:rPr>
      </w:pPr>
      <w:r w:rsidRPr="00CE3E3E">
        <w:rPr>
          <w:i/>
          <w:iCs/>
        </w:rPr>
        <w:lastRenderedPageBreak/>
        <w:t>The Charlie Byrd facility is not utilized as a correctional facility; consequently, there is no requirement to adhere in Title 15 or Title 24 of the California Code of Regulations, which mandates inspections by the Board of State and Community Corrections.</w:t>
      </w:r>
    </w:p>
    <w:p w14:paraId="36A5F1D6" w14:textId="77777777" w:rsidR="008B658D" w:rsidRPr="008B658D" w:rsidRDefault="008B658D" w:rsidP="008B658D">
      <w:pPr>
        <w:jc w:val="both"/>
        <w:rPr>
          <w:rFonts w:ascii="Calibri" w:hAnsi="Calibri" w:cs="Calibri"/>
          <w:sz w:val="23"/>
          <w:szCs w:val="23"/>
        </w:rPr>
      </w:pPr>
      <w:r w:rsidRPr="008B658D">
        <w:rPr>
          <w:rFonts w:ascii="Calibri" w:hAnsi="Calibri" w:cs="Calibri"/>
          <w:sz w:val="23"/>
          <w:szCs w:val="23"/>
          <w:u w:val="single"/>
        </w:rPr>
        <w:t>Grand Jury Finding – F5</w:t>
      </w:r>
      <w:r w:rsidRPr="008B658D">
        <w:rPr>
          <w:rFonts w:ascii="Calibri" w:hAnsi="Calibri" w:cs="Calibri"/>
          <w:sz w:val="23"/>
          <w:szCs w:val="23"/>
        </w:rPr>
        <w:t>: The Charlie Byrd correctional facility is being converted to office space, eliminating its ability to operate as a correctional facility.</w:t>
      </w:r>
    </w:p>
    <w:p w14:paraId="173B7656" w14:textId="77777777" w:rsidR="008B658D" w:rsidRPr="008B658D" w:rsidRDefault="008B658D" w:rsidP="008B658D">
      <w:pPr>
        <w:pStyle w:val="ListParagraph"/>
        <w:numPr>
          <w:ilvl w:val="0"/>
          <w:numId w:val="3"/>
        </w:numPr>
        <w:jc w:val="both"/>
        <w:rPr>
          <w:rFonts w:ascii="Calibri" w:hAnsi="Calibri" w:cs="Calibri"/>
          <w:i/>
          <w:iCs/>
          <w:sz w:val="23"/>
          <w:szCs w:val="23"/>
        </w:rPr>
      </w:pPr>
      <w:r w:rsidRPr="008B658D">
        <w:rPr>
          <w:rFonts w:ascii="Calibri" w:hAnsi="Calibri" w:cs="Calibri"/>
          <w:i/>
          <w:iCs/>
          <w:sz w:val="23"/>
          <w:szCs w:val="23"/>
        </w:rPr>
        <w:t xml:space="preserve">BOS response: The Board agrees. </w:t>
      </w:r>
    </w:p>
    <w:p w14:paraId="5F3781AE" w14:textId="77777777" w:rsidR="008B658D" w:rsidRPr="008B658D" w:rsidRDefault="008B658D" w:rsidP="008B658D">
      <w:pPr>
        <w:jc w:val="both"/>
        <w:rPr>
          <w:rFonts w:ascii="Calibri" w:hAnsi="Calibri" w:cs="Calibri"/>
          <w:sz w:val="23"/>
          <w:szCs w:val="23"/>
        </w:rPr>
      </w:pPr>
      <w:r w:rsidRPr="008B658D">
        <w:rPr>
          <w:rFonts w:ascii="Calibri" w:hAnsi="Calibri" w:cs="Calibri"/>
          <w:sz w:val="23"/>
          <w:szCs w:val="23"/>
          <w:u w:val="single"/>
        </w:rPr>
        <w:t>Grand Jury Finding – F6</w:t>
      </w:r>
      <w:r w:rsidRPr="008B658D">
        <w:rPr>
          <w:rFonts w:ascii="Calibri" w:hAnsi="Calibri" w:cs="Calibri"/>
          <w:sz w:val="23"/>
          <w:szCs w:val="23"/>
        </w:rPr>
        <w:t>: Office space options exist within the County to accommodate the Probation Department elsewhere.</w:t>
      </w:r>
    </w:p>
    <w:p w14:paraId="6F76D224" w14:textId="77777777" w:rsidR="008B658D" w:rsidRPr="008B658D" w:rsidRDefault="008B658D" w:rsidP="008B658D">
      <w:pPr>
        <w:pStyle w:val="ListParagraph"/>
        <w:numPr>
          <w:ilvl w:val="0"/>
          <w:numId w:val="3"/>
        </w:numPr>
        <w:jc w:val="both"/>
        <w:rPr>
          <w:rFonts w:ascii="Calibri" w:hAnsi="Calibri" w:cs="Calibri"/>
          <w:i/>
          <w:iCs/>
          <w:sz w:val="23"/>
          <w:szCs w:val="23"/>
        </w:rPr>
      </w:pPr>
      <w:r w:rsidRPr="008B658D">
        <w:rPr>
          <w:rFonts w:ascii="Calibri" w:hAnsi="Calibri" w:cs="Calibri"/>
          <w:i/>
          <w:iCs/>
          <w:sz w:val="23"/>
          <w:szCs w:val="23"/>
        </w:rPr>
        <w:t xml:space="preserve">BOS response: The Board partially disagrees. The County does not currently have additional space to adequately and reasonably house the Probation Department, and it was determined that it is most economically feasible to relocate the Probation Department to the existing Charlie Byrd facility.  </w:t>
      </w:r>
    </w:p>
    <w:p w14:paraId="3C68986E" w14:textId="77777777" w:rsidR="008B658D" w:rsidRPr="008B658D" w:rsidRDefault="008B658D" w:rsidP="008B658D">
      <w:pPr>
        <w:jc w:val="both"/>
        <w:rPr>
          <w:rFonts w:ascii="Calibri" w:hAnsi="Calibri" w:cs="Calibri"/>
          <w:sz w:val="23"/>
          <w:szCs w:val="23"/>
        </w:rPr>
      </w:pPr>
      <w:r w:rsidRPr="008B658D">
        <w:rPr>
          <w:rFonts w:ascii="Calibri" w:hAnsi="Calibri" w:cs="Calibri"/>
          <w:sz w:val="23"/>
          <w:szCs w:val="23"/>
          <w:u w:val="single"/>
        </w:rPr>
        <w:t>Grand Jury Finding – F7</w:t>
      </w:r>
      <w:r w:rsidRPr="008B658D">
        <w:rPr>
          <w:rFonts w:ascii="Calibri" w:hAnsi="Calibri" w:cs="Calibri"/>
          <w:sz w:val="23"/>
          <w:szCs w:val="23"/>
        </w:rPr>
        <w:t>: The County did not get documented required inspections by certified building inspectors for work completed on Charlie Byrd correctional facility by County staff.</w:t>
      </w:r>
    </w:p>
    <w:p w14:paraId="13AC766D" w14:textId="31E8567A" w:rsidR="008B658D" w:rsidRPr="008B658D" w:rsidRDefault="008B658D" w:rsidP="008B658D">
      <w:pPr>
        <w:pStyle w:val="ListParagraph"/>
        <w:numPr>
          <w:ilvl w:val="0"/>
          <w:numId w:val="3"/>
        </w:numPr>
        <w:jc w:val="both"/>
        <w:rPr>
          <w:rFonts w:ascii="Calibri" w:hAnsi="Calibri" w:cs="Calibri"/>
          <w:i/>
          <w:iCs/>
          <w:sz w:val="23"/>
          <w:szCs w:val="23"/>
        </w:rPr>
      </w:pPr>
      <w:r w:rsidRPr="008B658D">
        <w:rPr>
          <w:rFonts w:ascii="Calibri" w:hAnsi="Calibri" w:cs="Calibri"/>
          <w:i/>
          <w:iCs/>
          <w:sz w:val="23"/>
          <w:szCs w:val="23"/>
        </w:rPr>
        <w:t>BOS response: The Board fully disagrees</w:t>
      </w:r>
      <w:r w:rsidR="006834DD">
        <w:rPr>
          <w:rFonts w:ascii="Calibri" w:hAnsi="Calibri" w:cs="Calibri"/>
          <w:i/>
          <w:iCs/>
          <w:sz w:val="23"/>
          <w:szCs w:val="23"/>
        </w:rPr>
        <w:t>.</w:t>
      </w:r>
      <w:r w:rsidR="006D41F0">
        <w:rPr>
          <w:rFonts w:ascii="Calibri" w:hAnsi="Calibri" w:cs="Calibri"/>
          <w:i/>
          <w:iCs/>
          <w:sz w:val="23"/>
          <w:szCs w:val="23"/>
        </w:rPr>
        <w:t xml:space="preserve"> </w:t>
      </w:r>
      <w:r w:rsidRPr="008B658D">
        <w:rPr>
          <w:rFonts w:ascii="Calibri" w:hAnsi="Calibri" w:cs="Calibri"/>
          <w:i/>
          <w:iCs/>
          <w:sz w:val="23"/>
          <w:szCs w:val="23"/>
        </w:rPr>
        <w:t xml:space="preserve">Work completed by County staff was not required to be inspected. County Maintenance staff is certified to complete the electrical work and is trained to perform the work as needed.   </w:t>
      </w:r>
    </w:p>
    <w:p w14:paraId="5A47EB7E" w14:textId="77777777" w:rsidR="008B658D" w:rsidRPr="008B658D" w:rsidRDefault="008B658D" w:rsidP="008B658D">
      <w:pPr>
        <w:jc w:val="both"/>
        <w:rPr>
          <w:rFonts w:ascii="Calibri" w:hAnsi="Calibri" w:cs="Calibri"/>
          <w:i/>
          <w:iCs/>
          <w:sz w:val="23"/>
          <w:szCs w:val="23"/>
        </w:rPr>
      </w:pPr>
    </w:p>
    <w:p w14:paraId="14222DF2" w14:textId="62D2ABFC" w:rsidR="008B658D" w:rsidRPr="008B658D" w:rsidRDefault="00CC5BE2" w:rsidP="008B658D">
      <w:pPr>
        <w:jc w:val="center"/>
        <w:rPr>
          <w:rFonts w:ascii="Calibri" w:hAnsi="Calibri" w:cs="Calibri"/>
          <w:b/>
          <w:bCs/>
          <w:sz w:val="23"/>
          <w:szCs w:val="23"/>
          <w:u w:val="single"/>
        </w:rPr>
      </w:pPr>
      <w:r>
        <w:rPr>
          <w:rFonts w:ascii="Calibri" w:hAnsi="Calibri" w:cs="Calibri"/>
          <w:b/>
          <w:bCs/>
          <w:sz w:val="23"/>
          <w:szCs w:val="23"/>
          <w:u w:val="single"/>
        </w:rPr>
        <w:t>GRAND JURY RECOMMENDATIONS</w:t>
      </w:r>
      <w:r w:rsidR="008B658D" w:rsidRPr="008B658D">
        <w:rPr>
          <w:rFonts w:ascii="Calibri" w:hAnsi="Calibri" w:cs="Calibri"/>
          <w:b/>
          <w:bCs/>
          <w:sz w:val="23"/>
          <w:szCs w:val="23"/>
          <w:u w:val="single"/>
        </w:rPr>
        <w:t>:</w:t>
      </w:r>
    </w:p>
    <w:p w14:paraId="7E496956" w14:textId="77777777" w:rsidR="008B658D" w:rsidRPr="008B658D" w:rsidRDefault="008B658D" w:rsidP="008B658D">
      <w:pPr>
        <w:jc w:val="both"/>
        <w:rPr>
          <w:rFonts w:ascii="Calibri" w:hAnsi="Calibri" w:cs="Calibri"/>
          <w:sz w:val="23"/>
          <w:szCs w:val="23"/>
        </w:rPr>
      </w:pPr>
      <w:r w:rsidRPr="008B658D">
        <w:rPr>
          <w:rFonts w:ascii="Calibri" w:hAnsi="Calibri" w:cs="Calibri"/>
          <w:sz w:val="23"/>
          <w:szCs w:val="23"/>
          <w:u w:val="single"/>
        </w:rPr>
        <w:t>Grand Jury Recommendation R2</w:t>
      </w:r>
      <w:r w:rsidRPr="008B658D">
        <w:rPr>
          <w:rFonts w:ascii="Calibri" w:hAnsi="Calibri" w:cs="Calibri"/>
          <w:sz w:val="23"/>
          <w:szCs w:val="23"/>
        </w:rPr>
        <w:t>: The BOS, in conjunction with the Sheriff, should identify and decide on a plan for funding the operational costs for Charlie Byrd correctional facility as a branch jail facility by January 2025. This may entail new grants, new taxes and/or shifts in funding from other priorities.</w:t>
      </w:r>
    </w:p>
    <w:p w14:paraId="615B12EF" w14:textId="36C17984" w:rsidR="008B658D" w:rsidRPr="008B658D" w:rsidRDefault="008B658D" w:rsidP="008B658D">
      <w:pPr>
        <w:pStyle w:val="ListParagraph"/>
        <w:numPr>
          <w:ilvl w:val="0"/>
          <w:numId w:val="2"/>
        </w:numPr>
        <w:jc w:val="both"/>
        <w:rPr>
          <w:rFonts w:ascii="Calibri" w:hAnsi="Calibri" w:cs="Calibri"/>
          <w:i/>
          <w:iCs/>
          <w:sz w:val="23"/>
          <w:szCs w:val="23"/>
        </w:rPr>
      </w:pPr>
      <w:r w:rsidRPr="008B658D">
        <w:rPr>
          <w:rFonts w:ascii="Calibri" w:hAnsi="Calibri" w:cs="Calibri"/>
          <w:i/>
          <w:iCs/>
          <w:sz w:val="23"/>
          <w:szCs w:val="23"/>
        </w:rPr>
        <w:t xml:space="preserve">BOS response: The Board fully disagrees, and the County will not pursue this recommendation. </w:t>
      </w:r>
      <w:bookmarkStart w:id="8" w:name="_Hlk178847477"/>
      <w:r w:rsidRPr="008B658D">
        <w:rPr>
          <w:rFonts w:ascii="Calibri" w:hAnsi="Calibri" w:cs="Calibri"/>
          <w:i/>
          <w:iCs/>
          <w:sz w:val="23"/>
          <w:szCs w:val="23"/>
        </w:rPr>
        <w:t xml:space="preserve">The </w:t>
      </w:r>
      <w:bookmarkStart w:id="9" w:name="_Hlk178851482"/>
      <w:r w:rsidRPr="008B658D">
        <w:rPr>
          <w:rFonts w:ascii="Calibri" w:hAnsi="Calibri" w:cs="Calibri"/>
          <w:i/>
          <w:iCs/>
          <w:sz w:val="23"/>
          <w:szCs w:val="23"/>
        </w:rPr>
        <w:t xml:space="preserve">County does not have the funding available to </w:t>
      </w:r>
      <w:r w:rsidR="00CE1E80">
        <w:rPr>
          <w:rFonts w:ascii="Calibri" w:hAnsi="Calibri" w:cs="Calibri"/>
          <w:i/>
          <w:iCs/>
          <w:sz w:val="23"/>
          <w:szCs w:val="23"/>
        </w:rPr>
        <w:t xml:space="preserve">modify, </w:t>
      </w:r>
      <w:r w:rsidRPr="008B658D">
        <w:rPr>
          <w:rFonts w:ascii="Calibri" w:hAnsi="Calibri" w:cs="Calibri"/>
          <w:i/>
          <w:iCs/>
          <w:sz w:val="23"/>
          <w:szCs w:val="23"/>
        </w:rPr>
        <w:t>operate, maintain, or sustain a new, relocated, or additional correctional facility.</w:t>
      </w:r>
      <w:bookmarkEnd w:id="8"/>
      <w:bookmarkEnd w:id="9"/>
      <w:r w:rsidRPr="008B658D">
        <w:rPr>
          <w:rFonts w:ascii="Calibri" w:hAnsi="Calibri" w:cs="Calibri"/>
          <w:i/>
          <w:iCs/>
          <w:sz w:val="23"/>
          <w:szCs w:val="23"/>
        </w:rPr>
        <w:t xml:space="preserve"> In 2020, it was determined that the cost to operate a new jail would increase the Sheriff’s budget by approximately $960,000 annually and would increase Public Health’s budget by approximately $267,000 annually to provide inmate care. </w:t>
      </w:r>
      <w:r w:rsidR="00CE1E80">
        <w:rPr>
          <w:rFonts w:ascii="Calibri" w:hAnsi="Calibri" w:cs="Calibri"/>
          <w:i/>
          <w:iCs/>
          <w:sz w:val="23"/>
          <w:szCs w:val="23"/>
        </w:rPr>
        <w:t>In addition, the County was required to provide in-kind and cash match to the grant and to fund</w:t>
      </w:r>
      <w:r w:rsidR="006D41F0">
        <w:rPr>
          <w:rFonts w:ascii="Calibri" w:hAnsi="Calibri" w:cs="Calibri"/>
          <w:i/>
          <w:iCs/>
          <w:sz w:val="23"/>
          <w:szCs w:val="23"/>
        </w:rPr>
        <w:t xml:space="preserve"> required</w:t>
      </w:r>
      <w:r w:rsidR="00CE1E80">
        <w:rPr>
          <w:rFonts w:ascii="Calibri" w:hAnsi="Calibri" w:cs="Calibri"/>
          <w:i/>
          <w:iCs/>
          <w:sz w:val="23"/>
          <w:szCs w:val="23"/>
        </w:rPr>
        <w:t xml:space="preserve"> modifications to the Charlie Byrd facility, which totaled more than $3 million.</w:t>
      </w:r>
      <w:r w:rsidRPr="008B658D">
        <w:rPr>
          <w:rFonts w:ascii="Calibri" w:hAnsi="Calibri" w:cs="Calibri"/>
          <w:i/>
          <w:iCs/>
          <w:sz w:val="23"/>
          <w:szCs w:val="23"/>
        </w:rPr>
        <w:t xml:space="preserve"> </w:t>
      </w:r>
      <w:r w:rsidR="00143EE6" w:rsidRPr="008B658D">
        <w:rPr>
          <w:rFonts w:ascii="Calibri" w:hAnsi="Calibri" w:cs="Calibri"/>
          <w:i/>
          <w:iCs/>
          <w:sz w:val="23"/>
          <w:szCs w:val="23"/>
        </w:rPr>
        <w:t>These figures do not address rising labor or supply costs since 2020</w:t>
      </w:r>
      <w:r w:rsidR="00143EE6">
        <w:rPr>
          <w:rFonts w:ascii="Calibri" w:hAnsi="Calibri" w:cs="Calibri"/>
          <w:i/>
          <w:iCs/>
          <w:sz w:val="23"/>
          <w:szCs w:val="23"/>
        </w:rPr>
        <w:t xml:space="preserve">, nor do they include rising costs or potential additional requirements associated with modifying the Charlie Byrd facility. </w:t>
      </w:r>
      <w:r w:rsidRPr="008B658D">
        <w:rPr>
          <w:rFonts w:ascii="Calibri" w:hAnsi="Calibri" w:cs="Calibri"/>
          <w:i/>
          <w:iCs/>
          <w:sz w:val="23"/>
          <w:szCs w:val="23"/>
        </w:rPr>
        <w:t xml:space="preserve">After the County was awarded grant funding to construct a correctional facility, it explored options to fund its ongoing operation. The County sought two ballot measures to increase local sales tax to cover the funding gap and Siskiyou County voters rejected both measures. </w:t>
      </w:r>
      <w:r w:rsidR="00CE1E80">
        <w:rPr>
          <w:rFonts w:ascii="Calibri" w:hAnsi="Calibri" w:cs="Calibri"/>
          <w:i/>
          <w:iCs/>
          <w:sz w:val="23"/>
          <w:szCs w:val="23"/>
        </w:rPr>
        <w:t xml:space="preserve">The County has exhausted every option available, and all options were deemed cost-prohibitive </w:t>
      </w:r>
      <w:r w:rsidR="00B76C4E">
        <w:rPr>
          <w:rFonts w:ascii="Calibri" w:hAnsi="Calibri" w:cs="Calibri"/>
          <w:i/>
          <w:iCs/>
          <w:sz w:val="23"/>
          <w:szCs w:val="23"/>
        </w:rPr>
        <w:t xml:space="preserve">or </w:t>
      </w:r>
      <w:r w:rsidR="00CE1E80">
        <w:rPr>
          <w:rFonts w:ascii="Calibri" w:hAnsi="Calibri" w:cs="Calibri"/>
          <w:i/>
          <w:iCs/>
          <w:sz w:val="23"/>
          <w:szCs w:val="23"/>
        </w:rPr>
        <w:t>infeasible to pursue. The County will continue to explore options</w:t>
      </w:r>
      <w:r w:rsidR="00B76C4E">
        <w:rPr>
          <w:rFonts w:ascii="Calibri" w:hAnsi="Calibri" w:cs="Calibri"/>
          <w:i/>
          <w:iCs/>
          <w:sz w:val="23"/>
          <w:szCs w:val="23"/>
        </w:rPr>
        <w:t xml:space="preserve"> to modify, operate, maintain or sustain a new, relocated, or additional correctional facility as potential opportunities become available. </w:t>
      </w:r>
      <w:r w:rsidR="00CE1E80">
        <w:rPr>
          <w:rFonts w:ascii="Calibri" w:hAnsi="Calibri" w:cs="Calibri"/>
          <w:i/>
          <w:iCs/>
          <w:sz w:val="23"/>
          <w:szCs w:val="23"/>
        </w:rPr>
        <w:t xml:space="preserve"> </w:t>
      </w:r>
    </w:p>
    <w:p w14:paraId="7DF23D0D" w14:textId="77777777" w:rsidR="008B658D" w:rsidRPr="008B658D" w:rsidRDefault="008B658D" w:rsidP="008B658D">
      <w:pPr>
        <w:jc w:val="both"/>
        <w:rPr>
          <w:rFonts w:ascii="Calibri" w:hAnsi="Calibri" w:cs="Calibri"/>
          <w:sz w:val="23"/>
          <w:szCs w:val="23"/>
        </w:rPr>
      </w:pPr>
      <w:r w:rsidRPr="008B658D">
        <w:rPr>
          <w:rFonts w:ascii="Calibri" w:hAnsi="Calibri" w:cs="Calibri"/>
          <w:sz w:val="23"/>
          <w:szCs w:val="23"/>
          <w:u w:val="single"/>
        </w:rPr>
        <w:lastRenderedPageBreak/>
        <w:t>Grand Jury Recommendation R3</w:t>
      </w:r>
      <w:r w:rsidRPr="008B658D">
        <w:rPr>
          <w:rFonts w:ascii="Calibri" w:hAnsi="Calibri" w:cs="Calibri"/>
          <w:sz w:val="23"/>
          <w:szCs w:val="23"/>
        </w:rPr>
        <w:t>: Utilize the Charlie Byrd correctional facility as a branch of the County jail operated by the Sheriff by July 2025.</w:t>
      </w:r>
    </w:p>
    <w:p w14:paraId="511D20F2" w14:textId="77777777" w:rsidR="008B658D" w:rsidRPr="008B658D" w:rsidRDefault="008B658D" w:rsidP="008B658D">
      <w:pPr>
        <w:pStyle w:val="ListParagraph"/>
        <w:numPr>
          <w:ilvl w:val="0"/>
          <w:numId w:val="2"/>
        </w:numPr>
        <w:jc w:val="both"/>
        <w:rPr>
          <w:rFonts w:ascii="Calibri" w:hAnsi="Calibri" w:cs="Calibri"/>
          <w:i/>
          <w:iCs/>
          <w:sz w:val="23"/>
          <w:szCs w:val="23"/>
        </w:rPr>
      </w:pPr>
      <w:r w:rsidRPr="008B658D">
        <w:rPr>
          <w:rFonts w:ascii="Calibri" w:hAnsi="Calibri" w:cs="Calibri"/>
          <w:i/>
          <w:iCs/>
          <w:sz w:val="23"/>
          <w:szCs w:val="23"/>
        </w:rPr>
        <w:t xml:space="preserve">BOS response: The Board fully disagrees, and the County will not pursue this recommendation. </w:t>
      </w:r>
      <w:bookmarkStart w:id="10" w:name="_Hlk178847768"/>
      <w:r w:rsidRPr="008B658D">
        <w:rPr>
          <w:rFonts w:ascii="Calibri" w:hAnsi="Calibri" w:cs="Calibri"/>
          <w:i/>
          <w:iCs/>
          <w:sz w:val="23"/>
          <w:szCs w:val="23"/>
        </w:rPr>
        <w:t>The County does not have the funding available to operate, maintain, or sustain a new, relocated, or additional correctional facility.</w:t>
      </w:r>
    </w:p>
    <w:bookmarkEnd w:id="10"/>
    <w:p w14:paraId="6585BC41" w14:textId="77777777" w:rsidR="008B658D" w:rsidRPr="008B658D" w:rsidRDefault="008B658D" w:rsidP="008B658D">
      <w:pPr>
        <w:jc w:val="both"/>
        <w:rPr>
          <w:rFonts w:ascii="Calibri" w:hAnsi="Calibri" w:cs="Calibri"/>
          <w:sz w:val="23"/>
          <w:szCs w:val="23"/>
        </w:rPr>
      </w:pPr>
      <w:r w:rsidRPr="008B658D">
        <w:rPr>
          <w:rFonts w:ascii="Calibri" w:hAnsi="Calibri" w:cs="Calibri"/>
          <w:sz w:val="23"/>
          <w:szCs w:val="23"/>
          <w:u w:val="single"/>
        </w:rPr>
        <w:t>Grand Jury Recommendation R4</w:t>
      </w:r>
      <w:r w:rsidRPr="008B658D">
        <w:rPr>
          <w:rFonts w:ascii="Calibri" w:hAnsi="Calibri" w:cs="Calibri"/>
          <w:sz w:val="23"/>
          <w:szCs w:val="23"/>
        </w:rPr>
        <w:t>: The County should have the Charlie Byrd facility recertified by June 2025.</w:t>
      </w:r>
    </w:p>
    <w:p w14:paraId="5693E95F" w14:textId="77777777" w:rsidR="008B658D" w:rsidRPr="008B658D" w:rsidRDefault="008B658D" w:rsidP="008B658D">
      <w:pPr>
        <w:pStyle w:val="ListParagraph"/>
        <w:numPr>
          <w:ilvl w:val="0"/>
          <w:numId w:val="2"/>
        </w:numPr>
        <w:jc w:val="both"/>
        <w:rPr>
          <w:rFonts w:ascii="Calibri" w:hAnsi="Calibri" w:cs="Calibri"/>
          <w:i/>
          <w:iCs/>
          <w:sz w:val="23"/>
          <w:szCs w:val="23"/>
        </w:rPr>
      </w:pPr>
      <w:r w:rsidRPr="008B658D">
        <w:rPr>
          <w:rFonts w:ascii="Calibri" w:hAnsi="Calibri" w:cs="Calibri"/>
          <w:i/>
          <w:iCs/>
          <w:sz w:val="23"/>
          <w:szCs w:val="23"/>
        </w:rPr>
        <w:t xml:space="preserve">BOS response: The Board fully disagrees, and the County will not pursue this recommendation. The County does not have the funding available to operate, maintain, or sustain a new, relocated, or additional correctional facility. For the reasons listed above in R2, it is unreasonable and unwarranted to recertify the Charlie Byrd facility as a correctional facility.  </w:t>
      </w:r>
    </w:p>
    <w:p w14:paraId="036CC09A" w14:textId="77777777" w:rsidR="008B658D" w:rsidRPr="008B658D" w:rsidRDefault="008B658D" w:rsidP="008B658D">
      <w:pPr>
        <w:jc w:val="both"/>
        <w:rPr>
          <w:rFonts w:ascii="Calibri" w:hAnsi="Calibri" w:cs="Calibri"/>
          <w:sz w:val="23"/>
          <w:szCs w:val="23"/>
        </w:rPr>
      </w:pPr>
      <w:r w:rsidRPr="008B658D">
        <w:rPr>
          <w:rFonts w:ascii="Calibri" w:hAnsi="Calibri" w:cs="Calibri"/>
          <w:sz w:val="23"/>
          <w:szCs w:val="23"/>
          <w:u w:val="single"/>
        </w:rPr>
        <w:t>Grand Jury Recommendation R5</w:t>
      </w:r>
      <w:r w:rsidRPr="008B658D">
        <w:rPr>
          <w:rFonts w:ascii="Calibri" w:hAnsi="Calibri" w:cs="Calibri"/>
          <w:sz w:val="23"/>
          <w:szCs w:val="23"/>
        </w:rPr>
        <w:t xml:space="preserve">: By December 2024, the Board of Supervisors should act to remove the building modifications at the Charlie correctional facility to have it returned to its original design build. </w:t>
      </w:r>
    </w:p>
    <w:p w14:paraId="7E257450" w14:textId="77777777" w:rsidR="008B658D" w:rsidRPr="008B658D" w:rsidRDefault="008B658D" w:rsidP="008B658D">
      <w:pPr>
        <w:pStyle w:val="ListParagraph"/>
        <w:numPr>
          <w:ilvl w:val="0"/>
          <w:numId w:val="2"/>
        </w:numPr>
        <w:jc w:val="both"/>
        <w:rPr>
          <w:rFonts w:ascii="Calibri" w:hAnsi="Calibri" w:cs="Calibri"/>
          <w:i/>
          <w:iCs/>
          <w:sz w:val="23"/>
          <w:szCs w:val="23"/>
        </w:rPr>
      </w:pPr>
      <w:r w:rsidRPr="008B658D">
        <w:rPr>
          <w:rFonts w:ascii="Calibri" w:hAnsi="Calibri" w:cs="Calibri"/>
          <w:i/>
          <w:iCs/>
          <w:sz w:val="23"/>
          <w:szCs w:val="23"/>
        </w:rPr>
        <w:t>BOS response: The Board fully disagrees, and the County will not pursue this recommendation. The County does not have the funding available to operate, maintain, or sustain a new, relocated, or additional correctional facility.</w:t>
      </w:r>
    </w:p>
    <w:p w14:paraId="7DEC0CE2" w14:textId="77777777" w:rsidR="008B658D" w:rsidRPr="008B658D" w:rsidRDefault="008B658D" w:rsidP="008B658D">
      <w:pPr>
        <w:jc w:val="both"/>
        <w:rPr>
          <w:rFonts w:ascii="Calibri" w:hAnsi="Calibri" w:cs="Calibri"/>
          <w:sz w:val="23"/>
          <w:szCs w:val="23"/>
        </w:rPr>
      </w:pPr>
      <w:r w:rsidRPr="008B658D">
        <w:rPr>
          <w:rFonts w:ascii="Calibri" w:hAnsi="Calibri" w:cs="Calibri"/>
          <w:sz w:val="23"/>
          <w:szCs w:val="23"/>
          <w:u w:val="single"/>
        </w:rPr>
        <w:t>Grand Jury Recommendation R6</w:t>
      </w:r>
      <w:r w:rsidRPr="008B658D">
        <w:rPr>
          <w:rFonts w:ascii="Calibri" w:hAnsi="Calibri" w:cs="Calibri"/>
          <w:sz w:val="23"/>
          <w:szCs w:val="23"/>
        </w:rPr>
        <w:t xml:space="preserve">: Relocate the Probation Department out of the Charlie Byrd correctional facility by March 2025. </w:t>
      </w:r>
    </w:p>
    <w:p w14:paraId="63B722A0" w14:textId="77777777" w:rsidR="008B658D" w:rsidRPr="008B658D" w:rsidRDefault="008B658D" w:rsidP="008B658D">
      <w:pPr>
        <w:pStyle w:val="ListParagraph"/>
        <w:numPr>
          <w:ilvl w:val="0"/>
          <w:numId w:val="2"/>
        </w:numPr>
        <w:jc w:val="both"/>
        <w:rPr>
          <w:rFonts w:ascii="Calibri" w:hAnsi="Calibri" w:cs="Calibri"/>
          <w:sz w:val="23"/>
          <w:szCs w:val="23"/>
        </w:rPr>
      </w:pPr>
      <w:r w:rsidRPr="008B658D">
        <w:rPr>
          <w:rFonts w:ascii="Calibri" w:hAnsi="Calibri" w:cs="Calibri"/>
          <w:i/>
          <w:iCs/>
          <w:sz w:val="23"/>
          <w:szCs w:val="23"/>
        </w:rPr>
        <w:t xml:space="preserve">BOS response: The Board fully disagrees, and the County will not pursue this recommendation. </w:t>
      </w:r>
    </w:p>
    <w:p w14:paraId="03B83CF4" w14:textId="77777777" w:rsidR="008B658D" w:rsidRPr="008B658D" w:rsidRDefault="008B658D" w:rsidP="008B658D">
      <w:pPr>
        <w:jc w:val="both"/>
        <w:rPr>
          <w:rFonts w:ascii="Calibri" w:hAnsi="Calibri" w:cs="Calibri"/>
          <w:sz w:val="23"/>
          <w:szCs w:val="23"/>
        </w:rPr>
      </w:pPr>
      <w:r w:rsidRPr="008B658D">
        <w:rPr>
          <w:rFonts w:ascii="Calibri" w:hAnsi="Calibri" w:cs="Calibri"/>
          <w:sz w:val="23"/>
          <w:szCs w:val="23"/>
          <w:u w:val="single"/>
        </w:rPr>
        <w:t>Grand Jury Recommendation R7</w:t>
      </w:r>
      <w:r w:rsidRPr="008B658D">
        <w:rPr>
          <w:rFonts w:ascii="Calibri" w:hAnsi="Calibri" w:cs="Calibri"/>
          <w:sz w:val="23"/>
          <w:szCs w:val="23"/>
        </w:rPr>
        <w:t>: Develop a policy and procedure by January 2025 whereby General Services work gets building department review and inspections on projects involving occupancy changes, significant structural changes, electrical work, plumbing and any changes that compromise fire sprinkler coverage.</w:t>
      </w:r>
    </w:p>
    <w:p w14:paraId="7FC09317" w14:textId="533F445C" w:rsidR="008B658D" w:rsidRPr="008B658D" w:rsidRDefault="008B658D" w:rsidP="008B658D">
      <w:pPr>
        <w:pStyle w:val="ListParagraph"/>
        <w:numPr>
          <w:ilvl w:val="0"/>
          <w:numId w:val="2"/>
        </w:numPr>
        <w:jc w:val="both"/>
        <w:rPr>
          <w:rFonts w:ascii="Calibri" w:hAnsi="Calibri" w:cs="Calibri"/>
          <w:i/>
          <w:iCs/>
          <w:sz w:val="23"/>
          <w:szCs w:val="23"/>
        </w:rPr>
      </w:pPr>
      <w:r w:rsidRPr="008B658D">
        <w:rPr>
          <w:rFonts w:ascii="Calibri" w:hAnsi="Calibri" w:cs="Calibri"/>
          <w:i/>
          <w:iCs/>
          <w:sz w:val="23"/>
          <w:szCs w:val="23"/>
        </w:rPr>
        <w:t>BOS response: The Board fully disagrees, and the County will not pursue this recommendation.</w:t>
      </w:r>
      <w:r w:rsidRPr="008B658D">
        <w:rPr>
          <w:rFonts w:ascii="Calibri" w:hAnsi="Calibri" w:cs="Calibri"/>
          <w:sz w:val="23"/>
          <w:szCs w:val="23"/>
        </w:rPr>
        <w:t xml:space="preserve">  </w:t>
      </w:r>
      <w:r w:rsidRPr="008B658D">
        <w:rPr>
          <w:rFonts w:ascii="Calibri" w:hAnsi="Calibri" w:cs="Calibri"/>
          <w:i/>
          <w:iCs/>
          <w:sz w:val="23"/>
          <w:szCs w:val="23"/>
        </w:rPr>
        <w:t>Any County work is completed in adherence to any requirements associated with a project.</w:t>
      </w:r>
      <w:bookmarkEnd w:id="1"/>
    </w:p>
    <w:p w14:paraId="22918695" w14:textId="2E2A415A" w:rsidR="008B658D" w:rsidRPr="008B658D" w:rsidRDefault="008B658D" w:rsidP="008B658D">
      <w:pPr>
        <w:contextualSpacing/>
        <w:jc w:val="both"/>
        <w:rPr>
          <w:rFonts w:ascii="Calibri" w:eastAsia="Calibri" w:hAnsi="Calibri" w:cs="Calibri"/>
          <w:sz w:val="23"/>
          <w:szCs w:val="23"/>
        </w:rPr>
      </w:pPr>
      <w:r w:rsidRPr="008B658D">
        <w:rPr>
          <w:rFonts w:ascii="Calibri" w:hAnsi="Calibri" w:cs="Calibri"/>
          <w:sz w:val="23"/>
          <w:szCs w:val="23"/>
        </w:rPr>
        <w:t xml:space="preserve">This concludes the </w:t>
      </w:r>
      <w:r>
        <w:rPr>
          <w:rFonts w:ascii="Calibri" w:hAnsi="Calibri" w:cs="Calibri"/>
          <w:sz w:val="23"/>
          <w:szCs w:val="23"/>
        </w:rPr>
        <w:t>responses</w:t>
      </w:r>
      <w:r w:rsidRPr="008B658D">
        <w:rPr>
          <w:rFonts w:ascii="Calibri" w:hAnsi="Calibri" w:cs="Calibri"/>
          <w:sz w:val="23"/>
          <w:szCs w:val="23"/>
        </w:rPr>
        <w:t xml:space="preserve"> of the Siskiyou County Board of Supervisors to the </w:t>
      </w:r>
      <w:r w:rsidR="00CC5BE2">
        <w:rPr>
          <w:rFonts w:ascii="Calibri" w:hAnsi="Calibri" w:cs="Calibri"/>
          <w:sz w:val="23"/>
          <w:szCs w:val="23"/>
        </w:rPr>
        <w:t>2023-</w:t>
      </w:r>
      <w:r w:rsidRPr="008B658D">
        <w:rPr>
          <w:rFonts w:ascii="Calibri" w:hAnsi="Calibri" w:cs="Calibri"/>
          <w:sz w:val="23"/>
          <w:szCs w:val="23"/>
        </w:rPr>
        <w:t xml:space="preserve">2024 Grand Jury Report entitled "Jail Overcrowding the County </w:t>
      </w:r>
      <w:r>
        <w:rPr>
          <w:rFonts w:ascii="Calibri" w:hAnsi="Calibri" w:cs="Calibri"/>
          <w:sz w:val="23"/>
          <w:szCs w:val="23"/>
        </w:rPr>
        <w:t>h</w:t>
      </w:r>
      <w:r w:rsidRPr="008B658D">
        <w:rPr>
          <w:rFonts w:ascii="Calibri" w:hAnsi="Calibri" w:cs="Calibri"/>
          <w:sz w:val="23"/>
          <w:szCs w:val="23"/>
        </w:rPr>
        <w:t>as</w:t>
      </w:r>
      <w:r>
        <w:rPr>
          <w:rFonts w:ascii="Calibri" w:hAnsi="Calibri" w:cs="Calibri"/>
          <w:sz w:val="23"/>
          <w:szCs w:val="23"/>
        </w:rPr>
        <w:t xml:space="preserve"> an</w:t>
      </w:r>
      <w:r w:rsidRPr="008B658D">
        <w:rPr>
          <w:rFonts w:ascii="Calibri" w:hAnsi="Calibri" w:cs="Calibri"/>
          <w:sz w:val="23"/>
          <w:szCs w:val="23"/>
        </w:rPr>
        <w:t xml:space="preserve"> Option”. </w:t>
      </w:r>
    </w:p>
    <w:p w14:paraId="0358DFC1" w14:textId="19D7CDF2" w:rsidR="00DA24F8" w:rsidRPr="008B658D" w:rsidRDefault="00DA24F8" w:rsidP="00FE0DFB">
      <w:pPr>
        <w:rPr>
          <w:rFonts w:ascii="Calibri" w:hAnsi="Calibri" w:cs="Calibri"/>
          <w:sz w:val="23"/>
          <w:szCs w:val="23"/>
        </w:rPr>
      </w:pPr>
    </w:p>
    <w:bookmarkEnd w:id="0"/>
    <w:p w14:paraId="14FB528A" w14:textId="2729C99A" w:rsidR="002544AF" w:rsidRPr="008B658D" w:rsidRDefault="002544AF" w:rsidP="002544AF">
      <w:pPr>
        <w:widowControl w:val="0"/>
        <w:jc w:val="both"/>
        <w:rPr>
          <w:rFonts w:ascii="Calibri" w:eastAsia="Times" w:hAnsi="Calibri" w:cs="Calibri"/>
          <w:sz w:val="23"/>
          <w:szCs w:val="23"/>
        </w:rPr>
      </w:pPr>
      <w:r w:rsidRPr="008B658D">
        <w:rPr>
          <w:rFonts w:ascii="Calibri" w:eastAsia="Times" w:hAnsi="Calibri" w:cs="Calibri"/>
          <w:sz w:val="23"/>
          <w:szCs w:val="23"/>
        </w:rPr>
        <w:t>Sincerely,</w:t>
      </w:r>
    </w:p>
    <w:p w14:paraId="089A2B8A" w14:textId="77777777" w:rsidR="002544AF" w:rsidRDefault="002544AF" w:rsidP="002544AF">
      <w:pPr>
        <w:widowControl w:val="0"/>
        <w:spacing w:after="0"/>
        <w:jc w:val="both"/>
        <w:rPr>
          <w:rFonts w:ascii="Calibri" w:eastAsia="Times" w:hAnsi="Calibri" w:cs="Calibri"/>
          <w:sz w:val="23"/>
          <w:szCs w:val="23"/>
        </w:rPr>
      </w:pPr>
    </w:p>
    <w:p w14:paraId="64183797" w14:textId="77777777" w:rsidR="00580003" w:rsidRPr="008B658D" w:rsidRDefault="00580003" w:rsidP="002544AF">
      <w:pPr>
        <w:widowControl w:val="0"/>
        <w:spacing w:after="0"/>
        <w:jc w:val="both"/>
        <w:rPr>
          <w:rFonts w:ascii="Calibri" w:eastAsia="Times" w:hAnsi="Calibri" w:cs="Calibri"/>
          <w:sz w:val="23"/>
          <w:szCs w:val="23"/>
        </w:rPr>
      </w:pPr>
    </w:p>
    <w:p w14:paraId="1D84F17A" w14:textId="77777777" w:rsidR="002544AF" w:rsidRPr="008B658D" w:rsidRDefault="002544AF" w:rsidP="002544AF">
      <w:pPr>
        <w:widowControl w:val="0"/>
        <w:spacing w:after="0"/>
        <w:jc w:val="both"/>
        <w:rPr>
          <w:rFonts w:ascii="Calibri" w:eastAsia="Times" w:hAnsi="Calibri" w:cs="Calibri"/>
          <w:sz w:val="23"/>
          <w:szCs w:val="23"/>
        </w:rPr>
      </w:pPr>
      <w:r w:rsidRPr="008B658D">
        <w:rPr>
          <w:rFonts w:ascii="Calibri" w:eastAsia="Times" w:hAnsi="Calibri" w:cs="Calibri"/>
          <w:sz w:val="23"/>
          <w:szCs w:val="23"/>
        </w:rPr>
        <w:t>Michael N. Kobseff, Chair</w:t>
      </w:r>
    </w:p>
    <w:p w14:paraId="10308C79" w14:textId="77777777" w:rsidR="002544AF" w:rsidRPr="008B658D" w:rsidRDefault="002544AF" w:rsidP="002544AF">
      <w:pPr>
        <w:widowControl w:val="0"/>
        <w:spacing w:after="0"/>
        <w:jc w:val="both"/>
        <w:rPr>
          <w:rFonts w:ascii="Calibri" w:eastAsia="Times" w:hAnsi="Calibri" w:cs="Calibri"/>
          <w:sz w:val="23"/>
          <w:szCs w:val="23"/>
        </w:rPr>
      </w:pPr>
      <w:r w:rsidRPr="008B658D">
        <w:rPr>
          <w:rFonts w:ascii="Calibri" w:eastAsia="Times" w:hAnsi="Calibri" w:cs="Calibri"/>
          <w:sz w:val="23"/>
          <w:szCs w:val="23"/>
        </w:rPr>
        <w:t xml:space="preserve">Board of Supervisors </w:t>
      </w:r>
    </w:p>
    <w:p w14:paraId="205913E3" w14:textId="77777777" w:rsidR="002544AF" w:rsidRPr="008B658D" w:rsidRDefault="002544AF" w:rsidP="002544AF">
      <w:pPr>
        <w:widowControl w:val="0"/>
        <w:spacing w:after="0"/>
        <w:jc w:val="both"/>
        <w:rPr>
          <w:rFonts w:ascii="Calibri" w:eastAsia="Times" w:hAnsi="Calibri" w:cs="Calibri"/>
          <w:sz w:val="23"/>
          <w:szCs w:val="23"/>
        </w:rPr>
      </w:pPr>
    </w:p>
    <w:p w14:paraId="66D13440" w14:textId="77777777" w:rsidR="00DA24F8" w:rsidRPr="008B658D" w:rsidRDefault="00DA24F8" w:rsidP="002544AF">
      <w:pPr>
        <w:widowControl w:val="0"/>
        <w:spacing w:after="0"/>
        <w:jc w:val="both"/>
        <w:rPr>
          <w:rFonts w:ascii="Calibri" w:eastAsia="Times" w:hAnsi="Calibri" w:cs="Calibri"/>
          <w:sz w:val="23"/>
          <w:szCs w:val="23"/>
        </w:rPr>
      </w:pPr>
    </w:p>
    <w:p w14:paraId="41CC27D6" w14:textId="77777777" w:rsidR="00DA24F8" w:rsidRPr="008B658D" w:rsidRDefault="00DA24F8" w:rsidP="002544AF">
      <w:pPr>
        <w:widowControl w:val="0"/>
        <w:spacing w:after="0"/>
        <w:jc w:val="both"/>
        <w:rPr>
          <w:rFonts w:ascii="Calibri" w:eastAsia="Times" w:hAnsi="Calibri" w:cs="Calibri"/>
          <w:sz w:val="23"/>
          <w:szCs w:val="23"/>
        </w:rPr>
      </w:pPr>
    </w:p>
    <w:p w14:paraId="656CC09C" w14:textId="16641D1A" w:rsidR="00E55BFE" w:rsidRPr="008B658D" w:rsidRDefault="00DA24F8" w:rsidP="00C650FD">
      <w:pPr>
        <w:rPr>
          <w:rFonts w:ascii="Calibri" w:hAnsi="Calibri" w:cs="Calibri"/>
          <w:sz w:val="23"/>
          <w:szCs w:val="23"/>
        </w:rPr>
      </w:pPr>
      <w:r w:rsidRPr="008B658D">
        <w:rPr>
          <w:rFonts w:ascii="Calibri" w:hAnsi="Calibri" w:cs="Calibri"/>
          <w:sz w:val="23"/>
          <w:szCs w:val="23"/>
        </w:rPr>
        <w:t>cc: Grand Jury Foreperson</w:t>
      </w:r>
    </w:p>
    <w:sectPr w:rsidR="00E55BFE" w:rsidRPr="008B658D" w:rsidSect="00580003">
      <w:headerReference w:type="default" r:id="rId10"/>
      <w:footerReference w:type="default" r:id="rId11"/>
      <w:pgSz w:w="12240" w:h="15840"/>
      <w:pgMar w:top="1152" w:right="1440" w:bottom="115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4A4B1" w14:textId="77777777" w:rsidR="00B82278" w:rsidRDefault="00B82278" w:rsidP="003E1FFE">
      <w:pPr>
        <w:spacing w:after="0" w:line="240" w:lineRule="auto"/>
      </w:pPr>
      <w:r>
        <w:separator/>
      </w:r>
    </w:p>
  </w:endnote>
  <w:endnote w:type="continuationSeparator" w:id="0">
    <w:p w14:paraId="580A965A" w14:textId="77777777" w:rsidR="00B82278" w:rsidRDefault="00B82278" w:rsidP="003E1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30565785"/>
  <w:bookmarkStart w:id="3" w:name="_Hlk130565786"/>
  <w:bookmarkStart w:id="4" w:name="_Hlk130565787"/>
  <w:bookmarkStart w:id="5" w:name="_Hlk130565788"/>
  <w:bookmarkStart w:id="6" w:name="_Hlk130565789"/>
  <w:bookmarkStart w:id="7" w:name="_Hlk130565790"/>
  <w:p w14:paraId="51D98CC9" w14:textId="77777777" w:rsidR="002B22E7" w:rsidRPr="002544AF" w:rsidRDefault="002B22E7" w:rsidP="002B22E7">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rPr>
        <w:rFonts w:ascii="Arial" w:eastAsia="Times New Roman" w:hAnsi="Arial" w:cs="Arial"/>
        <w:i/>
        <w:iCs/>
        <w:kern w:val="0"/>
        <w:sz w:val="18"/>
        <w:szCs w:val="18"/>
        <w14:ligatures w14:val="none"/>
      </w:rPr>
    </w:pPr>
    <w:r w:rsidRPr="002544AF">
      <w:rPr>
        <w:rFonts w:ascii="Verdana" w:eastAsia="Times New Roman" w:hAnsi="Verdana" w:cs="Times New Roman"/>
        <w:noProof/>
        <w:kern w:val="0"/>
        <w:sz w:val="24"/>
        <w:szCs w:val="24"/>
        <w14:ligatures w14:val="none"/>
      </w:rPr>
      <mc:AlternateContent>
        <mc:Choice Requires="wps">
          <w:drawing>
            <wp:anchor distT="0" distB="0" distL="114300" distR="114300" simplePos="0" relativeHeight="251661312" behindDoc="1" locked="1" layoutInCell="0" allowOverlap="1" wp14:anchorId="4D29358B" wp14:editId="40F7FC99">
              <wp:simplePos x="0" y="0"/>
              <wp:positionH relativeFrom="page">
                <wp:posOffset>971550</wp:posOffset>
              </wp:positionH>
              <wp:positionV relativeFrom="paragraph">
                <wp:posOffset>0</wp:posOffset>
              </wp:positionV>
              <wp:extent cx="588645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9933A" id="Rectangle 1" o:spid="_x0000_s1026" style="position:absolute;margin-left:76.5pt;margin-top:0;width:463.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" o:allowincell="f" fillcolor="black" stroked="f" strokeweight="0">
              <w10:wrap anchorx="page"/>
              <w10:anchorlock/>
            </v:rect>
          </w:pict>
        </mc:Fallback>
      </mc:AlternateContent>
    </w:r>
  </w:p>
  <w:p w14:paraId="21FAD22A" w14:textId="77777777" w:rsidR="002B22E7" w:rsidRPr="002544AF" w:rsidRDefault="002B22E7" w:rsidP="002B22E7">
    <w:pPr>
      <w:widowControl w:val="0"/>
      <w:tabs>
        <w:tab w:val="left" w:pos="-540"/>
        <w:tab w:val="left" w:pos="-180"/>
        <w:tab w:val="center" w:pos="720"/>
        <w:tab w:val="center" w:pos="2700"/>
        <w:tab w:val="center" w:pos="4590"/>
        <w:tab w:val="left" w:pos="5610"/>
        <w:tab w:val="center" w:pos="6210"/>
        <w:tab w:val="center" w:pos="8370"/>
      </w:tabs>
      <w:autoSpaceDE w:val="0"/>
      <w:autoSpaceDN w:val="0"/>
      <w:adjustRightInd w:val="0"/>
      <w:spacing w:after="0" w:line="240" w:lineRule="auto"/>
      <w:ind w:left="90"/>
      <w:rPr>
        <w:rFonts w:ascii="Shruti" w:eastAsia="Times New Roman" w:hAnsi="Verdana" w:cs="Shruti"/>
        <w:i/>
        <w:iCs/>
        <w:kern w:val="0"/>
        <w:sz w:val="18"/>
        <w:szCs w:val="18"/>
        <w14:ligatures w14:val="none"/>
      </w:rPr>
    </w:pPr>
    <w:r w:rsidRPr="002544AF">
      <w:rPr>
        <w:rFonts w:ascii="Arial" w:eastAsia="Times New Roman" w:hAnsi="Arial" w:cs="Arial"/>
        <w:i/>
        <w:iCs/>
        <w:kern w:val="0"/>
        <w:sz w:val="18"/>
        <w:szCs w:val="18"/>
        <w14:ligatures w14:val="none"/>
      </w:rPr>
      <w:tab/>
    </w:r>
    <w:r w:rsidRPr="002544AF">
      <w:rPr>
        <w:rFonts w:ascii="Shruti" w:eastAsia="Times New Roman" w:hAnsi="Verdana" w:cs="Shruti"/>
        <w:b/>
        <w:bCs/>
        <w:kern w:val="0"/>
        <w:sz w:val="16"/>
        <w:szCs w:val="16"/>
        <w14:ligatures w14:val="none"/>
      </w:rPr>
      <w:t>Brandon Criss</w:t>
    </w:r>
    <w:r w:rsidRPr="002544AF">
      <w:rPr>
        <w:rFonts w:ascii="Shruti" w:eastAsia="Times New Roman" w:hAnsi="Verdana" w:cs="Shruti"/>
        <w:b/>
        <w:bCs/>
        <w:kern w:val="0"/>
        <w:sz w:val="16"/>
        <w:szCs w:val="16"/>
        <w14:ligatures w14:val="none"/>
      </w:rPr>
      <w:tab/>
      <w:t xml:space="preserve"> Ed Valenzuela</w:t>
    </w:r>
    <w:r w:rsidRPr="002544AF">
      <w:rPr>
        <w:rFonts w:ascii="Shruti" w:eastAsia="Times New Roman" w:hAnsi="Verdana" w:cs="Shruti"/>
        <w:b/>
        <w:bCs/>
        <w:kern w:val="0"/>
        <w:sz w:val="16"/>
        <w:szCs w:val="16"/>
        <w14:ligatures w14:val="none"/>
      </w:rPr>
      <w:tab/>
      <w:t xml:space="preserve"> Michael Kobseff</w:t>
    </w:r>
    <w:r w:rsidRPr="002544AF">
      <w:rPr>
        <w:rFonts w:ascii="Shruti" w:eastAsia="Times New Roman" w:hAnsi="Verdana" w:cs="Shruti"/>
        <w:b/>
        <w:bCs/>
        <w:kern w:val="0"/>
        <w:sz w:val="16"/>
        <w:szCs w:val="16"/>
        <w14:ligatures w14:val="none"/>
      </w:rPr>
      <w:tab/>
      <w:t xml:space="preserve">       </w:t>
    </w:r>
    <w:r w:rsidRPr="002544AF">
      <w:rPr>
        <w:rFonts w:ascii="Shruti" w:eastAsia="Times New Roman" w:hAnsi="Verdana" w:cs="Shruti"/>
        <w:b/>
        <w:bCs/>
        <w:kern w:val="0"/>
        <w:sz w:val="16"/>
        <w:szCs w:val="16"/>
        <w14:ligatures w14:val="none"/>
      </w:rPr>
      <w:tab/>
      <w:t>Nancy Ogren</w:t>
    </w:r>
    <w:r w:rsidRPr="002544AF">
      <w:rPr>
        <w:rFonts w:ascii="Shruti" w:eastAsia="Times New Roman" w:hAnsi="Verdana" w:cs="Shruti"/>
        <w:b/>
        <w:bCs/>
        <w:kern w:val="0"/>
        <w:sz w:val="16"/>
        <w:szCs w:val="16"/>
        <w14:ligatures w14:val="none"/>
      </w:rPr>
      <w:tab/>
      <w:t>Ray Haupt</w:t>
    </w:r>
  </w:p>
  <w:p w14:paraId="2E5D5240" w14:textId="77777777" w:rsidR="002B22E7" w:rsidRPr="002544AF" w:rsidRDefault="002B22E7" w:rsidP="002B22E7">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rPr>
        <w:rFonts w:ascii="Arial" w:eastAsia="Times New Roman" w:hAnsi="Arial" w:cs="Arial"/>
        <w:kern w:val="0"/>
        <w:sz w:val="24"/>
        <w:szCs w:val="24"/>
        <w14:ligatures w14:val="none"/>
      </w:rPr>
    </w:pPr>
    <w:r w:rsidRPr="002544AF">
      <w:rPr>
        <w:rFonts w:ascii="Shruti" w:eastAsia="Times New Roman" w:hAnsi="Verdana" w:cs="Shruti"/>
        <w:i/>
        <w:iCs/>
        <w:kern w:val="0"/>
        <w:sz w:val="18"/>
        <w:szCs w:val="18"/>
        <w14:ligatures w14:val="none"/>
      </w:rPr>
      <w:tab/>
    </w:r>
    <w:r w:rsidRPr="002544AF">
      <w:rPr>
        <w:rFonts w:ascii="Shruti" w:eastAsia="Times New Roman" w:hAnsi="Verdana" w:cs="Shruti"/>
        <w:i/>
        <w:iCs/>
        <w:kern w:val="0"/>
        <w:sz w:val="16"/>
        <w:szCs w:val="16"/>
        <w14:ligatures w14:val="none"/>
      </w:rPr>
      <w:t>District 1</w:t>
    </w:r>
    <w:r w:rsidRPr="002544AF">
      <w:rPr>
        <w:rFonts w:ascii="Shruti" w:eastAsia="Times New Roman" w:hAnsi="Verdana" w:cs="Shruti"/>
        <w:i/>
        <w:iCs/>
        <w:kern w:val="0"/>
        <w:sz w:val="16"/>
        <w:szCs w:val="16"/>
        <w14:ligatures w14:val="none"/>
      </w:rPr>
      <w:tab/>
      <w:t>District 2</w:t>
    </w:r>
    <w:r w:rsidRPr="002544AF">
      <w:rPr>
        <w:rFonts w:ascii="Shruti" w:eastAsia="Times New Roman" w:hAnsi="Verdana" w:cs="Shruti"/>
        <w:i/>
        <w:iCs/>
        <w:kern w:val="0"/>
        <w:sz w:val="16"/>
        <w:szCs w:val="16"/>
        <w14:ligatures w14:val="none"/>
      </w:rPr>
      <w:tab/>
      <w:t>District 3</w:t>
    </w:r>
    <w:r w:rsidRPr="002544AF">
      <w:rPr>
        <w:rFonts w:ascii="Shruti" w:eastAsia="Times New Roman" w:hAnsi="Verdana" w:cs="Shruti"/>
        <w:kern w:val="0"/>
        <w:sz w:val="16"/>
        <w:szCs w:val="16"/>
        <w14:ligatures w14:val="none"/>
      </w:rPr>
      <w:tab/>
      <w:t xml:space="preserve">          </w:t>
    </w:r>
    <w:r w:rsidRPr="002544AF">
      <w:rPr>
        <w:rFonts w:ascii="Shruti" w:eastAsia="Times New Roman" w:hAnsi="Verdana" w:cs="Shruti"/>
        <w:i/>
        <w:iCs/>
        <w:kern w:val="0"/>
        <w:sz w:val="16"/>
        <w:szCs w:val="16"/>
        <w14:ligatures w14:val="none"/>
      </w:rPr>
      <w:t>District 4</w:t>
    </w:r>
    <w:r w:rsidRPr="002544AF">
      <w:rPr>
        <w:rFonts w:ascii="Shruti" w:eastAsia="Times New Roman" w:hAnsi="Verdana" w:cs="Shruti"/>
        <w:kern w:val="0"/>
        <w:sz w:val="16"/>
        <w:szCs w:val="16"/>
        <w14:ligatures w14:val="none"/>
      </w:rPr>
      <w:tab/>
    </w:r>
    <w:r w:rsidRPr="002544AF">
      <w:rPr>
        <w:rFonts w:ascii="Shruti" w:eastAsia="Times New Roman" w:hAnsi="Verdana" w:cs="Shruti"/>
        <w:i/>
        <w:iCs/>
        <w:kern w:val="0"/>
        <w:sz w:val="16"/>
        <w:szCs w:val="16"/>
        <w14:ligatures w14:val="none"/>
      </w:rPr>
      <w:t>District 5</w:t>
    </w:r>
    <w:bookmarkEnd w:id="2"/>
    <w:bookmarkEnd w:id="3"/>
    <w:bookmarkEnd w:id="4"/>
    <w:bookmarkEnd w:id="5"/>
    <w:bookmarkEnd w:id="6"/>
    <w:bookmarkEnd w:id="7"/>
  </w:p>
  <w:p w14:paraId="31E777C7" w14:textId="2C3906FA" w:rsidR="00026091" w:rsidRPr="002544AF" w:rsidRDefault="00026091" w:rsidP="002544AF">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rPr>
        <w:rFonts w:ascii="Arial" w:eastAsia="Times New Roman" w:hAnsi="Arial" w:cs="Arial"/>
        <w:kern w:val="0"/>
        <w:sz w:val="24"/>
        <w:szCs w:val="24"/>
        <w14:ligatures w14: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C5808" w14:textId="77777777" w:rsidR="008B658D" w:rsidRPr="002544AF" w:rsidRDefault="008B658D" w:rsidP="002544AF">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rPr>
        <w:rFonts w:ascii="Arial" w:eastAsia="Times New Roman" w:hAnsi="Arial" w:cs="Arial"/>
        <w:kern w:val="0"/>
        <w:sz w:val="24"/>
        <w:szCs w:val="24"/>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E3D30" w14:textId="77777777" w:rsidR="00B82278" w:rsidRDefault="00B82278" w:rsidP="003E1FFE">
      <w:pPr>
        <w:spacing w:after="0" w:line="240" w:lineRule="auto"/>
      </w:pPr>
      <w:r>
        <w:separator/>
      </w:r>
    </w:p>
  </w:footnote>
  <w:footnote w:type="continuationSeparator" w:id="0">
    <w:p w14:paraId="0B55D09E" w14:textId="77777777" w:rsidR="00B82278" w:rsidRDefault="00B82278" w:rsidP="003E1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D2798" w14:textId="77777777" w:rsidR="002B22E7" w:rsidRPr="002544AF" w:rsidRDefault="002B22E7" w:rsidP="002B22E7">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Garamond" w:eastAsia="Times New Roman" w:hAnsi="Garamond" w:cs="Arial"/>
        <w:spacing w:val="30"/>
        <w:kern w:val="0"/>
        <w:sz w:val="24"/>
        <w:szCs w:val="24"/>
        <w14:ligatures w14:val="none"/>
      </w:rPr>
    </w:pPr>
    <w:r w:rsidRPr="002544AF">
      <w:rPr>
        <w:rFonts w:ascii="Verdana" w:eastAsia="Times New Roman" w:hAnsi="Verdana" w:cs="Times New Roman"/>
        <w:noProof/>
        <w:kern w:val="0"/>
        <w:sz w:val="24"/>
        <w:szCs w:val="24"/>
        <w14:ligatures w14:val="none"/>
      </w:rPr>
      <w:drawing>
        <wp:anchor distT="0" distB="0" distL="114300" distR="114300" simplePos="0" relativeHeight="251659264" behindDoc="0" locked="0" layoutInCell="1" allowOverlap="1" wp14:anchorId="0A638ECA" wp14:editId="28698F63">
          <wp:simplePos x="0" y="0"/>
          <wp:positionH relativeFrom="column">
            <wp:posOffset>-342900</wp:posOffset>
          </wp:positionH>
          <wp:positionV relativeFrom="paragraph">
            <wp:posOffset>-133350</wp:posOffset>
          </wp:positionV>
          <wp:extent cx="1447800" cy="1390650"/>
          <wp:effectExtent l="0" t="0" r="0" b="0"/>
          <wp:wrapNone/>
          <wp:docPr id="1418421067" name="Picture 1418421067"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2544AF">
      <w:rPr>
        <w:rFonts w:ascii="Garamond" w:eastAsia="Times New Roman" w:hAnsi="Garamond" w:cs="Shruti"/>
        <w:b/>
        <w:bCs/>
        <w:smallCaps/>
        <w:spacing w:val="30"/>
        <w:kern w:val="0"/>
        <w:sz w:val="40"/>
        <w:szCs w:val="40"/>
        <w14:ligatures w14:val="none"/>
      </w:rPr>
      <w:t>County of Siskiyou</w:t>
    </w:r>
    <w:r w:rsidRPr="002544AF">
      <w:rPr>
        <w:rFonts w:ascii="Garamond" w:eastAsia="Times New Roman" w:hAnsi="Garamond" w:cs="Arial"/>
        <w:b/>
        <w:bCs/>
        <w:spacing w:val="30"/>
        <w:kern w:val="0"/>
        <w:sz w:val="48"/>
        <w:szCs w:val="48"/>
        <w14:ligatures w14:val="none"/>
      </w:rPr>
      <w:t xml:space="preserve">    </w:t>
    </w:r>
  </w:p>
  <w:p w14:paraId="18F4BD4D" w14:textId="77777777" w:rsidR="002B22E7" w:rsidRPr="002544AF" w:rsidRDefault="002B22E7" w:rsidP="002B22E7">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kern w:val="0"/>
        <w:sz w:val="24"/>
        <w:szCs w:val="24"/>
        <w14:ligatures w14:val="none"/>
      </w:rPr>
    </w:pPr>
    <w:r w:rsidRPr="002544AF">
      <w:rPr>
        <w:rFonts w:ascii="Verdana" w:eastAsia="Times New Roman" w:hAnsi="Verdana" w:cs="Shruti"/>
        <w:kern w:val="0"/>
        <w:sz w:val="32"/>
        <w:szCs w:val="32"/>
        <w14:ligatures w14:val="none"/>
      </w:rPr>
      <w:t>Board of Supervisors</w:t>
    </w:r>
  </w:p>
  <w:p w14:paraId="000EE69A" w14:textId="77777777" w:rsidR="002B22E7" w:rsidRPr="002544AF" w:rsidRDefault="002B22E7" w:rsidP="002B22E7">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kern w:val="0"/>
        <w:sz w:val="20"/>
        <w:szCs w:val="20"/>
        <w14:ligatures w14:val="none"/>
      </w:rPr>
    </w:pPr>
    <w:r w:rsidRPr="002544AF">
      <w:rPr>
        <w:rFonts w:ascii="Arial" w:eastAsia="Times New Roman" w:hAnsi="Arial" w:cs="Arial"/>
        <w:kern w:val="0"/>
        <w:sz w:val="12"/>
        <w:szCs w:val="12"/>
        <w14:ligatures w14:val="none"/>
      </w:rPr>
      <w:t xml:space="preserve">          </w:t>
    </w:r>
  </w:p>
  <w:p w14:paraId="56B15B31" w14:textId="77777777" w:rsidR="002B22E7" w:rsidRPr="002544AF" w:rsidRDefault="002B22E7" w:rsidP="002B22E7">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kern w:val="0"/>
        <w:sz w:val="18"/>
        <w:szCs w:val="18"/>
        <w14:ligatures w14:val="none"/>
      </w:rPr>
    </w:pPr>
    <w:r w:rsidRPr="002544AF">
      <w:rPr>
        <w:rFonts w:ascii="Verdana" w:eastAsia="Times New Roman" w:hAnsi="Verdana" w:cs="Shruti"/>
        <w:kern w:val="0"/>
        <w:sz w:val="18"/>
        <w:szCs w:val="18"/>
        <w14:ligatures w14:val="none"/>
      </w:rPr>
      <w:t>1312 Fairlane, Suite 1</w:t>
    </w:r>
    <w:r w:rsidRPr="002544AF">
      <w:rPr>
        <w:rFonts w:ascii="Verdana" w:eastAsia="Times New Roman" w:hAnsi="Verdana" w:cs="Shruti"/>
        <w:kern w:val="0"/>
        <w:sz w:val="18"/>
        <w:szCs w:val="18"/>
        <w14:ligatures w14:val="none"/>
      </w:rPr>
      <w:tab/>
    </w:r>
    <w:r w:rsidRPr="002544AF">
      <w:rPr>
        <w:rFonts w:ascii="Verdana" w:eastAsia="Times New Roman" w:hAnsi="Verdana" w:cs="Shruti"/>
        <w:kern w:val="0"/>
        <w:sz w:val="18"/>
        <w:szCs w:val="18"/>
        <w14:ligatures w14:val="none"/>
      </w:rPr>
      <w:tab/>
      <w:t xml:space="preserve">     </w:t>
    </w:r>
    <w:r w:rsidRPr="002544AF">
      <w:rPr>
        <w:rFonts w:ascii="Verdana" w:eastAsia="Times New Roman" w:hAnsi="Verdana" w:cs="Shruti"/>
        <w:kern w:val="0"/>
        <w:sz w:val="18"/>
        <w:szCs w:val="18"/>
        <w14:ligatures w14:val="none"/>
      </w:rPr>
      <w:tab/>
      <w:t>(530) 842-8005</w:t>
    </w:r>
  </w:p>
  <w:p w14:paraId="6D0437F2" w14:textId="77777777" w:rsidR="002B22E7" w:rsidRPr="002544AF" w:rsidRDefault="002B22E7" w:rsidP="002B22E7">
    <w:pPr>
      <w:widowControl w:val="0"/>
      <w:tabs>
        <w:tab w:val="right" w:pos="10080"/>
      </w:tabs>
      <w:autoSpaceDE w:val="0"/>
      <w:autoSpaceDN w:val="0"/>
      <w:adjustRightInd w:val="0"/>
      <w:spacing w:after="0" w:line="240" w:lineRule="auto"/>
      <w:ind w:left="1980" w:right="-720"/>
      <w:rPr>
        <w:rFonts w:ascii="Verdana" w:eastAsia="Times New Roman" w:hAnsi="Verdana" w:cs="Shruti"/>
        <w:kern w:val="0"/>
        <w:sz w:val="18"/>
        <w:szCs w:val="18"/>
        <w14:ligatures w14:val="none"/>
      </w:rPr>
    </w:pPr>
    <w:r w:rsidRPr="002544AF">
      <w:rPr>
        <w:rFonts w:ascii="Verdana" w:eastAsia="Times New Roman" w:hAnsi="Verdana" w:cs="Shruti"/>
        <w:kern w:val="0"/>
        <w:sz w:val="18"/>
        <w:szCs w:val="18"/>
        <w14:ligatures w14:val="none"/>
      </w:rPr>
      <w:t>Yreka, California 96097</w:t>
    </w:r>
    <w:r w:rsidRPr="002544AF">
      <w:rPr>
        <w:rFonts w:ascii="Verdana" w:eastAsia="Times New Roman" w:hAnsi="Verdana" w:cs="Shruti"/>
        <w:kern w:val="0"/>
        <w:sz w:val="18"/>
        <w:szCs w:val="18"/>
        <w14:ligatures w14:val="none"/>
      </w:rPr>
      <w:tab/>
      <w:t>FAX (530) 842-8013</w:t>
    </w:r>
  </w:p>
  <w:p w14:paraId="5EE3E1B5" w14:textId="7BC61484" w:rsidR="002B22E7" w:rsidRDefault="002B22E7" w:rsidP="002B22E7">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kern w:val="0"/>
        <w:sz w:val="18"/>
        <w:szCs w:val="18"/>
        <w14:ligatures w14:val="none"/>
      </w:rPr>
    </w:pPr>
    <w:r w:rsidRPr="002544AF">
      <w:rPr>
        <w:rFonts w:ascii="Verdana" w:eastAsia="Times New Roman" w:hAnsi="Verdana" w:cs="Arial"/>
        <w:kern w:val="0"/>
        <w:sz w:val="18"/>
        <w:szCs w:val="18"/>
        <w14:ligatures w14:val="none"/>
      </w:rPr>
      <w:t>www.co.siskiyou.ca.us</w:t>
    </w:r>
    <w:r w:rsidRPr="002544AF">
      <w:rPr>
        <w:rFonts w:ascii="Verdana" w:eastAsia="Times New Roman" w:hAnsi="Verdana" w:cs="Arial"/>
        <w:kern w:val="0"/>
        <w:sz w:val="18"/>
        <w:szCs w:val="18"/>
        <w14:ligatures w14:val="none"/>
      </w:rPr>
      <w:tab/>
    </w:r>
    <w:r w:rsidRPr="002544AF">
      <w:rPr>
        <w:rFonts w:ascii="Verdana" w:eastAsia="Times New Roman" w:hAnsi="Verdana" w:cs="Arial"/>
        <w:kern w:val="0"/>
        <w:sz w:val="18"/>
        <w:szCs w:val="18"/>
        <w14:ligatures w14:val="none"/>
      </w:rPr>
      <w:tab/>
    </w:r>
    <w:r w:rsidRPr="002544AF">
      <w:rPr>
        <w:rFonts w:ascii="Verdana" w:eastAsia="Times New Roman" w:hAnsi="Verdana" w:cs="Arial"/>
        <w:kern w:val="0"/>
        <w:sz w:val="18"/>
        <w:szCs w:val="18"/>
        <w14:ligatures w14:val="none"/>
      </w:rPr>
      <w:tab/>
      <w:t xml:space="preserve">Toll Free:  1-888-854-2000, ext. 8005 </w:t>
    </w:r>
  </w:p>
  <w:p w14:paraId="748B337A" w14:textId="184D0C77" w:rsidR="00026091" w:rsidRPr="002544AF" w:rsidRDefault="00026091" w:rsidP="002544AF">
    <w:pPr>
      <w:spacing w:after="0" w:line="240" w:lineRule="auto"/>
      <w:rPr>
        <w:rFonts w:ascii="Arial" w:eastAsia="Times New Roman" w:hAnsi="Arial" w:cs="Arial"/>
        <w:kern w:val="0"/>
        <w:sz w:val="24"/>
        <w:szCs w:val="24"/>
        <w14:ligatures w14:val="none"/>
      </w:rPr>
    </w:pPr>
    <w:r w:rsidRPr="002544AF">
      <w:rPr>
        <w:rFonts w:ascii="Verdana" w:eastAsia="Times New Roman" w:hAnsi="Verdana" w:cs="Arial"/>
        <w:kern w:val="0"/>
        <w:sz w:val="18"/>
        <w:szCs w:val="18"/>
        <w14:ligatures w14:val="none"/>
      </w:rPr>
      <w:tab/>
    </w:r>
    <w:r w:rsidRPr="002544AF">
      <w:rPr>
        <w:rFonts w:ascii="Verdana" w:eastAsia="Times New Roman" w:hAnsi="Verdana" w:cs="Arial"/>
        <w:kern w:val="0"/>
        <w:sz w:val="18"/>
        <w:szCs w:val="18"/>
        <w14:ligatures w14:val="non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AD3F" w14:textId="4719CE94" w:rsidR="008B658D" w:rsidRPr="002544AF" w:rsidRDefault="008B658D" w:rsidP="002544AF">
    <w:pPr>
      <w:spacing w:after="0" w:line="240" w:lineRule="auto"/>
      <w:rPr>
        <w:rFonts w:ascii="Arial" w:eastAsia="Times New Roman" w:hAnsi="Arial" w:cs="Arial"/>
        <w:kern w:val="0"/>
        <w:sz w:val="24"/>
        <w:szCs w:val="24"/>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517B"/>
    <w:multiLevelType w:val="hybridMultilevel"/>
    <w:tmpl w:val="D66A4C96"/>
    <w:lvl w:ilvl="0" w:tplc="7B8E85C8">
      <w:start w:val="30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F6661"/>
    <w:multiLevelType w:val="hybridMultilevel"/>
    <w:tmpl w:val="F5E4C468"/>
    <w:lvl w:ilvl="0" w:tplc="0BF40012">
      <w:start w:val="30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E6ECF"/>
    <w:multiLevelType w:val="hybridMultilevel"/>
    <w:tmpl w:val="DDF48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718021">
    <w:abstractNumId w:val="2"/>
  </w:num>
  <w:num w:numId="2" w16cid:durableId="1822841025">
    <w:abstractNumId w:val="0"/>
  </w:num>
  <w:num w:numId="3" w16cid:durableId="375661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FB"/>
    <w:rsid w:val="0000038C"/>
    <w:rsid w:val="00026091"/>
    <w:rsid w:val="000260DF"/>
    <w:rsid w:val="00047F47"/>
    <w:rsid w:val="00064E19"/>
    <w:rsid w:val="00082E24"/>
    <w:rsid w:val="00092BD5"/>
    <w:rsid w:val="00092E09"/>
    <w:rsid w:val="000F3348"/>
    <w:rsid w:val="00132604"/>
    <w:rsid w:val="00143EE6"/>
    <w:rsid w:val="001C6E02"/>
    <w:rsid w:val="002374E8"/>
    <w:rsid w:val="00252C8E"/>
    <w:rsid w:val="00254120"/>
    <w:rsid w:val="002544AF"/>
    <w:rsid w:val="00264C60"/>
    <w:rsid w:val="002B22E7"/>
    <w:rsid w:val="002D7C5B"/>
    <w:rsid w:val="003312CB"/>
    <w:rsid w:val="003561A4"/>
    <w:rsid w:val="003A521C"/>
    <w:rsid w:val="003E1FFE"/>
    <w:rsid w:val="00415037"/>
    <w:rsid w:val="00434E52"/>
    <w:rsid w:val="004F5E9F"/>
    <w:rsid w:val="005014DB"/>
    <w:rsid w:val="00580003"/>
    <w:rsid w:val="006060DC"/>
    <w:rsid w:val="00611941"/>
    <w:rsid w:val="006408E9"/>
    <w:rsid w:val="006834DD"/>
    <w:rsid w:val="006D2F65"/>
    <w:rsid w:val="006D41F0"/>
    <w:rsid w:val="007005D0"/>
    <w:rsid w:val="007421A8"/>
    <w:rsid w:val="007672EC"/>
    <w:rsid w:val="00822F77"/>
    <w:rsid w:val="0083045B"/>
    <w:rsid w:val="008B658D"/>
    <w:rsid w:val="009C4688"/>
    <w:rsid w:val="009E3482"/>
    <w:rsid w:val="009E7BB0"/>
    <w:rsid w:val="00A66B65"/>
    <w:rsid w:val="00A83C88"/>
    <w:rsid w:val="00A96506"/>
    <w:rsid w:val="00B76C4E"/>
    <w:rsid w:val="00B82278"/>
    <w:rsid w:val="00BA2E27"/>
    <w:rsid w:val="00C650FD"/>
    <w:rsid w:val="00C906F7"/>
    <w:rsid w:val="00CB4E04"/>
    <w:rsid w:val="00CC5BE2"/>
    <w:rsid w:val="00CE1E80"/>
    <w:rsid w:val="00CE3E3E"/>
    <w:rsid w:val="00D244FD"/>
    <w:rsid w:val="00D96773"/>
    <w:rsid w:val="00DA24F8"/>
    <w:rsid w:val="00E051E5"/>
    <w:rsid w:val="00E55BFE"/>
    <w:rsid w:val="00E877EF"/>
    <w:rsid w:val="00F07655"/>
    <w:rsid w:val="00F918E3"/>
    <w:rsid w:val="00FE0DFB"/>
    <w:rsid w:val="00FE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C31ED"/>
  <w15:chartTrackingRefBased/>
  <w15:docId w15:val="{3233EF2F-48D3-455D-B87F-23D4ED22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1F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1FFE"/>
    <w:rPr>
      <w:sz w:val="20"/>
      <w:szCs w:val="20"/>
    </w:rPr>
  </w:style>
  <w:style w:type="character" w:styleId="FootnoteReference">
    <w:name w:val="footnote reference"/>
    <w:basedOn w:val="DefaultParagraphFont"/>
    <w:uiPriority w:val="99"/>
    <w:semiHidden/>
    <w:unhideWhenUsed/>
    <w:rsid w:val="003E1FFE"/>
    <w:rPr>
      <w:vertAlign w:val="superscript"/>
    </w:rPr>
  </w:style>
  <w:style w:type="paragraph" w:styleId="Header">
    <w:name w:val="header"/>
    <w:basedOn w:val="Normal"/>
    <w:link w:val="HeaderChar"/>
    <w:uiPriority w:val="99"/>
    <w:unhideWhenUsed/>
    <w:rsid w:val="00254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4AF"/>
  </w:style>
  <w:style w:type="paragraph" w:styleId="Footer">
    <w:name w:val="footer"/>
    <w:basedOn w:val="Normal"/>
    <w:link w:val="FooterChar"/>
    <w:uiPriority w:val="99"/>
    <w:unhideWhenUsed/>
    <w:rsid w:val="00254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4AF"/>
  </w:style>
  <w:style w:type="paragraph" w:styleId="Revision">
    <w:name w:val="Revision"/>
    <w:hidden/>
    <w:uiPriority w:val="99"/>
    <w:semiHidden/>
    <w:rsid w:val="00E051E5"/>
    <w:pPr>
      <w:spacing w:after="0" w:line="240" w:lineRule="auto"/>
    </w:pPr>
  </w:style>
  <w:style w:type="paragraph" w:styleId="ListParagraph">
    <w:name w:val="List Paragraph"/>
    <w:basedOn w:val="Normal"/>
    <w:uiPriority w:val="34"/>
    <w:qFormat/>
    <w:rsid w:val="004F5E9F"/>
    <w:pPr>
      <w:ind w:left="720"/>
      <w:contextualSpacing/>
    </w:pPr>
  </w:style>
  <w:style w:type="character" w:styleId="CommentReference">
    <w:name w:val="annotation reference"/>
    <w:basedOn w:val="DefaultParagraphFont"/>
    <w:uiPriority w:val="99"/>
    <w:semiHidden/>
    <w:unhideWhenUsed/>
    <w:rsid w:val="00C906F7"/>
    <w:rPr>
      <w:sz w:val="16"/>
      <w:szCs w:val="16"/>
    </w:rPr>
  </w:style>
  <w:style w:type="paragraph" w:styleId="CommentText">
    <w:name w:val="annotation text"/>
    <w:basedOn w:val="Normal"/>
    <w:link w:val="CommentTextChar"/>
    <w:uiPriority w:val="99"/>
    <w:unhideWhenUsed/>
    <w:rsid w:val="00C906F7"/>
    <w:pPr>
      <w:spacing w:line="240" w:lineRule="auto"/>
    </w:pPr>
    <w:rPr>
      <w:sz w:val="20"/>
      <w:szCs w:val="20"/>
    </w:rPr>
  </w:style>
  <w:style w:type="character" w:customStyle="1" w:styleId="CommentTextChar">
    <w:name w:val="Comment Text Char"/>
    <w:basedOn w:val="DefaultParagraphFont"/>
    <w:link w:val="CommentText"/>
    <w:uiPriority w:val="99"/>
    <w:rsid w:val="00C906F7"/>
    <w:rPr>
      <w:sz w:val="20"/>
      <w:szCs w:val="20"/>
    </w:rPr>
  </w:style>
  <w:style w:type="paragraph" w:styleId="CommentSubject">
    <w:name w:val="annotation subject"/>
    <w:basedOn w:val="CommentText"/>
    <w:next w:val="CommentText"/>
    <w:link w:val="CommentSubjectChar"/>
    <w:uiPriority w:val="99"/>
    <w:semiHidden/>
    <w:unhideWhenUsed/>
    <w:rsid w:val="00C906F7"/>
    <w:rPr>
      <w:b/>
      <w:bCs/>
    </w:rPr>
  </w:style>
  <w:style w:type="character" w:customStyle="1" w:styleId="CommentSubjectChar">
    <w:name w:val="Comment Subject Char"/>
    <w:basedOn w:val="CommentTextChar"/>
    <w:link w:val="CommentSubject"/>
    <w:uiPriority w:val="99"/>
    <w:semiHidden/>
    <w:rsid w:val="00C906F7"/>
    <w:rPr>
      <w:b/>
      <w:bCs/>
      <w:sz w:val="20"/>
      <w:szCs w:val="20"/>
    </w:rPr>
  </w:style>
  <w:style w:type="character" w:styleId="Hyperlink">
    <w:name w:val="Hyperlink"/>
    <w:basedOn w:val="DefaultParagraphFont"/>
    <w:uiPriority w:val="99"/>
    <w:unhideWhenUsed/>
    <w:rsid w:val="00D96773"/>
    <w:rPr>
      <w:color w:val="0563C1" w:themeColor="hyperlink"/>
      <w:u w:val="single"/>
    </w:rPr>
  </w:style>
  <w:style w:type="character" w:styleId="UnresolvedMention">
    <w:name w:val="Unresolved Mention"/>
    <w:basedOn w:val="DefaultParagraphFont"/>
    <w:uiPriority w:val="99"/>
    <w:semiHidden/>
    <w:unhideWhenUsed/>
    <w:rsid w:val="00D96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F4C8B-B507-410B-A1C4-7DB775D0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1089</Words>
  <Characters>6056</Characters>
  <Application>Microsoft Office Word</Application>
  <DocSecurity>4</DocSecurity>
  <Lines>100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Reed</dc:creator>
  <cp:keywords/>
  <dc:description/>
  <cp:lastModifiedBy>Elizabeth Nielsen</cp:lastModifiedBy>
  <cp:revision>2</cp:revision>
  <dcterms:created xsi:type="dcterms:W3CDTF">2024-10-08T19:05:00Z</dcterms:created>
  <dcterms:modified xsi:type="dcterms:W3CDTF">2024-10-08T19:05:00Z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5a9d56bfa5b8d332d4a0e14ad5a9412fb9f2e19312810d2d8d0b61ccf59cae43</vt:lpwstr>
  </property>
</Properties>
</file>