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0890D15" w:rsidR="00D7096F" w:rsidRPr="00662F60" w:rsidRDefault="00075A31"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0FDA5CBF" wp14:editId="56CBB91A">
                <wp:simplePos x="0" y="0"/>
                <wp:positionH relativeFrom="column">
                  <wp:posOffset>2784475</wp:posOffset>
                </wp:positionH>
                <wp:positionV relativeFrom="paragraph">
                  <wp:posOffset>-262890</wp:posOffset>
                </wp:positionV>
                <wp:extent cx="3873500" cy="453390"/>
                <wp:effectExtent l="0" t="0" r="0" b="0"/>
                <wp:wrapNone/>
                <wp:docPr id="141411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A5CBF" id="_x0000_t202" coordsize="21600,21600" o:spt="202" path="m,l,21600r21600,l21600,xe">
                <v:stroke joinstyle="miter"/>
                <v:path gradientshapeok="t" o:connecttype="rect"/>
              </v:shapetype>
              <v:shape id="Text Box 2" o:spid="_x0000_s1026" type="#_x0000_t202"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E0E58A" wp14:editId="77CC327F">
                <wp:simplePos x="0" y="0"/>
                <wp:positionH relativeFrom="column">
                  <wp:posOffset>27940</wp:posOffset>
                </wp:positionH>
                <wp:positionV relativeFrom="paragraph">
                  <wp:posOffset>-189865</wp:posOffset>
                </wp:positionV>
                <wp:extent cx="2503805" cy="418465"/>
                <wp:effectExtent l="0" t="76200" r="48895" b="0"/>
                <wp:wrapNone/>
                <wp:docPr id="678079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E58A" id="Text Box 1"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" fillcolor="#404040 [2429]" stroked="f">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AD67DEB" w:rsidR="009A58CF" w:rsidRPr="004E6635" w:rsidRDefault="00BD3604"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sidR="00D44501">
              <w:rPr>
                <w:rFonts w:cs="Arial"/>
                <w:b/>
                <w:sz w:val="20"/>
                <w:szCs w:val="20"/>
              </w:rPr>
            </w:r>
            <w:r w:rsidR="00D44501">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5C73530" w:rsidR="009A58CF" w:rsidRPr="004E6635" w:rsidRDefault="00DD2BCE" w:rsidP="00593663">
            <w:pPr>
              <w:rPr>
                <w:rFonts w:cs="Arial"/>
                <w:b/>
                <w:sz w:val="20"/>
                <w:szCs w:val="20"/>
              </w:rPr>
            </w:pPr>
            <w:r>
              <w:rPr>
                <w:rFonts w:cs="Arial"/>
                <w:b/>
                <w:sz w:val="20"/>
                <w:szCs w:val="20"/>
              </w:rPr>
              <w:t>5</w:t>
            </w:r>
            <w:r w:rsidR="00C14E16">
              <w:rPr>
                <w:rFonts w:cs="Arial"/>
                <w:b/>
                <w:sz w:val="20"/>
                <w:szCs w:val="20"/>
              </w:rPr>
              <w:t xml:space="preserve">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44DF341" w:rsidR="009A58CF" w:rsidRPr="004E6635" w:rsidRDefault="00DD2BCE" w:rsidP="00593663">
            <w:pPr>
              <w:rPr>
                <w:rFonts w:cs="Arial"/>
                <w:b/>
                <w:sz w:val="20"/>
                <w:szCs w:val="20"/>
              </w:rPr>
            </w:pPr>
            <w:r>
              <w:rPr>
                <w:rFonts w:cs="Arial"/>
                <w:b/>
                <w:sz w:val="20"/>
                <w:szCs w:val="20"/>
              </w:rPr>
              <w:t>September 3,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2114596" w:rsidR="00EA12EF" w:rsidRPr="004E6635" w:rsidRDefault="00BD3604"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sidR="00D44501">
              <w:rPr>
                <w:rFonts w:cs="Arial"/>
                <w:b/>
                <w:sz w:val="20"/>
                <w:szCs w:val="20"/>
              </w:rPr>
            </w:r>
            <w:r w:rsidR="00D44501">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FE0B14B" w:rsidR="00C8022D" w:rsidRPr="004E6635" w:rsidRDefault="00DD2BCE"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134A1">
        <w:trPr>
          <w:cantSplit/>
          <w:trHeight w:hRule="exact" w:val="3331"/>
        </w:trPr>
        <w:tc>
          <w:tcPr>
            <w:tcW w:w="10406" w:type="dxa"/>
            <w:gridSpan w:val="28"/>
            <w:tcBorders>
              <w:top w:val="single" w:sz="4" w:space="0" w:color="auto"/>
              <w:bottom w:val="single" w:sz="4" w:space="0" w:color="auto"/>
            </w:tcBorders>
          </w:tcPr>
          <w:p w14:paraId="628DB038" w14:textId="40FBB0C1" w:rsidR="00DD2BCE" w:rsidRDefault="00DD2BCE" w:rsidP="00DD2BCE">
            <w:pPr>
              <w:spacing w:before="120"/>
              <w:rPr>
                <w:rFonts w:asciiTheme="minorHAnsi" w:hAnsiTheme="minorHAnsi"/>
                <w:sz w:val="20"/>
                <w:szCs w:val="20"/>
              </w:rPr>
            </w:pPr>
            <w:r>
              <w:rPr>
                <w:rFonts w:asciiTheme="minorHAnsi" w:hAnsiTheme="minorHAnsi"/>
                <w:sz w:val="20"/>
                <w:szCs w:val="20"/>
              </w:rPr>
              <w:t>At the request of Supervisor Haupt, County staff is presenting for Board consideration and approval</w:t>
            </w:r>
            <w:r w:rsidR="00D44501">
              <w:rPr>
                <w:rFonts w:asciiTheme="minorHAnsi" w:hAnsiTheme="minorHAnsi"/>
                <w:sz w:val="20"/>
                <w:szCs w:val="20"/>
              </w:rPr>
              <w:t xml:space="preserve"> of</w:t>
            </w:r>
            <w:r>
              <w:rPr>
                <w:rFonts w:asciiTheme="minorHAnsi" w:hAnsiTheme="minorHAnsi"/>
                <w:sz w:val="20"/>
                <w:szCs w:val="20"/>
              </w:rPr>
              <w:t xml:space="preserve"> a resolution continuing the County’s declaration of a wildfire emergency. If approved, this resolution will supersede and replace Resolution No. 21-118. The attached draft resolution provides updated information regarding wildfires, and firefighting activities, and makes specific requests to the United States Forest Service and the State of California to assist in efforts to reduce catastrophic wildfire in Siskiyou County. </w:t>
            </w:r>
          </w:p>
          <w:p w14:paraId="38224252" w14:textId="77777777" w:rsidR="00DD2BCE" w:rsidRPr="004E6635" w:rsidRDefault="00DD2BCE" w:rsidP="00DD2BCE">
            <w:pPr>
              <w:spacing w:before="120"/>
              <w:rPr>
                <w:rFonts w:cs="Arial"/>
                <w:sz w:val="20"/>
                <w:szCs w:val="20"/>
              </w:rPr>
            </w:pPr>
          </w:p>
          <w:p w14:paraId="063F644E" w14:textId="72D101A8" w:rsidR="00877DC5" w:rsidRPr="004E6635" w:rsidRDefault="00877DC5" w:rsidP="001C1624">
            <w:pPr>
              <w:spacing w:before="120"/>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D44501">
              <w:rPr>
                <w:rFonts w:cs="Arial"/>
                <w:sz w:val="18"/>
                <w:szCs w:val="18"/>
              </w:rPr>
            </w:r>
            <w:r w:rsidR="00D44501">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44501">
              <w:rPr>
                <w:rFonts w:cs="Arial"/>
                <w:sz w:val="18"/>
                <w:szCs w:val="18"/>
              </w:rPr>
            </w:r>
            <w:r w:rsidR="00D44501">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5134A1">
        <w:trPr>
          <w:cantSplit/>
          <w:trHeight w:hRule="exact" w:val="90"/>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4501">
              <w:rPr>
                <w:rFonts w:cs="Arial"/>
                <w:sz w:val="18"/>
                <w:szCs w:val="18"/>
              </w:rPr>
            </w:r>
            <w:r w:rsidR="00D44501">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44501">
              <w:rPr>
                <w:rFonts w:cs="Arial"/>
                <w:sz w:val="18"/>
                <w:szCs w:val="18"/>
              </w:rPr>
            </w:r>
            <w:r w:rsidR="00D4450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5134A1">
        <w:trPr>
          <w:cantSplit/>
          <w:trHeight w:hRule="exact" w:val="80"/>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134A1">
        <w:trPr>
          <w:cantSplit/>
          <w:trHeight w:hRule="exact" w:val="658"/>
        </w:trPr>
        <w:tc>
          <w:tcPr>
            <w:tcW w:w="10406" w:type="dxa"/>
            <w:gridSpan w:val="28"/>
            <w:tcBorders>
              <w:top w:val="single" w:sz="4" w:space="0" w:color="auto"/>
              <w:bottom w:val="single" w:sz="4" w:space="0" w:color="auto"/>
            </w:tcBorders>
          </w:tcPr>
          <w:p w14:paraId="0B327F4E" w14:textId="4DDED2A4" w:rsidR="00677610" w:rsidRPr="004E6635" w:rsidRDefault="00DD2BCE" w:rsidP="00D033C0">
            <w:pPr>
              <w:spacing w:before="120" w:after="120"/>
              <w:rPr>
                <w:rFonts w:cs="Arial"/>
              </w:rPr>
            </w:pPr>
            <w:r>
              <w:rPr>
                <w:rFonts w:asciiTheme="minorHAnsi" w:hAnsiTheme="minorHAnsi"/>
              </w:rPr>
              <w:t xml:space="preserve">If the Board so desires, approve the resolution, which would supersede and replace Resolution No. 21-118.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44D58"/>
    <w:rsid w:val="00075A31"/>
    <w:rsid w:val="0007686D"/>
    <w:rsid w:val="00096E88"/>
    <w:rsid w:val="000A484E"/>
    <w:rsid w:val="000D6B91"/>
    <w:rsid w:val="00160D91"/>
    <w:rsid w:val="001C1624"/>
    <w:rsid w:val="001F3E19"/>
    <w:rsid w:val="001F4378"/>
    <w:rsid w:val="00212F2B"/>
    <w:rsid w:val="00232C3B"/>
    <w:rsid w:val="00232E4F"/>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24385"/>
    <w:rsid w:val="00441197"/>
    <w:rsid w:val="004433C6"/>
    <w:rsid w:val="004C3523"/>
    <w:rsid w:val="004E6635"/>
    <w:rsid w:val="00506225"/>
    <w:rsid w:val="005134A1"/>
    <w:rsid w:val="00553D74"/>
    <w:rsid w:val="00555CB8"/>
    <w:rsid w:val="00557998"/>
    <w:rsid w:val="0056511E"/>
    <w:rsid w:val="00593663"/>
    <w:rsid w:val="005C08E3"/>
    <w:rsid w:val="005D1485"/>
    <w:rsid w:val="005F35D7"/>
    <w:rsid w:val="00630A78"/>
    <w:rsid w:val="006331AA"/>
    <w:rsid w:val="006376C3"/>
    <w:rsid w:val="00645B7E"/>
    <w:rsid w:val="00662F60"/>
    <w:rsid w:val="00677610"/>
    <w:rsid w:val="006E1227"/>
    <w:rsid w:val="00736BFC"/>
    <w:rsid w:val="00761BF7"/>
    <w:rsid w:val="007A3DFB"/>
    <w:rsid w:val="007C6603"/>
    <w:rsid w:val="007F15ED"/>
    <w:rsid w:val="00826428"/>
    <w:rsid w:val="00847A0E"/>
    <w:rsid w:val="008514F8"/>
    <w:rsid w:val="00877DC5"/>
    <w:rsid w:val="00887B36"/>
    <w:rsid w:val="008B6F8B"/>
    <w:rsid w:val="008C1F62"/>
    <w:rsid w:val="008D4ACD"/>
    <w:rsid w:val="009042C7"/>
    <w:rsid w:val="0095442A"/>
    <w:rsid w:val="009668DA"/>
    <w:rsid w:val="009746DC"/>
    <w:rsid w:val="009A58CF"/>
    <w:rsid w:val="009B4DDF"/>
    <w:rsid w:val="009B5441"/>
    <w:rsid w:val="009C4B29"/>
    <w:rsid w:val="009E7391"/>
    <w:rsid w:val="00A1290D"/>
    <w:rsid w:val="00A14EC6"/>
    <w:rsid w:val="00A231FE"/>
    <w:rsid w:val="00A270F2"/>
    <w:rsid w:val="00A42C6B"/>
    <w:rsid w:val="00A7441D"/>
    <w:rsid w:val="00AA430A"/>
    <w:rsid w:val="00AB4ED4"/>
    <w:rsid w:val="00AF2E3F"/>
    <w:rsid w:val="00AF7294"/>
    <w:rsid w:val="00B020B9"/>
    <w:rsid w:val="00B23455"/>
    <w:rsid w:val="00B40269"/>
    <w:rsid w:val="00B43657"/>
    <w:rsid w:val="00B4714F"/>
    <w:rsid w:val="00B61B93"/>
    <w:rsid w:val="00B71F49"/>
    <w:rsid w:val="00B744BC"/>
    <w:rsid w:val="00B95ABF"/>
    <w:rsid w:val="00B97907"/>
    <w:rsid w:val="00BA0BD7"/>
    <w:rsid w:val="00BD3604"/>
    <w:rsid w:val="00BF5236"/>
    <w:rsid w:val="00C040CE"/>
    <w:rsid w:val="00C12AFF"/>
    <w:rsid w:val="00C14E16"/>
    <w:rsid w:val="00C35CB3"/>
    <w:rsid w:val="00C43236"/>
    <w:rsid w:val="00C8022D"/>
    <w:rsid w:val="00CA4F55"/>
    <w:rsid w:val="00CA51DF"/>
    <w:rsid w:val="00CE42D0"/>
    <w:rsid w:val="00D033C0"/>
    <w:rsid w:val="00D07DC0"/>
    <w:rsid w:val="00D33D82"/>
    <w:rsid w:val="00D44501"/>
    <w:rsid w:val="00D57294"/>
    <w:rsid w:val="00D62338"/>
    <w:rsid w:val="00D7096F"/>
    <w:rsid w:val="00DA677A"/>
    <w:rsid w:val="00DD2BCE"/>
    <w:rsid w:val="00DE216E"/>
    <w:rsid w:val="00DF2C0D"/>
    <w:rsid w:val="00DF4076"/>
    <w:rsid w:val="00DF6B41"/>
    <w:rsid w:val="00E2208A"/>
    <w:rsid w:val="00E6450B"/>
    <w:rsid w:val="00E66BAF"/>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B1D94"/>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5:docId w15:val="{4E54D28B-045E-4975-AB65-33FE1F1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2024-08-26T22:23:00Z</dcterms:created>
  <dcterms:modified xsi:type="dcterms:W3CDTF">2024-08-26T23:15:00Z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