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994F" w14:textId="77777777" w:rsidR="0096572E" w:rsidRDefault="0092165A">
      <w:pPr>
        <w:jc w:val="center"/>
        <w:rPr>
          <w:rFonts w:ascii="Arial" w:hAnsi="Arial" w:cs="Arial"/>
          <w:b/>
          <w:bCs/>
          <w:i/>
          <w:iCs/>
        </w:rPr>
      </w:pPr>
      <w:r w:rsidRPr="004869B9">
        <w:rPr>
          <w:rFonts w:ascii="Arial" w:hAnsi="Arial" w:cs="Arial"/>
          <w:b/>
          <w:bCs/>
          <w:i/>
          <w:iCs/>
        </w:rPr>
        <w:t>RESOLUTION OF THE SISKIYOU COUNTY BOARD OF SUPERVISORS</w:t>
      </w:r>
      <w:r w:rsidR="004869B9" w:rsidRPr="004869B9">
        <w:rPr>
          <w:rFonts w:ascii="Arial" w:hAnsi="Arial" w:cs="Arial"/>
          <w:b/>
          <w:bCs/>
          <w:i/>
          <w:iCs/>
        </w:rPr>
        <w:t xml:space="preserve"> </w:t>
      </w:r>
    </w:p>
    <w:p w14:paraId="48A80D00" w14:textId="77777777" w:rsidR="005A6C87" w:rsidRDefault="00F8261D">
      <w:pPr>
        <w:jc w:val="center"/>
        <w:rPr>
          <w:rFonts w:ascii="Arial" w:hAnsi="Arial" w:cs="Arial"/>
          <w:bCs/>
          <w:iCs/>
        </w:rPr>
      </w:pPr>
      <w:r w:rsidRPr="00F8261D">
        <w:rPr>
          <w:rFonts w:ascii="Arial" w:hAnsi="Arial" w:cs="Arial"/>
          <w:bCs/>
          <w:iCs/>
        </w:rPr>
        <w:t xml:space="preserve">UPDATING THE CONFLICT OF INTEREST CODE AND DESIGNATING </w:t>
      </w:r>
      <w:r w:rsidR="0099516C">
        <w:rPr>
          <w:rFonts w:ascii="Arial" w:hAnsi="Arial" w:cs="Arial"/>
          <w:bCs/>
          <w:iCs/>
        </w:rPr>
        <w:t>MEM</w:t>
      </w:r>
      <w:r w:rsidR="00826AFE">
        <w:rPr>
          <w:rFonts w:ascii="Arial" w:hAnsi="Arial" w:cs="Arial"/>
          <w:bCs/>
          <w:iCs/>
        </w:rPr>
        <w:t>B</w:t>
      </w:r>
      <w:r w:rsidR="0099516C">
        <w:rPr>
          <w:rFonts w:ascii="Arial" w:hAnsi="Arial" w:cs="Arial"/>
          <w:bCs/>
          <w:iCs/>
        </w:rPr>
        <w:t xml:space="preserve">ERS </w:t>
      </w:r>
    </w:p>
    <w:p w14:paraId="72079464" w14:textId="77777777" w:rsidR="005A6C87" w:rsidRDefault="0099516C">
      <w:pPr>
        <w:jc w:val="center"/>
        <w:rPr>
          <w:rFonts w:ascii="Arial" w:hAnsi="Arial" w:cs="Arial"/>
          <w:bCs/>
          <w:iCs/>
        </w:rPr>
      </w:pPr>
      <w:r>
        <w:rPr>
          <w:rFonts w:ascii="Arial" w:hAnsi="Arial" w:cs="Arial"/>
          <w:bCs/>
          <w:iCs/>
        </w:rPr>
        <w:t xml:space="preserve">AND </w:t>
      </w:r>
      <w:r w:rsidR="00F8261D" w:rsidRPr="00F8261D">
        <w:rPr>
          <w:rFonts w:ascii="Arial" w:hAnsi="Arial" w:cs="Arial"/>
          <w:bCs/>
          <w:iCs/>
        </w:rPr>
        <w:t xml:space="preserve">EMPLOYEES IN ALL COUNTY DEPARTMENTS, SPECIAL DISTRICTS AND </w:t>
      </w:r>
    </w:p>
    <w:p w14:paraId="27D4A21D" w14:textId="77777777" w:rsidR="0092165A" w:rsidRPr="00F8261D" w:rsidRDefault="00F8261D">
      <w:pPr>
        <w:jc w:val="center"/>
        <w:rPr>
          <w:rFonts w:ascii="Arial" w:hAnsi="Arial" w:cs="Arial"/>
          <w:bCs/>
          <w:iCs/>
        </w:rPr>
      </w:pPr>
      <w:r w:rsidRPr="00F8261D">
        <w:rPr>
          <w:rFonts w:ascii="Arial" w:hAnsi="Arial" w:cs="Arial"/>
          <w:bCs/>
          <w:iCs/>
        </w:rPr>
        <w:t>SCHOOL DISTRICTS</w:t>
      </w:r>
    </w:p>
    <w:p w14:paraId="235BE7A9" w14:textId="77777777" w:rsidR="0092165A" w:rsidRPr="00E90807" w:rsidRDefault="0092165A" w:rsidP="00463059">
      <w:pPr>
        <w:spacing w:before="240"/>
        <w:ind w:right="72"/>
        <w:rPr>
          <w:rFonts w:ascii="Arial" w:hAnsi="Arial" w:cs="Arial"/>
          <w:bCs/>
          <w:i/>
          <w:iCs/>
          <w:sz w:val="22"/>
          <w:szCs w:val="22"/>
        </w:rPr>
      </w:pPr>
      <w:r w:rsidRPr="00E90807">
        <w:rPr>
          <w:rFonts w:ascii="Arial" w:hAnsi="Arial" w:cs="Arial"/>
          <w:bCs/>
          <w:i/>
          <w:iCs/>
          <w:sz w:val="22"/>
          <w:szCs w:val="22"/>
        </w:rPr>
        <w:t>WHEREAS</w:t>
      </w:r>
      <w:r w:rsidR="00F8261D" w:rsidRPr="00E90807">
        <w:rPr>
          <w:rFonts w:ascii="Arial" w:hAnsi="Arial" w:cs="Arial"/>
          <w:bCs/>
          <w:i/>
          <w:iCs/>
          <w:sz w:val="22"/>
          <w:szCs w:val="22"/>
        </w:rPr>
        <w:t>, the Political Reform Act, Government code Section 81000. et seq., requires state and local government agencies to adopt and promulgate conflict of interest codes.  The Fair Political Practices Commission has adopted a regulation, 2 Cal. Cod</w:t>
      </w:r>
      <w:r w:rsidR="00C52369" w:rsidRPr="00E90807">
        <w:rPr>
          <w:rFonts w:ascii="Arial" w:hAnsi="Arial" w:cs="Arial"/>
          <w:bCs/>
          <w:i/>
          <w:iCs/>
          <w:sz w:val="22"/>
          <w:szCs w:val="22"/>
        </w:rPr>
        <w:t xml:space="preserve">e </w:t>
      </w:r>
      <w:r w:rsidR="00F8261D" w:rsidRPr="00E90807">
        <w:rPr>
          <w:rFonts w:ascii="Arial" w:hAnsi="Arial" w:cs="Arial"/>
          <w:bCs/>
          <w:i/>
          <w:iCs/>
          <w:sz w:val="22"/>
          <w:szCs w:val="22"/>
        </w:rPr>
        <w:t>of Regs. Section 18730 which contains the terms of a standard conflict of interest code.  It can be incorporated by reference and may be amended by the Fair Political Practices Commission after public notice and hearings to conform to amendments in the Political Reform Act.  Therefore, the terms of 2 Cal. Code of Regs. Section 18730 and any amendments to it duly adop</w:t>
      </w:r>
      <w:r w:rsidR="00A23F51" w:rsidRPr="00E90807">
        <w:rPr>
          <w:rFonts w:ascii="Arial" w:hAnsi="Arial" w:cs="Arial"/>
          <w:bCs/>
          <w:i/>
          <w:iCs/>
          <w:sz w:val="22"/>
          <w:szCs w:val="22"/>
        </w:rPr>
        <w:t>ted by the Fair Political Practices C</w:t>
      </w:r>
      <w:r w:rsidR="00F8261D" w:rsidRPr="00E90807">
        <w:rPr>
          <w:rFonts w:ascii="Arial" w:hAnsi="Arial" w:cs="Arial"/>
          <w:bCs/>
          <w:i/>
          <w:iCs/>
          <w:sz w:val="22"/>
          <w:szCs w:val="22"/>
        </w:rPr>
        <w:t>ommission are hereby incorporated by referen</w:t>
      </w:r>
      <w:r w:rsidR="00A23F51" w:rsidRPr="00E90807">
        <w:rPr>
          <w:rFonts w:ascii="Arial" w:hAnsi="Arial" w:cs="Arial"/>
          <w:bCs/>
          <w:i/>
          <w:iCs/>
          <w:sz w:val="22"/>
          <w:szCs w:val="22"/>
        </w:rPr>
        <w:t>c</w:t>
      </w:r>
      <w:r w:rsidR="00F8261D" w:rsidRPr="00E90807">
        <w:rPr>
          <w:rFonts w:ascii="Arial" w:hAnsi="Arial" w:cs="Arial"/>
          <w:bCs/>
          <w:i/>
          <w:iCs/>
          <w:sz w:val="22"/>
          <w:szCs w:val="22"/>
        </w:rPr>
        <w:t>e and, along with the attached Exhibit A and Exhibit B in which members and employees are designated and disclosure categories are set forth, constitute the Conflict of Interest Code of the County of Siskiyou, and;</w:t>
      </w:r>
    </w:p>
    <w:p w14:paraId="17D30FEB" w14:textId="77777777" w:rsidR="0092165A" w:rsidRPr="00E90807" w:rsidRDefault="0092165A" w:rsidP="00463059">
      <w:pPr>
        <w:spacing w:before="240"/>
        <w:ind w:right="72"/>
        <w:rPr>
          <w:rFonts w:ascii="Arial" w:hAnsi="Arial" w:cs="Arial"/>
          <w:bCs/>
          <w:i/>
          <w:iCs/>
          <w:sz w:val="22"/>
          <w:szCs w:val="22"/>
        </w:rPr>
      </w:pPr>
      <w:r w:rsidRPr="00E90807">
        <w:rPr>
          <w:rFonts w:ascii="Arial" w:hAnsi="Arial" w:cs="Arial"/>
          <w:bCs/>
          <w:i/>
          <w:iCs/>
          <w:sz w:val="22"/>
          <w:szCs w:val="22"/>
        </w:rPr>
        <w:t>WHEREAS</w:t>
      </w:r>
      <w:r w:rsidR="00A23F51" w:rsidRPr="00E90807">
        <w:rPr>
          <w:rFonts w:ascii="Arial" w:hAnsi="Arial" w:cs="Arial"/>
          <w:bCs/>
          <w:i/>
          <w:iCs/>
          <w:sz w:val="22"/>
          <w:szCs w:val="22"/>
        </w:rPr>
        <w:t>, designate</w:t>
      </w:r>
      <w:r w:rsidR="0099516C">
        <w:rPr>
          <w:rFonts w:ascii="Arial" w:hAnsi="Arial" w:cs="Arial"/>
          <w:bCs/>
          <w:i/>
          <w:iCs/>
          <w:sz w:val="22"/>
          <w:szCs w:val="22"/>
        </w:rPr>
        <w:t>d</w:t>
      </w:r>
      <w:r w:rsidR="00A23F51" w:rsidRPr="00E90807">
        <w:rPr>
          <w:rFonts w:ascii="Arial" w:hAnsi="Arial" w:cs="Arial"/>
          <w:bCs/>
          <w:i/>
          <w:iCs/>
          <w:sz w:val="22"/>
          <w:szCs w:val="22"/>
        </w:rPr>
        <w:t xml:space="preserve"> employees shall file their statements with the Siskiyou County Clerk, </w:t>
      </w:r>
      <w:r w:rsidR="00AF5C2D">
        <w:rPr>
          <w:rFonts w:ascii="Arial" w:hAnsi="Arial" w:cs="Arial"/>
          <w:bCs/>
          <w:i/>
          <w:iCs/>
          <w:sz w:val="22"/>
          <w:szCs w:val="22"/>
        </w:rPr>
        <w:t>311 Fourth St., Rm. 201</w:t>
      </w:r>
      <w:r w:rsidR="00A23F51" w:rsidRPr="00E90807">
        <w:rPr>
          <w:rFonts w:ascii="Arial" w:hAnsi="Arial" w:cs="Arial"/>
          <w:bCs/>
          <w:i/>
          <w:iCs/>
          <w:sz w:val="22"/>
          <w:szCs w:val="22"/>
        </w:rPr>
        <w:t xml:space="preserve"> Yreka CA 96097 who will make the statements available for public inspection and reproduction (Gov. Code Section 81008</w:t>
      </w:r>
      <w:r w:rsidR="00E90807" w:rsidRPr="00E90807">
        <w:rPr>
          <w:rFonts w:ascii="Arial" w:hAnsi="Arial" w:cs="Arial"/>
          <w:bCs/>
          <w:i/>
          <w:iCs/>
          <w:sz w:val="22"/>
          <w:szCs w:val="22"/>
        </w:rPr>
        <w:t>)</w:t>
      </w:r>
      <w:r w:rsidR="00A23F51" w:rsidRPr="00E90807">
        <w:rPr>
          <w:rFonts w:ascii="Arial" w:hAnsi="Arial" w:cs="Arial"/>
          <w:bCs/>
          <w:i/>
          <w:iCs/>
          <w:sz w:val="22"/>
          <w:szCs w:val="22"/>
        </w:rPr>
        <w:t>.  Statements for all designated employees will be retained by the Siskiyou County Clerk, and;</w:t>
      </w:r>
    </w:p>
    <w:p w14:paraId="171675D4" w14:textId="77777777" w:rsidR="0092165A" w:rsidRPr="00E90807" w:rsidRDefault="0092165A" w:rsidP="00463059">
      <w:pPr>
        <w:spacing w:before="240"/>
        <w:ind w:right="72"/>
        <w:rPr>
          <w:rFonts w:ascii="Arial" w:hAnsi="Arial" w:cs="Arial"/>
          <w:bCs/>
          <w:i/>
          <w:iCs/>
          <w:sz w:val="22"/>
          <w:szCs w:val="22"/>
        </w:rPr>
      </w:pPr>
      <w:r w:rsidRPr="00E90807">
        <w:rPr>
          <w:rFonts w:ascii="Arial" w:hAnsi="Arial" w:cs="Arial"/>
          <w:bCs/>
          <w:i/>
          <w:iCs/>
          <w:sz w:val="22"/>
          <w:szCs w:val="22"/>
        </w:rPr>
        <w:t>WHEREAS</w:t>
      </w:r>
      <w:r w:rsidR="00A23F51" w:rsidRPr="00E90807">
        <w:rPr>
          <w:rFonts w:ascii="Arial" w:hAnsi="Arial" w:cs="Arial"/>
          <w:bCs/>
          <w:i/>
          <w:iCs/>
          <w:sz w:val="22"/>
          <w:szCs w:val="22"/>
        </w:rPr>
        <w:t>, all annual Conflict of Interest forms shall be filed by April 1 of each year, and;</w:t>
      </w:r>
    </w:p>
    <w:p w14:paraId="53B2F61E" w14:textId="77777777" w:rsidR="0092165A" w:rsidRPr="00E90807" w:rsidRDefault="0092165A" w:rsidP="00463059">
      <w:pPr>
        <w:spacing w:before="240"/>
        <w:ind w:right="72"/>
        <w:rPr>
          <w:rFonts w:ascii="Arial" w:hAnsi="Arial" w:cs="Arial"/>
          <w:bCs/>
          <w:i/>
          <w:iCs/>
          <w:sz w:val="22"/>
          <w:szCs w:val="22"/>
        </w:rPr>
      </w:pPr>
      <w:r w:rsidRPr="00E90807">
        <w:rPr>
          <w:rFonts w:ascii="Arial" w:hAnsi="Arial" w:cs="Arial"/>
          <w:bCs/>
          <w:i/>
          <w:iCs/>
          <w:sz w:val="22"/>
          <w:szCs w:val="22"/>
        </w:rPr>
        <w:t>WHEREAS</w:t>
      </w:r>
      <w:r w:rsidR="00A23F51" w:rsidRPr="00E90807">
        <w:rPr>
          <w:rFonts w:ascii="Arial" w:hAnsi="Arial" w:cs="Arial"/>
          <w:bCs/>
          <w:i/>
          <w:iCs/>
          <w:sz w:val="22"/>
          <w:szCs w:val="22"/>
        </w:rPr>
        <w:t>, the County of Siskiyou departments, special districts, and school districts, have adopted Conflict of Interest Codes for all designated employees, officers and boards in the county, and;</w:t>
      </w:r>
    </w:p>
    <w:p w14:paraId="1398CE45" w14:textId="77777777" w:rsidR="00A23F51" w:rsidRPr="00E90807" w:rsidRDefault="00A23F51" w:rsidP="00A23F51">
      <w:pPr>
        <w:ind w:right="72"/>
        <w:rPr>
          <w:rFonts w:ascii="Arial" w:hAnsi="Arial" w:cs="Arial"/>
          <w:bCs/>
          <w:i/>
          <w:iCs/>
          <w:sz w:val="22"/>
          <w:szCs w:val="22"/>
        </w:rPr>
      </w:pPr>
    </w:p>
    <w:p w14:paraId="682DD9B9" w14:textId="77777777" w:rsidR="00A23F51" w:rsidRPr="00E90807" w:rsidRDefault="00A23F51" w:rsidP="00A23F51">
      <w:pPr>
        <w:ind w:right="72"/>
        <w:rPr>
          <w:rFonts w:ascii="Arial" w:hAnsi="Arial" w:cs="Arial"/>
          <w:bCs/>
          <w:i/>
          <w:iCs/>
          <w:sz w:val="22"/>
          <w:szCs w:val="22"/>
        </w:rPr>
      </w:pPr>
      <w:r w:rsidRPr="00E90807">
        <w:rPr>
          <w:rFonts w:ascii="Arial" w:hAnsi="Arial" w:cs="Arial"/>
          <w:bCs/>
          <w:i/>
          <w:iCs/>
          <w:sz w:val="22"/>
          <w:szCs w:val="22"/>
        </w:rPr>
        <w:t>WHEREAS, the County Clerk, as Filing Officer, is required by Government Code Section 87306.5 to update these codes.</w:t>
      </w:r>
    </w:p>
    <w:p w14:paraId="420671F0" w14:textId="77777777" w:rsidR="004869B9" w:rsidRPr="00E90807" w:rsidRDefault="004869B9" w:rsidP="004869B9">
      <w:pPr>
        <w:ind w:right="72"/>
        <w:rPr>
          <w:rFonts w:ascii="Arial" w:hAnsi="Arial" w:cs="Arial"/>
          <w:bCs/>
          <w:i/>
          <w:iCs/>
          <w:sz w:val="22"/>
          <w:szCs w:val="22"/>
        </w:rPr>
      </w:pPr>
    </w:p>
    <w:p w14:paraId="0C4DD4F7" w14:textId="77777777" w:rsidR="004869B9" w:rsidRPr="00E90807" w:rsidRDefault="004869B9" w:rsidP="004869B9">
      <w:pPr>
        <w:ind w:right="72"/>
        <w:rPr>
          <w:rFonts w:ascii="Arial" w:hAnsi="Arial" w:cs="Arial"/>
          <w:bCs/>
          <w:i/>
          <w:iCs/>
          <w:sz w:val="22"/>
          <w:szCs w:val="22"/>
        </w:rPr>
      </w:pPr>
      <w:r w:rsidRPr="00E90807">
        <w:rPr>
          <w:rFonts w:ascii="Arial" w:hAnsi="Arial" w:cs="Arial"/>
          <w:bCs/>
          <w:i/>
          <w:iCs/>
          <w:sz w:val="22"/>
          <w:szCs w:val="22"/>
        </w:rPr>
        <w:t xml:space="preserve">NOW, THEREFORE, BE IT RESOLVED by the Siskiyou County Board of Supervisors that </w:t>
      </w:r>
      <w:r w:rsidR="00A23F51" w:rsidRPr="00E90807">
        <w:rPr>
          <w:rFonts w:ascii="Arial" w:hAnsi="Arial" w:cs="Arial"/>
          <w:bCs/>
          <w:i/>
          <w:iCs/>
          <w:sz w:val="22"/>
          <w:szCs w:val="22"/>
        </w:rPr>
        <w:t>the Conflict of Interest Code, the positions designated and required to be filed (Exhibit A), and the disclosure required for these Positions (Exhibit B), for all county departments, special districts, and school districts, is updated and attached hereto and made a part of this resolution.</w:t>
      </w:r>
    </w:p>
    <w:p w14:paraId="20EFB3DE" w14:textId="77777777" w:rsidR="004869B9" w:rsidRPr="00E90807" w:rsidRDefault="004869B9" w:rsidP="004869B9">
      <w:pPr>
        <w:ind w:right="72"/>
        <w:rPr>
          <w:rFonts w:ascii="Arial" w:hAnsi="Arial" w:cs="Arial"/>
          <w:bCs/>
          <w:i/>
          <w:iCs/>
          <w:sz w:val="22"/>
          <w:szCs w:val="22"/>
        </w:rPr>
      </w:pPr>
    </w:p>
    <w:p w14:paraId="26D3FE9A" w14:textId="7BD4A12D" w:rsidR="0092165A" w:rsidRPr="00E90807" w:rsidRDefault="0092165A" w:rsidP="004869B9">
      <w:pPr>
        <w:ind w:right="72"/>
        <w:rPr>
          <w:rFonts w:ascii="Arial" w:hAnsi="Arial" w:cs="Arial"/>
          <w:bCs/>
          <w:iCs/>
          <w:sz w:val="22"/>
          <w:szCs w:val="22"/>
        </w:rPr>
      </w:pPr>
      <w:r w:rsidRPr="00E90807">
        <w:rPr>
          <w:rFonts w:ascii="Arial" w:hAnsi="Arial" w:cs="Arial"/>
          <w:bCs/>
          <w:iCs/>
          <w:sz w:val="22"/>
          <w:szCs w:val="22"/>
        </w:rPr>
        <w:t>The foregoing resolution was adopted at a regular meeting of the Board of Supervisors of the County of Siskiyou, State of California, held on</w:t>
      </w:r>
      <w:r w:rsidR="004869B9" w:rsidRPr="00E90807">
        <w:rPr>
          <w:rFonts w:ascii="Arial" w:hAnsi="Arial" w:cs="Arial"/>
          <w:bCs/>
          <w:iCs/>
          <w:sz w:val="22"/>
          <w:szCs w:val="22"/>
        </w:rPr>
        <w:t xml:space="preserve"> </w:t>
      </w:r>
      <w:r w:rsidR="00543081">
        <w:rPr>
          <w:rFonts w:ascii="Arial" w:hAnsi="Arial" w:cs="Arial"/>
          <w:bCs/>
          <w:iCs/>
          <w:sz w:val="22"/>
          <w:szCs w:val="22"/>
        </w:rPr>
        <w:t>th</w:t>
      </w:r>
      <w:r w:rsidR="00AF5C2D">
        <w:rPr>
          <w:rFonts w:ascii="Arial" w:hAnsi="Arial" w:cs="Arial"/>
          <w:bCs/>
          <w:iCs/>
          <w:sz w:val="22"/>
          <w:szCs w:val="22"/>
        </w:rPr>
        <w:t xml:space="preserve">e </w:t>
      </w:r>
      <w:r w:rsidR="005C31CC">
        <w:rPr>
          <w:rFonts w:ascii="Arial" w:hAnsi="Arial" w:cs="Arial"/>
          <w:bCs/>
          <w:iCs/>
          <w:sz w:val="22"/>
          <w:szCs w:val="22"/>
        </w:rPr>
        <w:t>3</w:t>
      </w:r>
      <w:r w:rsidR="005C31CC" w:rsidRPr="005C31CC">
        <w:rPr>
          <w:rFonts w:ascii="Arial" w:hAnsi="Arial" w:cs="Arial"/>
          <w:bCs/>
          <w:iCs/>
          <w:sz w:val="22"/>
          <w:szCs w:val="22"/>
          <w:vertAlign w:val="superscript"/>
        </w:rPr>
        <w:t>rd</w:t>
      </w:r>
      <w:r w:rsidR="005C31CC">
        <w:rPr>
          <w:rFonts w:ascii="Arial" w:hAnsi="Arial" w:cs="Arial"/>
          <w:bCs/>
          <w:iCs/>
          <w:sz w:val="22"/>
          <w:szCs w:val="22"/>
        </w:rPr>
        <w:t xml:space="preserve"> </w:t>
      </w:r>
      <w:r w:rsidR="004869B9" w:rsidRPr="00E90807">
        <w:rPr>
          <w:rFonts w:ascii="Arial" w:hAnsi="Arial" w:cs="Arial"/>
          <w:bCs/>
          <w:iCs/>
          <w:sz w:val="22"/>
          <w:szCs w:val="22"/>
        </w:rPr>
        <w:t xml:space="preserve">day of </w:t>
      </w:r>
      <w:r w:rsidR="00D171C8">
        <w:rPr>
          <w:rFonts w:ascii="Arial" w:hAnsi="Arial" w:cs="Arial"/>
          <w:bCs/>
          <w:iCs/>
          <w:sz w:val="22"/>
          <w:szCs w:val="22"/>
        </w:rPr>
        <w:t>September</w:t>
      </w:r>
      <w:r w:rsidR="004869B9" w:rsidRPr="00E90807">
        <w:rPr>
          <w:rFonts w:ascii="Arial" w:hAnsi="Arial" w:cs="Arial"/>
          <w:bCs/>
          <w:iCs/>
          <w:sz w:val="22"/>
          <w:szCs w:val="22"/>
        </w:rPr>
        <w:t xml:space="preserve"> </w:t>
      </w:r>
      <w:r w:rsidR="00EA3564" w:rsidRPr="00E90807">
        <w:rPr>
          <w:rFonts w:ascii="Arial" w:hAnsi="Arial" w:cs="Arial"/>
          <w:bCs/>
          <w:iCs/>
          <w:sz w:val="22"/>
          <w:szCs w:val="22"/>
        </w:rPr>
        <w:t>20</w:t>
      </w:r>
      <w:r w:rsidR="00AF5C2D">
        <w:rPr>
          <w:rFonts w:ascii="Arial" w:hAnsi="Arial" w:cs="Arial"/>
          <w:bCs/>
          <w:iCs/>
          <w:sz w:val="22"/>
          <w:szCs w:val="22"/>
        </w:rPr>
        <w:t>2</w:t>
      </w:r>
      <w:r w:rsidR="005C31CC">
        <w:rPr>
          <w:rFonts w:ascii="Arial" w:hAnsi="Arial" w:cs="Arial"/>
          <w:bCs/>
          <w:iCs/>
          <w:sz w:val="22"/>
          <w:szCs w:val="22"/>
        </w:rPr>
        <w:t>4</w:t>
      </w:r>
      <w:r w:rsidR="00D171C8">
        <w:rPr>
          <w:rFonts w:ascii="Arial" w:hAnsi="Arial" w:cs="Arial"/>
          <w:bCs/>
          <w:iCs/>
          <w:sz w:val="22"/>
          <w:szCs w:val="22"/>
        </w:rPr>
        <w:t>,</w:t>
      </w:r>
      <w:r w:rsidR="004869B9" w:rsidRPr="00E90807">
        <w:rPr>
          <w:rFonts w:ascii="Arial" w:hAnsi="Arial" w:cs="Arial"/>
          <w:bCs/>
          <w:iCs/>
          <w:sz w:val="22"/>
          <w:szCs w:val="22"/>
        </w:rPr>
        <w:t xml:space="preserve"> </w:t>
      </w:r>
      <w:r w:rsidRPr="00E90807">
        <w:rPr>
          <w:rFonts w:ascii="Arial" w:hAnsi="Arial" w:cs="Arial"/>
          <w:bCs/>
          <w:iCs/>
          <w:sz w:val="22"/>
          <w:szCs w:val="22"/>
        </w:rPr>
        <w:t>by the following vote:</w:t>
      </w:r>
    </w:p>
    <w:p w14:paraId="2DDB2134" w14:textId="77777777" w:rsidR="0092165A" w:rsidRPr="00E90807" w:rsidRDefault="0092165A">
      <w:pPr>
        <w:ind w:right="72"/>
        <w:jc w:val="center"/>
        <w:rPr>
          <w:rFonts w:ascii="Arial" w:hAnsi="Arial" w:cs="Arial"/>
          <w:bCs/>
          <w:iCs/>
          <w:sz w:val="22"/>
          <w:szCs w:val="22"/>
        </w:rPr>
      </w:pPr>
    </w:p>
    <w:p w14:paraId="4A9597C4" w14:textId="77777777" w:rsidR="005A6C87" w:rsidRDefault="005A6C87" w:rsidP="005C2BC0">
      <w:pPr>
        <w:ind w:right="72"/>
        <w:rPr>
          <w:rFonts w:ascii="Arial" w:hAnsi="Arial" w:cs="Arial"/>
          <w:bCs/>
          <w:iCs/>
        </w:rPr>
      </w:pPr>
    </w:p>
    <w:p w14:paraId="67EC05CE" w14:textId="77777777" w:rsidR="0092165A" w:rsidRPr="004869B9" w:rsidRDefault="0092165A" w:rsidP="005C2BC0">
      <w:pPr>
        <w:ind w:right="72"/>
        <w:rPr>
          <w:rFonts w:ascii="Arial" w:hAnsi="Arial" w:cs="Arial"/>
          <w:bCs/>
          <w:iCs/>
        </w:rPr>
      </w:pPr>
      <w:r w:rsidRPr="004869B9">
        <w:rPr>
          <w:rFonts w:ascii="Arial" w:hAnsi="Arial" w:cs="Arial"/>
          <w:bCs/>
          <w:iCs/>
        </w:rPr>
        <w:t>AYES:</w:t>
      </w:r>
    </w:p>
    <w:p w14:paraId="64A7943D" w14:textId="77777777" w:rsidR="0092165A" w:rsidRPr="004869B9" w:rsidRDefault="0092165A" w:rsidP="005C2BC0">
      <w:pPr>
        <w:ind w:right="72"/>
        <w:rPr>
          <w:rFonts w:ascii="Arial" w:hAnsi="Arial" w:cs="Arial"/>
          <w:bCs/>
          <w:iCs/>
        </w:rPr>
      </w:pPr>
      <w:r w:rsidRPr="004869B9">
        <w:rPr>
          <w:rFonts w:ascii="Arial" w:hAnsi="Arial" w:cs="Arial"/>
          <w:bCs/>
          <w:iCs/>
        </w:rPr>
        <w:t>NOES:</w:t>
      </w:r>
    </w:p>
    <w:p w14:paraId="0BEED14A" w14:textId="77777777" w:rsidR="0092165A" w:rsidRPr="004869B9" w:rsidRDefault="0092165A" w:rsidP="005C2BC0">
      <w:pPr>
        <w:ind w:right="72"/>
        <w:rPr>
          <w:rFonts w:ascii="Arial" w:hAnsi="Arial" w:cs="Arial"/>
          <w:bCs/>
          <w:iCs/>
        </w:rPr>
      </w:pPr>
      <w:r w:rsidRPr="004869B9">
        <w:rPr>
          <w:rFonts w:ascii="Arial" w:hAnsi="Arial" w:cs="Arial"/>
          <w:bCs/>
          <w:iCs/>
        </w:rPr>
        <w:t>ABSENT:</w:t>
      </w:r>
    </w:p>
    <w:p w14:paraId="63DFB14A" w14:textId="77777777" w:rsidR="004869B9" w:rsidRDefault="0092165A" w:rsidP="005C2BC0">
      <w:pPr>
        <w:ind w:right="72"/>
        <w:rPr>
          <w:rFonts w:ascii="Arial" w:hAnsi="Arial" w:cs="Arial"/>
          <w:bCs/>
          <w:iCs/>
        </w:rPr>
      </w:pPr>
      <w:r w:rsidRPr="004869B9">
        <w:rPr>
          <w:rFonts w:ascii="Arial" w:hAnsi="Arial" w:cs="Arial"/>
          <w:bCs/>
          <w:iCs/>
        </w:rPr>
        <w:t>ABSTAIN:</w:t>
      </w:r>
    </w:p>
    <w:p w14:paraId="17A14092" w14:textId="77777777" w:rsidR="005C2BC0" w:rsidRPr="004869B9" w:rsidRDefault="005C2BC0" w:rsidP="005C2BC0">
      <w:pPr>
        <w:ind w:right="72"/>
        <w:rPr>
          <w:rFonts w:ascii="Arial" w:hAnsi="Arial" w:cs="Arial"/>
          <w:bCs/>
          <w:iCs/>
        </w:rPr>
      </w:pPr>
    </w:p>
    <w:p w14:paraId="2036EEF7" w14:textId="77777777" w:rsidR="004869B9" w:rsidRDefault="004869B9" w:rsidP="005C2BC0">
      <w:pPr>
        <w:ind w:right="72"/>
        <w:rPr>
          <w:rFonts w:ascii="Arial" w:hAnsi="Arial" w:cs="Arial"/>
          <w:bCs/>
          <w:i/>
          <w:iCs/>
        </w:rPr>
      </w:pPr>
    </w:p>
    <w:p w14:paraId="767A4FF8" w14:textId="77777777" w:rsidR="004869B9" w:rsidRDefault="004869B9" w:rsidP="004869B9">
      <w:pPr>
        <w:tabs>
          <w:tab w:val="left" w:pos="-1440"/>
        </w:tabs>
        <w:ind w:left="1440" w:right="72" w:hanging="1440"/>
        <w:rPr>
          <w:rFonts w:ascii="Arial" w:hAnsi="Arial" w:cs="Arial"/>
          <w:bCs/>
          <w:iCs/>
        </w:rPr>
      </w:pPr>
      <w:r>
        <w:rPr>
          <w:rFonts w:ascii="Arial" w:hAnsi="Arial" w:cs="Arial"/>
          <w:bCs/>
          <w:iCs/>
        </w:rPr>
        <w:t>ATTEST:</w:t>
      </w:r>
    </w:p>
    <w:p w14:paraId="4D5ADFEB" w14:textId="77777777" w:rsidR="004869B9" w:rsidRPr="004869B9" w:rsidRDefault="00706A88" w:rsidP="004869B9">
      <w:pPr>
        <w:tabs>
          <w:tab w:val="left" w:pos="-1440"/>
        </w:tabs>
        <w:ind w:left="1440" w:right="72" w:hanging="1440"/>
        <w:rPr>
          <w:rFonts w:ascii="Arial" w:hAnsi="Arial" w:cs="Arial"/>
          <w:bCs/>
          <w:iCs/>
        </w:rPr>
      </w:pPr>
      <w:r>
        <w:rPr>
          <w:rFonts w:ascii="Arial" w:hAnsi="Arial" w:cs="Arial"/>
          <w:bCs/>
          <w:iCs/>
        </w:rPr>
        <w:t>LAURA BYNUM</w:t>
      </w:r>
      <w:r w:rsidR="004869B9">
        <w:rPr>
          <w:rFonts w:ascii="Arial" w:hAnsi="Arial" w:cs="Arial"/>
          <w:bCs/>
          <w:iCs/>
        </w:rPr>
        <w:t>, COUNTY CLERK</w:t>
      </w:r>
    </w:p>
    <w:p w14:paraId="324D19E8" w14:textId="1FDFD962" w:rsidR="0092165A" w:rsidRPr="004869B9" w:rsidRDefault="004869B9">
      <w:pPr>
        <w:ind w:right="72" w:firstLine="4320"/>
        <w:rPr>
          <w:rFonts w:ascii="Arial" w:hAnsi="Arial" w:cs="Arial"/>
          <w:bCs/>
          <w:i/>
          <w:iCs/>
        </w:rPr>
      </w:pPr>
      <w:r>
        <w:rPr>
          <w:rFonts w:ascii="Arial" w:hAnsi="Arial" w:cs="Arial"/>
          <w:bCs/>
          <w:i/>
          <w:iCs/>
        </w:rPr>
        <w:tab/>
      </w:r>
      <w:r w:rsidR="001F28B4">
        <w:rPr>
          <w:rFonts w:ascii="Arial" w:hAnsi="Arial" w:cs="Arial"/>
          <w:bCs/>
          <w:i/>
          <w:iCs/>
        </w:rPr>
        <w:tab/>
      </w:r>
      <w:r w:rsidR="0092165A" w:rsidRPr="004869B9">
        <w:rPr>
          <w:rFonts w:ascii="Arial" w:hAnsi="Arial" w:cs="Arial"/>
          <w:bCs/>
          <w:i/>
          <w:iCs/>
          <w:u w:val="single"/>
        </w:rPr>
        <w:t xml:space="preserve">                    </w:t>
      </w:r>
      <w:r>
        <w:rPr>
          <w:rFonts w:ascii="Arial" w:hAnsi="Arial" w:cs="Arial"/>
          <w:bCs/>
          <w:i/>
          <w:iCs/>
          <w:u w:val="single"/>
        </w:rPr>
        <w:t xml:space="preserve">           </w:t>
      </w:r>
      <w:r w:rsidR="0092165A" w:rsidRPr="004869B9">
        <w:rPr>
          <w:rFonts w:ascii="Arial" w:hAnsi="Arial" w:cs="Arial"/>
          <w:bCs/>
          <w:i/>
          <w:iCs/>
          <w:u w:val="single"/>
        </w:rPr>
        <w:t xml:space="preserve"> </w:t>
      </w:r>
      <w:r>
        <w:rPr>
          <w:rFonts w:ascii="Arial" w:hAnsi="Arial" w:cs="Arial"/>
          <w:bCs/>
          <w:i/>
          <w:iCs/>
        </w:rPr>
        <w:tab/>
      </w:r>
      <w:r w:rsidRPr="004869B9">
        <w:rPr>
          <w:rFonts w:ascii="Arial" w:hAnsi="Arial" w:cs="Arial"/>
          <w:bCs/>
          <w:i/>
          <w:iCs/>
        </w:rPr>
        <w:tab/>
      </w:r>
      <w:r w:rsidRPr="004869B9">
        <w:rPr>
          <w:rFonts w:ascii="Arial" w:hAnsi="Arial" w:cs="Arial"/>
          <w:bCs/>
          <w:i/>
          <w:iCs/>
        </w:rPr>
        <w:tab/>
      </w:r>
      <w:r w:rsidRPr="004869B9">
        <w:rPr>
          <w:rFonts w:ascii="Arial" w:hAnsi="Arial" w:cs="Arial"/>
          <w:bCs/>
          <w:i/>
          <w:iCs/>
        </w:rPr>
        <w:tab/>
      </w:r>
      <w:r w:rsidR="0092165A" w:rsidRPr="004869B9">
        <w:rPr>
          <w:rFonts w:ascii="Arial" w:hAnsi="Arial" w:cs="Arial"/>
          <w:bCs/>
          <w:i/>
          <w:iCs/>
        </w:rPr>
        <w:tab/>
      </w:r>
      <w:r w:rsidR="0092165A" w:rsidRPr="004869B9">
        <w:rPr>
          <w:rFonts w:ascii="Arial" w:hAnsi="Arial" w:cs="Arial"/>
          <w:bCs/>
          <w:i/>
          <w:iCs/>
        </w:rPr>
        <w:tab/>
      </w:r>
      <w:r w:rsidR="0092165A" w:rsidRPr="004869B9">
        <w:rPr>
          <w:rFonts w:ascii="Arial" w:hAnsi="Arial" w:cs="Arial"/>
          <w:bCs/>
          <w:i/>
          <w:iCs/>
        </w:rPr>
        <w:tab/>
      </w:r>
      <w:r w:rsidR="00E90807">
        <w:rPr>
          <w:rFonts w:ascii="Arial" w:hAnsi="Arial" w:cs="Arial"/>
          <w:bCs/>
          <w:i/>
          <w:iCs/>
        </w:rPr>
        <w:tab/>
      </w:r>
      <w:r w:rsidR="00A0052A">
        <w:rPr>
          <w:rFonts w:ascii="Arial" w:hAnsi="Arial" w:cs="Arial"/>
          <w:bCs/>
          <w:i/>
          <w:iCs/>
        </w:rPr>
        <w:tab/>
      </w:r>
      <w:r w:rsidR="00A0052A">
        <w:rPr>
          <w:rFonts w:ascii="Arial" w:hAnsi="Arial" w:cs="Arial"/>
          <w:bCs/>
          <w:i/>
          <w:iCs/>
        </w:rPr>
        <w:tab/>
      </w:r>
      <w:r w:rsidR="001F28B4">
        <w:rPr>
          <w:rFonts w:ascii="Arial" w:hAnsi="Arial" w:cs="Arial"/>
          <w:bCs/>
          <w:i/>
          <w:iCs/>
        </w:rPr>
        <w:t xml:space="preserve">   </w:t>
      </w:r>
      <w:r w:rsidR="005C31CC">
        <w:rPr>
          <w:rFonts w:ascii="Arial" w:hAnsi="Arial" w:cs="Arial"/>
          <w:bCs/>
          <w:i/>
          <w:iCs/>
        </w:rPr>
        <w:t>Michael N. Kobseff</w:t>
      </w:r>
      <w:r w:rsidR="00706A88">
        <w:rPr>
          <w:rFonts w:ascii="Arial" w:hAnsi="Arial" w:cs="Arial"/>
          <w:bCs/>
          <w:i/>
          <w:iCs/>
        </w:rPr>
        <w:t>,</w:t>
      </w:r>
      <w:r w:rsidRPr="004869B9">
        <w:rPr>
          <w:rFonts w:ascii="Arial" w:hAnsi="Arial" w:cs="Arial"/>
          <w:bCs/>
          <w:i/>
          <w:iCs/>
        </w:rPr>
        <w:t xml:space="preserve"> Chair</w:t>
      </w:r>
    </w:p>
    <w:p w14:paraId="52E7A376" w14:textId="77777777" w:rsidR="004869B9" w:rsidRDefault="004869B9">
      <w:pPr>
        <w:tabs>
          <w:tab w:val="left" w:pos="-1440"/>
        </w:tabs>
        <w:ind w:left="3600" w:right="72" w:hanging="3600"/>
        <w:rPr>
          <w:rFonts w:ascii="Arial" w:hAnsi="Arial" w:cs="Arial"/>
          <w:bCs/>
          <w:iCs/>
        </w:rPr>
      </w:pPr>
      <w:r>
        <w:rPr>
          <w:rFonts w:ascii="Arial" w:hAnsi="Arial" w:cs="Arial"/>
          <w:bCs/>
          <w:iCs/>
        </w:rPr>
        <w:t>BY:  ______________________</w:t>
      </w:r>
      <w:r w:rsidR="00706A88">
        <w:rPr>
          <w:rFonts w:ascii="Arial" w:hAnsi="Arial" w:cs="Arial"/>
          <w:bCs/>
          <w:iCs/>
        </w:rPr>
        <w:t>____</w:t>
      </w:r>
    </w:p>
    <w:p w14:paraId="1B76B8F7" w14:textId="77777777" w:rsidR="0092165A" w:rsidRPr="004869B9" w:rsidRDefault="005C2BC0" w:rsidP="004869B9">
      <w:pPr>
        <w:tabs>
          <w:tab w:val="left" w:pos="-1440"/>
        </w:tabs>
        <w:ind w:left="3600" w:right="72" w:hanging="3600"/>
        <w:rPr>
          <w:rFonts w:ascii="Arial" w:hAnsi="Arial" w:cs="Arial"/>
        </w:rPr>
      </w:pPr>
      <w:r>
        <w:rPr>
          <w:rFonts w:ascii="Arial" w:hAnsi="Arial" w:cs="Arial"/>
          <w:bCs/>
          <w:iCs/>
        </w:rPr>
        <w:t xml:space="preserve">         </w:t>
      </w:r>
      <w:r w:rsidR="004869B9">
        <w:rPr>
          <w:rFonts w:ascii="Arial" w:hAnsi="Arial" w:cs="Arial"/>
          <w:bCs/>
          <w:iCs/>
        </w:rPr>
        <w:t xml:space="preserve">    Deputy</w:t>
      </w:r>
    </w:p>
    <w:sectPr w:rsidR="0092165A" w:rsidRPr="004869B9" w:rsidSect="005A6C8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1440"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D611" w14:textId="77777777" w:rsidR="00533E95" w:rsidRDefault="00533E95" w:rsidP="00533E95">
      <w:r>
        <w:separator/>
      </w:r>
    </w:p>
  </w:endnote>
  <w:endnote w:type="continuationSeparator" w:id="0">
    <w:p w14:paraId="221A6111" w14:textId="77777777" w:rsidR="00533E95" w:rsidRDefault="00533E95" w:rsidP="0053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3BE3" w14:textId="77777777" w:rsidR="00533E95" w:rsidRDefault="00533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4F7F" w14:textId="77777777" w:rsidR="00533E95" w:rsidRDefault="00533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10E3" w14:textId="77777777" w:rsidR="00533E95" w:rsidRDefault="00533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A011" w14:textId="77777777" w:rsidR="00533E95" w:rsidRDefault="00533E95" w:rsidP="00533E95">
      <w:r>
        <w:separator/>
      </w:r>
    </w:p>
  </w:footnote>
  <w:footnote w:type="continuationSeparator" w:id="0">
    <w:p w14:paraId="7A9F2FE2" w14:textId="77777777" w:rsidR="00533E95" w:rsidRDefault="00533E95" w:rsidP="0053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5CA3" w14:textId="77777777" w:rsidR="00533E95" w:rsidRDefault="00533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511D" w14:textId="77777777" w:rsidR="00533E95" w:rsidRDefault="00533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902C" w14:textId="77777777" w:rsidR="00533E95" w:rsidRDefault="00533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5A"/>
    <w:rsid w:val="000040F8"/>
    <w:rsid w:val="0005455B"/>
    <w:rsid w:val="0015461F"/>
    <w:rsid w:val="001F28B4"/>
    <w:rsid w:val="00291637"/>
    <w:rsid w:val="002F55EA"/>
    <w:rsid w:val="0030169E"/>
    <w:rsid w:val="003A4CF8"/>
    <w:rsid w:val="003E1322"/>
    <w:rsid w:val="00463059"/>
    <w:rsid w:val="004869B9"/>
    <w:rsid w:val="004E22FE"/>
    <w:rsid w:val="0053246C"/>
    <w:rsid w:val="00533E95"/>
    <w:rsid w:val="00543081"/>
    <w:rsid w:val="005A6C87"/>
    <w:rsid w:val="005C2BC0"/>
    <w:rsid w:val="005C31CC"/>
    <w:rsid w:val="006C0559"/>
    <w:rsid w:val="00706A88"/>
    <w:rsid w:val="00826AFE"/>
    <w:rsid w:val="008E571E"/>
    <w:rsid w:val="008E5A9E"/>
    <w:rsid w:val="009162B3"/>
    <w:rsid w:val="0092165A"/>
    <w:rsid w:val="009505E5"/>
    <w:rsid w:val="0096572E"/>
    <w:rsid w:val="0099516C"/>
    <w:rsid w:val="00A0052A"/>
    <w:rsid w:val="00A23F51"/>
    <w:rsid w:val="00AB228C"/>
    <w:rsid w:val="00AF5C2D"/>
    <w:rsid w:val="00C52369"/>
    <w:rsid w:val="00D171C8"/>
    <w:rsid w:val="00E35A44"/>
    <w:rsid w:val="00E90807"/>
    <w:rsid w:val="00EA3564"/>
    <w:rsid w:val="00F4440A"/>
    <w:rsid w:val="00F8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61C7A13"/>
  <w15:docId w15:val="{06F60A3B-BFDA-41B2-B2B8-29267B2C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61F"/>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5461F"/>
  </w:style>
  <w:style w:type="paragraph" w:styleId="BalloonText">
    <w:name w:val="Balloon Text"/>
    <w:basedOn w:val="Normal"/>
    <w:link w:val="BalloonTextChar"/>
    <w:uiPriority w:val="99"/>
    <w:semiHidden/>
    <w:unhideWhenUsed/>
    <w:rsid w:val="00C52369"/>
    <w:rPr>
      <w:rFonts w:ascii="Tahoma" w:hAnsi="Tahoma" w:cs="Tahoma"/>
      <w:sz w:val="16"/>
      <w:szCs w:val="16"/>
    </w:rPr>
  </w:style>
  <w:style w:type="character" w:customStyle="1" w:styleId="BalloonTextChar">
    <w:name w:val="Balloon Text Char"/>
    <w:basedOn w:val="DefaultParagraphFont"/>
    <w:link w:val="BalloonText"/>
    <w:uiPriority w:val="99"/>
    <w:semiHidden/>
    <w:rsid w:val="00C52369"/>
    <w:rPr>
      <w:rFonts w:ascii="Tahoma" w:hAnsi="Tahoma" w:cs="Tahoma"/>
      <w:sz w:val="16"/>
      <w:szCs w:val="16"/>
    </w:rPr>
  </w:style>
  <w:style w:type="paragraph" w:styleId="Header">
    <w:name w:val="header"/>
    <w:basedOn w:val="Normal"/>
    <w:link w:val="HeaderChar"/>
    <w:uiPriority w:val="99"/>
    <w:unhideWhenUsed/>
    <w:rsid w:val="00533E95"/>
    <w:pPr>
      <w:tabs>
        <w:tab w:val="center" w:pos="4680"/>
        <w:tab w:val="right" w:pos="9360"/>
      </w:tabs>
    </w:pPr>
  </w:style>
  <w:style w:type="character" w:customStyle="1" w:styleId="HeaderChar">
    <w:name w:val="Header Char"/>
    <w:basedOn w:val="DefaultParagraphFont"/>
    <w:link w:val="Header"/>
    <w:uiPriority w:val="99"/>
    <w:rsid w:val="00533E95"/>
    <w:rPr>
      <w:rFonts w:ascii="Times New Roman" w:hAnsi="Times New Roman" w:cs="Times New Roman"/>
      <w:sz w:val="24"/>
      <w:szCs w:val="24"/>
    </w:rPr>
  </w:style>
  <w:style w:type="paragraph" w:styleId="Footer">
    <w:name w:val="footer"/>
    <w:basedOn w:val="Normal"/>
    <w:link w:val="FooterChar"/>
    <w:uiPriority w:val="99"/>
    <w:unhideWhenUsed/>
    <w:rsid w:val="00533E95"/>
    <w:pPr>
      <w:tabs>
        <w:tab w:val="center" w:pos="4680"/>
        <w:tab w:val="right" w:pos="9360"/>
      </w:tabs>
    </w:pPr>
  </w:style>
  <w:style w:type="character" w:customStyle="1" w:styleId="FooterChar">
    <w:name w:val="Footer Char"/>
    <w:basedOn w:val="DefaultParagraphFont"/>
    <w:link w:val="Footer"/>
    <w:uiPriority w:val="99"/>
    <w:rsid w:val="00533E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Bynum</dc:creator>
  <cp:lastModifiedBy>Wendy Winningham</cp:lastModifiedBy>
  <cp:revision>2</cp:revision>
  <cp:lastPrinted>2024-08-26T22:38:00Z</cp:lastPrinted>
  <dcterms:created xsi:type="dcterms:W3CDTF">2024-08-26T22:38:00Z</dcterms:created>
  <dcterms:modified xsi:type="dcterms:W3CDTF">2024-08-26T22:38:00Z</dcterms:modified>
</cp:coreProperties>
</file>