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D7DA2">
              <w:rPr>
                <w:rFonts w:cs="Arial"/>
                <w:b/>
                <w:sz w:val="20"/>
                <w:szCs w:val="20"/>
              </w:rPr>
            </w:r>
            <w:r w:rsidR="000D7DA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89FA7D4" w:rsidR="009A58CF" w:rsidRPr="004E6635" w:rsidRDefault="009238F8"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31AFDD38" w:rsidR="009A58CF" w:rsidRPr="004E6635" w:rsidRDefault="00943154" w:rsidP="005B3FD1">
            <w:pPr>
              <w:rPr>
                <w:rFonts w:cs="Arial"/>
                <w:b/>
                <w:sz w:val="20"/>
                <w:szCs w:val="20"/>
              </w:rPr>
            </w:pPr>
            <w:r>
              <w:rPr>
                <w:rFonts w:cs="Arial"/>
                <w:b/>
                <w:sz w:val="20"/>
                <w:szCs w:val="20"/>
              </w:rPr>
              <w:t>August</w:t>
            </w:r>
            <w:r w:rsidR="00401BE8">
              <w:rPr>
                <w:rFonts w:cs="Arial"/>
                <w:b/>
                <w:sz w:val="20"/>
                <w:szCs w:val="20"/>
              </w:rPr>
              <w:t xml:space="preserve"> </w:t>
            </w:r>
            <w:r>
              <w:rPr>
                <w:rFonts w:cs="Arial"/>
                <w:b/>
                <w:sz w:val="20"/>
                <w:szCs w:val="20"/>
              </w:rPr>
              <w:t>6</w:t>
            </w:r>
            <w:r w:rsidR="00401BE8">
              <w:rPr>
                <w:rFonts w:cs="Arial"/>
                <w:b/>
                <w:sz w:val="20"/>
                <w:szCs w:val="20"/>
              </w:rPr>
              <w:t>, 202</w:t>
            </w:r>
            <w:r>
              <w:rPr>
                <w:rFonts w:cs="Arial"/>
                <w:b/>
                <w:sz w:val="20"/>
                <w:szCs w:val="20"/>
              </w:rPr>
              <w:t>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12CD335" w:rsidR="00EA12EF" w:rsidRPr="004E6635" w:rsidRDefault="00401BE8"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0D7DA2">
              <w:rPr>
                <w:rFonts w:cs="Arial"/>
                <w:b/>
                <w:sz w:val="20"/>
                <w:szCs w:val="20"/>
              </w:rPr>
            </w:r>
            <w:r w:rsidR="000D7DA2">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DAA6920" w:rsidR="00593663" w:rsidRPr="004E6635" w:rsidRDefault="009238F8" w:rsidP="009238F8">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8F919AF" w:rsidR="00593663" w:rsidRPr="004E6635" w:rsidRDefault="009238F8"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476DAA4" w:rsidR="00593663" w:rsidRPr="004E6635" w:rsidRDefault="009238F8"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F62DA30" w:rsidR="00C8022D" w:rsidRPr="004E6635" w:rsidRDefault="00204EAD" w:rsidP="00C8022D">
            <w:pPr>
              <w:spacing w:before="120"/>
              <w:rPr>
                <w:rFonts w:cs="Arial"/>
                <w:b/>
                <w:sz w:val="20"/>
                <w:szCs w:val="20"/>
              </w:rPr>
            </w:pPr>
            <w:r>
              <w:rPr>
                <w:rFonts w:cs="Arial"/>
                <w:b/>
                <w:sz w:val="20"/>
                <w:szCs w:val="20"/>
              </w:rPr>
              <w:t>Elizabeth Nielsen,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76C5253" w14:textId="77777777" w:rsidR="00877DC5" w:rsidRDefault="00877DC5" w:rsidP="00401BE8">
            <w:pPr>
              <w:tabs>
                <w:tab w:val="left" w:pos="1980"/>
              </w:tabs>
              <w:rPr>
                <w:rFonts w:cs="Arial"/>
                <w:sz w:val="20"/>
                <w:szCs w:val="20"/>
              </w:rPr>
            </w:pPr>
          </w:p>
          <w:p w14:paraId="37083CBA" w14:textId="28F0847B" w:rsidR="00943154" w:rsidRDefault="00943154" w:rsidP="001222C4">
            <w:pPr>
              <w:tabs>
                <w:tab w:val="left" w:pos="1980"/>
              </w:tabs>
              <w:rPr>
                <w:rFonts w:cs="Arial"/>
                <w:sz w:val="20"/>
                <w:szCs w:val="20"/>
              </w:rPr>
            </w:pPr>
            <w:r>
              <w:rPr>
                <w:rFonts w:cs="Arial"/>
                <w:sz w:val="20"/>
                <w:szCs w:val="20"/>
              </w:rPr>
              <w:t>Approv</w:t>
            </w:r>
            <w:r w:rsidR="000D7DA2">
              <w:rPr>
                <w:rFonts w:cs="Arial"/>
                <w:sz w:val="20"/>
                <w:szCs w:val="20"/>
              </w:rPr>
              <w:t xml:space="preserve">e ratification </w:t>
            </w:r>
            <w:r>
              <w:rPr>
                <w:rFonts w:cs="Arial"/>
                <w:sz w:val="20"/>
                <w:szCs w:val="20"/>
              </w:rPr>
              <w:t xml:space="preserve">of </w:t>
            </w:r>
            <w:r w:rsidR="000D7DA2">
              <w:rPr>
                <w:rFonts w:cs="Arial"/>
                <w:sz w:val="20"/>
                <w:szCs w:val="20"/>
              </w:rPr>
              <w:t xml:space="preserve">a </w:t>
            </w:r>
            <w:r w:rsidR="001222C4">
              <w:rPr>
                <w:rFonts w:cs="Arial"/>
                <w:sz w:val="20"/>
                <w:szCs w:val="20"/>
              </w:rPr>
              <w:t>Memorandum of Understanding (MOU)</w:t>
            </w:r>
            <w:r w:rsidR="000D7DA2">
              <w:rPr>
                <w:rFonts w:cs="Arial"/>
                <w:sz w:val="20"/>
                <w:szCs w:val="20"/>
              </w:rPr>
              <w:t>, which was signed by the Agricultural Commissioner,</w:t>
            </w:r>
            <w:r w:rsidR="001222C4">
              <w:rPr>
                <w:rFonts w:cs="Arial"/>
                <w:sz w:val="20"/>
                <w:szCs w:val="20"/>
              </w:rPr>
              <w:t xml:space="preserve"> between the County of Siskiyou (County) and the Department of the Interior, Bureau of Land Management (BLM) for Revision of the Resource Management Plan and Preparation of Environmental Impact Statement for the Cascade-Siskiyou National Monument. </w:t>
            </w:r>
          </w:p>
          <w:p w14:paraId="1B99F087" w14:textId="77777777" w:rsidR="00204EAD" w:rsidRDefault="00204EAD" w:rsidP="00401BE8">
            <w:pPr>
              <w:tabs>
                <w:tab w:val="left" w:pos="1980"/>
              </w:tabs>
              <w:rPr>
                <w:rFonts w:cs="Arial"/>
                <w:sz w:val="20"/>
                <w:szCs w:val="20"/>
              </w:rPr>
            </w:pPr>
          </w:p>
          <w:p w14:paraId="35C8C703" w14:textId="6174182D" w:rsidR="001222C4" w:rsidRPr="00401BE8" w:rsidRDefault="001222C4" w:rsidP="00401BE8">
            <w:pPr>
              <w:tabs>
                <w:tab w:val="left" w:pos="1980"/>
              </w:tabs>
              <w:rPr>
                <w:rFonts w:cs="Arial"/>
                <w:sz w:val="20"/>
                <w:szCs w:val="20"/>
              </w:rPr>
            </w:pPr>
            <w:r>
              <w:rPr>
                <w:rFonts w:cs="Arial"/>
                <w:sz w:val="20"/>
                <w:szCs w:val="20"/>
              </w:rPr>
              <w:t xml:space="preserve">This MOU establishes a cooperating agency relationship between the County and BLM for the purpose of preparing the Resource Management Plan (RMP) and Environmental Impact Statement (EIS) for the BLM-managed lands within the Cascade-Siskiyou National Monument (CSNM). This MOU describes responsibilities and procedures agreed to by the County and BLM.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01872B0" w:rsidR="004242AC" w:rsidRPr="004E6635" w:rsidRDefault="001222C4"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0D7DA2">
              <w:rPr>
                <w:rFonts w:cs="Arial"/>
                <w:sz w:val="18"/>
                <w:szCs w:val="18"/>
              </w:rPr>
            </w:r>
            <w:r w:rsidR="000D7DA2">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40ECC3F5" w:rsidR="004242AC" w:rsidRPr="004E6635" w:rsidRDefault="001222C4"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sidR="000D7DA2">
              <w:rPr>
                <w:rFonts w:cs="Arial"/>
                <w:sz w:val="18"/>
                <w:szCs w:val="18"/>
              </w:rPr>
            </w:r>
            <w:r w:rsidR="000D7DA2">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5362F40"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7A779849"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715C2D5"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24122A3D" w:rsidR="00C040CE" w:rsidRPr="004E6635" w:rsidRDefault="00C040CE" w:rsidP="00096E88">
            <w:pPr>
              <w:spacing w:before="120"/>
              <w:rPr>
                <w:rFonts w:cs="Arial"/>
                <w:sz w:val="18"/>
                <w:szCs w:val="18"/>
              </w:rPr>
            </w:pP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5A64CDDB"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D7DA2">
              <w:rPr>
                <w:rFonts w:cs="Arial"/>
                <w:sz w:val="18"/>
                <w:szCs w:val="18"/>
              </w:rPr>
            </w:r>
            <w:r w:rsidR="000D7DA2">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D7DA2">
              <w:rPr>
                <w:rFonts w:cs="Arial"/>
                <w:sz w:val="18"/>
                <w:szCs w:val="18"/>
              </w:rPr>
            </w:r>
            <w:r w:rsidR="000D7DA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98208E6" w14:textId="77723D12" w:rsidR="001222C4" w:rsidRPr="001222C4" w:rsidRDefault="005B3FD1" w:rsidP="001222C4">
            <w:pPr>
              <w:spacing w:before="120" w:after="120"/>
              <w:rPr>
                <w:rFonts w:cs="Arial"/>
              </w:rPr>
            </w:pPr>
            <w:r>
              <w:rPr>
                <w:rFonts w:cs="Arial"/>
              </w:rPr>
              <w:t xml:space="preserve">Staff respectfully requests that the Board </w:t>
            </w:r>
            <w:r w:rsidR="000D7DA2">
              <w:rPr>
                <w:rFonts w:cs="Arial"/>
              </w:rPr>
              <w:t>ratify</w:t>
            </w:r>
            <w:r w:rsidR="001222C4" w:rsidRPr="001222C4">
              <w:rPr>
                <w:rFonts w:cs="Arial"/>
              </w:rPr>
              <w:t xml:space="preserve"> </w:t>
            </w:r>
            <w:r w:rsidR="001222C4">
              <w:rPr>
                <w:rFonts w:cs="Arial"/>
              </w:rPr>
              <w:t>the</w:t>
            </w:r>
            <w:r w:rsidR="001222C4" w:rsidRPr="001222C4">
              <w:rPr>
                <w:rFonts w:cs="Arial"/>
              </w:rPr>
              <w:t xml:space="preserve"> MOU between the County of Siskiyou and the Department of the Interior, Bureau of Land Management for Revision of the Resource Management Plan and Preparation of Environmental Impact Statement for the Cascade-Siskiyou National Monument. </w:t>
            </w:r>
          </w:p>
          <w:p w14:paraId="0B327F4E" w14:textId="5C9C1B1F" w:rsidR="00677610" w:rsidRPr="004E6635" w:rsidRDefault="00677610" w:rsidP="00677610">
            <w:pPr>
              <w:spacing w:before="120" w:after="120"/>
              <w:rPr>
                <w:rFonts w:cs="Arial"/>
              </w:rPr>
            </w:pP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1736"/>
    <w:rsid w:val="0007686D"/>
    <w:rsid w:val="00096E88"/>
    <w:rsid w:val="000A484E"/>
    <w:rsid w:val="000D6B91"/>
    <w:rsid w:val="000D7DA2"/>
    <w:rsid w:val="00101C73"/>
    <w:rsid w:val="001222C4"/>
    <w:rsid w:val="00160D91"/>
    <w:rsid w:val="001F3E19"/>
    <w:rsid w:val="001F4378"/>
    <w:rsid w:val="00204EAD"/>
    <w:rsid w:val="00212F2B"/>
    <w:rsid w:val="002677F3"/>
    <w:rsid w:val="00270599"/>
    <w:rsid w:val="00280060"/>
    <w:rsid w:val="0029655A"/>
    <w:rsid w:val="002A08C1"/>
    <w:rsid w:val="00347C49"/>
    <w:rsid w:val="0035119D"/>
    <w:rsid w:val="00351A8D"/>
    <w:rsid w:val="003761D4"/>
    <w:rsid w:val="00396C4B"/>
    <w:rsid w:val="00401BE8"/>
    <w:rsid w:val="00405BE2"/>
    <w:rsid w:val="004200BE"/>
    <w:rsid w:val="004242AC"/>
    <w:rsid w:val="00441197"/>
    <w:rsid w:val="004433C6"/>
    <w:rsid w:val="004C3523"/>
    <w:rsid w:val="004E6635"/>
    <w:rsid w:val="00506225"/>
    <w:rsid w:val="00557998"/>
    <w:rsid w:val="0056511E"/>
    <w:rsid w:val="00593663"/>
    <w:rsid w:val="005B3FD1"/>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C1F62"/>
    <w:rsid w:val="009042C7"/>
    <w:rsid w:val="009238F8"/>
    <w:rsid w:val="00943154"/>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240A2"/>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7456464b-af1a-4679-95cd-3928cc01181e"/>
    <ds:schemaRef ds:uri="http://purl.org/dc/terms/"/>
    <ds:schemaRef ds:uri="http://schemas.microsoft.com/office/2006/documentManagement/types"/>
    <ds:schemaRef ds:uri="0710bbcc-2101-40f2-baab-5d0930ad47e3"/>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302</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9</cp:revision>
  <cp:lastPrinted>2015-01-16T16:51:00Z</cp:lastPrinted>
  <dcterms:created xsi:type="dcterms:W3CDTF">2022-02-14T21:15:00Z</dcterms:created>
  <dcterms:modified xsi:type="dcterms:W3CDTF">2024-07-24T21:39:00Z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