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D31F5">
              <w:rPr>
                <w:rFonts w:cs="Arial"/>
                <w:b/>
                <w:sz w:val="20"/>
                <w:szCs w:val="20"/>
              </w:rPr>
            </w:r>
            <w:r w:rsidR="00ED31F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73E2CF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D31F5">
              <w:rPr>
                <w:rFonts w:cs="Arial"/>
                <w:b/>
                <w:sz w:val="20"/>
                <w:szCs w:val="20"/>
              </w:rPr>
              <w:t>August 6</w:t>
            </w:r>
            <w:r w:rsidR="001264E1">
              <w:rPr>
                <w:rFonts w:cs="Arial"/>
                <w:b/>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AB83F2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D31F5">
              <w:rPr>
                <w:rFonts w:cs="Arial"/>
                <w:b/>
                <w:sz w:val="20"/>
                <w:szCs w:val="20"/>
              </w:rPr>
            </w:r>
            <w:r w:rsidR="00ED31F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57967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D34CBB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Collard,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7216B6E" w14:textId="77777777" w:rsidR="00310F54" w:rsidRPr="00310F54" w:rsidRDefault="004C3523" w:rsidP="00310F54">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10F54" w:rsidRPr="00310F54">
              <w:rPr>
                <w:rFonts w:cs="Arial"/>
                <w:noProof/>
                <w:sz w:val="20"/>
                <w:szCs w:val="20"/>
              </w:rPr>
              <w:t xml:space="preserve">Siskiyou County Health and Human Services Agency (SCHHSA) has contracted with Siskiyou Child Care Council (SCCC) since 1998 to provide STAGE I child care services for currently aided CalWORKs families. </w:t>
            </w:r>
          </w:p>
          <w:p w14:paraId="082352A0" w14:textId="77777777" w:rsidR="00310F54" w:rsidRPr="00310F54" w:rsidRDefault="00310F54" w:rsidP="00310F54">
            <w:pPr>
              <w:spacing w:before="120"/>
              <w:rPr>
                <w:rFonts w:cs="Arial"/>
                <w:noProof/>
                <w:sz w:val="20"/>
                <w:szCs w:val="20"/>
              </w:rPr>
            </w:pPr>
            <w:r w:rsidRPr="00310F54">
              <w:rPr>
                <w:rFonts w:cs="Arial"/>
                <w:noProof/>
                <w:sz w:val="20"/>
                <w:szCs w:val="20"/>
              </w:rPr>
              <w:t>SCCC provides child care services to all CalWORKs customers referred, issues the child care payment to the child care provider, and tracks these payments for reimbursement by SCHHSA. Child care services are required under the Federal Temporary Assistance for Needy Families (TANF) program which in California is called CalWORKs.</w:t>
            </w:r>
          </w:p>
          <w:p w14:paraId="063F644E" w14:textId="5DE2AF48" w:rsidR="00877DC5" w:rsidRPr="004E6635" w:rsidRDefault="004C3523" w:rsidP="00310F54">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ED31F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D31F5">
              <w:rPr>
                <w:rFonts w:cs="Arial"/>
                <w:sz w:val="18"/>
                <w:szCs w:val="18"/>
              </w:rPr>
            </w:r>
            <w:r w:rsidR="00ED31F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1264E1" w:rsidRDefault="004242AC" w:rsidP="001F3E19">
            <w:pPr>
              <w:rPr>
                <w:rFonts w:cs="Arial"/>
                <w:i/>
                <w:sz w:val="16"/>
                <w:szCs w:val="16"/>
                <w:lang w:val="es-MX"/>
              </w:rPr>
            </w:pPr>
            <w:r w:rsidRPr="001264E1">
              <w:rPr>
                <w:rFonts w:cs="Arial"/>
                <w:i/>
                <w:sz w:val="16"/>
                <w:szCs w:val="16"/>
                <w:lang w:val="es-MX"/>
              </w:rPr>
              <w:t>Describe why no financial impact:</w:t>
            </w:r>
            <w:r w:rsidRPr="001264E1">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1264E1">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D31F5">
              <w:rPr>
                <w:rFonts w:cs="Arial"/>
                <w:sz w:val="18"/>
                <w:szCs w:val="18"/>
              </w:rPr>
            </w:r>
            <w:r w:rsidR="00ED31F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D30ADC3"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289E">
              <w:rPr>
                <w:rFonts w:cs="Arial"/>
                <w:sz w:val="18"/>
                <w:szCs w:val="18"/>
              </w:rPr>
              <w:t>$0.01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168A9BC"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10F54">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5A9BA4A"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10F54">
              <w:rPr>
                <w:rFonts w:cs="Arial"/>
                <w:noProof/>
                <w:sz w:val="18"/>
                <w:szCs w:val="18"/>
              </w:rPr>
              <w:t>Prof  Services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D31F5">
              <w:rPr>
                <w:rFonts w:cs="Arial"/>
                <w:sz w:val="18"/>
                <w:szCs w:val="18"/>
              </w:rPr>
            </w:r>
            <w:r w:rsidR="00ED31F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D31F5">
              <w:rPr>
                <w:rFonts w:cs="Arial"/>
                <w:sz w:val="18"/>
                <w:szCs w:val="18"/>
              </w:rPr>
            </w:r>
            <w:r w:rsidR="00ED31F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CF9DF3F"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10F54">
              <w:rPr>
                <w:rFonts w:cs="Arial"/>
                <w:noProof/>
                <w:sz w:val="20"/>
                <w:szCs w:val="20"/>
              </w:rPr>
              <w:t>Sole Source</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244A925"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310F54" w:rsidRPr="00310F54">
              <w:rPr>
                <w:rFonts w:cs="Arial"/>
                <w:noProof/>
              </w:rPr>
              <w:t>That the Honorable Board of Supervisors approve and the Chair sign the Contract for Services between Siskiyou County Health and Human Services Agency and Siskiyou Child Care Council which is effective July 1, 202</w:t>
            </w:r>
            <w:r w:rsidR="001264E1">
              <w:rPr>
                <w:rFonts w:cs="Arial"/>
                <w:noProof/>
              </w:rPr>
              <w:t>4</w:t>
            </w:r>
            <w:r w:rsidR="00310F54" w:rsidRPr="00310F54">
              <w:rPr>
                <w:rFonts w:cs="Arial"/>
                <w:noProof/>
              </w:rPr>
              <w:t xml:space="preserve"> through June 30, 202</w:t>
            </w:r>
            <w:r w:rsidR="001264E1">
              <w:rPr>
                <w:rFonts w:cs="Arial"/>
                <w:noProof/>
              </w:rPr>
              <w:t>5</w:t>
            </w:r>
            <w:r w:rsidR="00310F54" w:rsidRPr="00310F54">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264E1"/>
    <w:rsid w:val="00126FFB"/>
    <w:rsid w:val="00177DF0"/>
    <w:rsid w:val="001F3E19"/>
    <w:rsid w:val="001F4378"/>
    <w:rsid w:val="00212F2B"/>
    <w:rsid w:val="002677F3"/>
    <w:rsid w:val="00270599"/>
    <w:rsid w:val="00280060"/>
    <w:rsid w:val="0029655A"/>
    <w:rsid w:val="002A08C1"/>
    <w:rsid w:val="00310F54"/>
    <w:rsid w:val="003350DF"/>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6D289E"/>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84099"/>
    <w:rsid w:val="00DE216E"/>
    <w:rsid w:val="00DF2C0D"/>
    <w:rsid w:val="00DF4076"/>
    <w:rsid w:val="00DF6B41"/>
    <w:rsid w:val="00E66BAF"/>
    <w:rsid w:val="00EA12EF"/>
    <w:rsid w:val="00ED31F5"/>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3</cp:revision>
  <cp:lastPrinted>2023-05-19T23:15:00Z</cp:lastPrinted>
  <dcterms:created xsi:type="dcterms:W3CDTF">2024-06-04T18:35:00Z</dcterms:created>
  <dcterms:modified xsi:type="dcterms:W3CDTF">2024-07-02T21:33:00Z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