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35D0">
              <w:rPr>
                <w:rFonts w:cs="Arial"/>
                <w:b/>
                <w:sz w:val="20"/>
                <w:szCs w:val="20"/>
              </w:rPr>
            </w:r>
            <w:r w:rsidR="004535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ACCA0F" w:rsidR="009A58CF" w:rsidRPr="004E6635" w:rsidRDefault="00F5042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7/2/24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0C142CD" w:rsidR="00EA12EF" w:rsidRPr="004E6635" w:rsidRDefault="00F5042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7AC52E" w:rsidR="00593663" w:rsidRPr="004E6635" w:rsidRDefault="00F5042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63C101" w:rsidR="00593663" w:rsidRPr="004E6635" w:rsidRDefault="00F5042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4"/>
            <w:r>
              <w:rPr>
                <w:rFonts w:cs="Arial"/>
                <w:b/>
                <w:sz w:val="20"/>
                <w:szCs w:val="20"/>
              </w:rPr>
              <w:t>530 842-8803</w:t>
            </w:r>
            <w:bookmarkEnd w:id="2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ADC70C" w:rsidR="00593663" w:rsidRPr="004E6635" w:rsidRDefault="00F5042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5"/>
            <w:r>
              <w:rPr>
                <w:rFonts w:cs="Arial"/>
                <w:b/>
                <w:sz w:val="20"/>
                <w:szCs w:val="20"/>
              </w:rPr>
              <w:t>7</w:t>
            </w:r>
            <w:bookmarkEnd w:id="3"/>
            <w:r>
              <w:rPr>
                <w:rFonts w:cs="Arial"/>
                <w:b/>
                <w:sz w:val="20"/>
                <w:szCs w:val="20"/>
              </w:rPr>
              <w:t>19 4</w:t>
            </w:r>
            <w:r w:rsidRPr="00F5042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St,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752FBC2" w:rsidR="00C8022D" w:rsidRPr="004E6635" w:rsidRDefault="00F5042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Johnson, County Librarian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73D2A9" w:rsidR="00877DC5" w:rsidRPr="004E6635" w:rsidRDefault="00F5042C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contract for </w:t>
            </w:r>
            <w:r w:rsidR="00655843">
              <w:rPr>
                <w:rFonts w:cs="Arial"/>
                <w:sz w:val="20"/>
                <w:szCs w:val="20"/>
              </w:rPr>
              <w:t>Bywater Solutions</w:t>
            </w:r>
            <w:r>
              <w:rPr>
                <w:rFonts w:cs="Arial"/>
                <w:sz w:val="20"/>
                <w:szCs w:val="20"/>
              </w:rPr>
              <w:t xml:space="preserve"> has been amended for the next three years and needs to be approved. The program is used by </w:t>
            </w:r>
            <w:r w:rsidR="00655843">
              <w:rPr>
                <w:rFonts w:cs="Arial"/>
                <w:sz w:val="20"/>
                <w:szCs w:val="20"/>
              </w:rPr>
              <w:t xml:space="preserve">all the </w:t>
            </w:r>
            <w:r w:rsidR="00D80EB1">
              <w:rPr>
                <w:rFonts w:cs="Arial"/>
                <w:sz w:val="20"/>
                <w:szCs w:val="20"/>
              </w:rPr>
              <w:t>libraries</w:t>
            </w:r>
            <w:r w:rsidR="00655843">
              <w:rPr>
                <w:rFonts w:cs="Arial"/>
                <w:sz w:val="20"/>
                <w:szCs w:val="20"/>
              </w:rPr>
              <w:t xml:space="preserve"> as our library circulation system.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5D0">
              <w:rPr>
                <w:rFonts w:cs="Arial"/>
                <w:sz w:val="18"/>
                <w:szCs w:val="18"/>
              </w:rPr>
            </w:r>
            <w:r w:rsidR="004535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DD1F62D" w:rsidR="004242AC" w:rsidRPr="004E6635" w:rsidRDefault="00F50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Check5"/>
            <w:r>
              <w:rPr>
                <w:rFonts w:cs="Arial"/>
                <w:sz w:val="18"/>
                <w:szCs w:val="18"/>
              </w:rPr>
              <w:t>x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5D0">
              <w:rPr>
                <w:rFonts w:cs="Arial"/>
                <w:sz w:val="18"/>
                <w:szCs w:val="18"/>
              </w:rPr>
            </w:r>
            <w:r w:rsidR="004535D0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586718" w:rsidR="00506225" w:rsidRPr="004E6635" w:rsidRDefault="0065584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139,089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2E938F6" w:rsidR="004242AC" w:rsidRPr="004E6635" w:rsidRDefault="00F5042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15F8EE" w:rsidR="004242AC" w:rsidRPr="004E6635" w:rsidRDefault="00F5042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Funds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4B9EC0" w:rsidR="004242AC" w:rsidRPr="004E6635" w:rsidRDefault="00F5042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56B277C" w:rsidR="004242AC" w:rsidRPr="004E6635" w:rsidRDefault="00F5042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4F752FF" w:rsidR="00C040CE" w:rsidRPr="004E6635" w:rsidRDefault="00F5042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193A48" w:rsidR="00C040CE" w:rsidRPr="004E6635" w:rsidRDefault="00F5042C" w:rsidP="00096E88">
            <w:pPr>
              <w:spacing w:before="120"/>
              <w:rPr>
                <w:rFonts w:cs="Arial"/>
                <w:sz w:val="18"/>
                <w:szCs w:val="18"/>
              </w:rPr>
            </w:pPr>
            <w:bookmarkStart w:id="5" w:name="Text13"/>
            <w:r>
              <w:rPr>
                <w:rFonts w:cs="Arial"/>
                <w:sz w:val="18"/>
                <w:szCs w:val="18"/>
              </w:rPr>
              <w:t>Specialized</w:t>
            </w:r>
            <w:bookmarkEnd w:id="5"/>
            <w:r>
              <w:rPr>
                <w:rFonts w:cs="Arial"/>
                <w:sz w:val="18"/>
                <w:szCs w:val="18"/>
              </w:rPr>
              <w:t xml:space="preserve"> Serv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CA8E15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5DAA5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4FE052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5D0">
              <w:rPr>
                <w:rFonts w:cs="Arial"/>
                <w:sz w:val="18"/>
                <w:szCs w:val="18"/>
              </w:rPr>
            </w:r>
            <w:r w:rsidR="004535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F5042C">
              <w:rPr>
                <w:rFonts w:cs="Arial"/>
                <w:sz w:val="18"/>
                <w:szCs w:val="18"/>
              </w:rPr>
              <w:t>x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35D0">
              <w:rPr>
                <w:rFonts w:cs="Arial"/>
                <w:sz w:val="18"/>
                <w:szCs w:val="18"/>
              </w:rPr>
            </w:r>
            <w:r w:rsidR="004535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2994BD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CA0471">
              <w:rPr>
                <w:rFonts w:cs="Arial"/>
                <w:sz w:val="18"/>
                <w:szCs w:val="18"/>
              </w:rPr>
              <w:t xml:space="preserve"> </w:t>
            </w:r>
            <w:r w:rsidR="00655843">
              <w:rPr>
                <w:rFonts w:cs="Arial"/>
                <w:sz w:val="18"/>
                <w:szCs w:val="18"/>
              </w:rPr>
              <w:t>Unsure</w:t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2C6553EB" w:rsidR="00677610" w:rsidRPr="004E6635" w:rsidRDefault="00677610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05FC47" w:rsidR="00677610" w:rsidRPr="004E6635" w:rsidRDefault="00CA047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Please approve the addendum to the contract</w:t>
            </w:r>
            <w:r w:rsidR="004535D0">
              <w:rPr>
                <w:rFonts w:cs="Arial"/>
              </w:rPr>
              <w:t xml:space="preserve"> with Bywater Solutions and authorize the County Administrator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0A5D"/>
    <w:rsid w:val="001F3E19"/>
    <w:rsid w:val="001F4378"/>
    <w:rsid w:val="00210F2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70BF"/>
    <w:rsid w:val="00396C4B"/>
    <w:rsid w:val="00405BE2"/>
    <w:rsid w:val="004200BE"/>
    <w:rsid w:val="004242AC"/>
    <w:rsid w:val="00441197"/>
    <w:rsid w:val="004433C6"/>
    <w:rsid w:val="004535D0"/>
    <w:rsid w:val="004C3523"/>
    <w:rsid w:val="004D41ED"/>
    <w:rsid w:val="004E6635"/>
    <w:rsid w:val="00506225"/>
    <w:rsid w:val="00507DBC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55843"/>
    <w:rsid w:val="00662F60"/>
    <w:rsid w:val="00677610"/>
    <w:rsid w:val="007075EB"/>
    <w:rsid w:val="007F15ED"/>
    <w:rsid w:val="00826428"/>
    <w:rsid w:val="008304D0"/>
    <w:rsid w:val="008514F8"/>
    <w:rsid w:val="00877DC5"/>
    <w:rsid w:val="00887B36"/>
    <w:rsid w:val="008B6F8B"/>
    <w:rsid w:val="009042C7"/>
    <w:rsid w:val="0094335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0471"/>
    <w:rsid w:val="00CA4F55"/>
    <w:rsid w:val="00CA51DF"/>
    <w:rsid w:val="00CE42D0"/>
    <w:rsid w:val="00D07DC0"/>
    <w:rsid w:val="00D33D82"/>
    <w:rsid w:val="00D62338"/>
    <w:rsid w:val="00D7096F"/>
    <w:rsid w:val="00D80EB1"/>
    <w:rsid w:val="00DE216E"/>
    <w:rsid w:val="00DF2C0D"/>
    <w:rsid w:val="00DF4076"/>
    <w:rsid w:val="00DF6B41"/>
    <w:rsid w:val="00E63717"/>
    <w:rsid w:val="00E66BAF"/>
    <w:rsid w:val="00EA12EF"/>
    <w:rsid w:val="00EE5C0A"/>
    <w:rsid w:val="00F12BE7"/>
    <w:rsid w:val="00F218B0"/>
    <w:rsid w:val="00F40862"/>
    <w:rsid w:val="00F5042C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3</cp:revision>
  <cp:lastPrinted>2015-01-16T16:51:00Z</cp:lastPrinted>
  <dcterms:created xsi:type="dcterms:W3CDTF">2024-06-10T22:32:00Z</dcterms:created>
  <dcterms:modified xsi:type="dcterms:W3CDTF">2024-06-25T20:33:00Z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