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B094C">
              <w:rPr>
                <w:rFonts w:cs="Arial"/>
                <w:b/>
                <w:sz w:val="20"/>
                <w:szCs w:val="20"/>
              </w:rPr>
            </w:r>
            <w:r w:rsidR="007B094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B02B78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33D4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51E412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4418">
              <w:rPr>
                <w:rFonts w:cs="Arial"/>
                <w:b/>
                <w:sz w:val="20"/>
                <w:szCs w:val="20"/>
              </w:rPr>
              <w:t>7</w:t>
            </w:r>
            <w:r w:rsidR="008433D4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434418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="008433D4">
              <w:rPr>
                <w:rFonts w:cs="Arial"/>
                <w:b/>
                <w:noProof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4D8132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B094C">
              <w:rPr>
                <w:rFonts w:cs="Arial"/>
                <w:b/>
                <w:sz w:val="20"/>
                <w:szCs w:val="20"/>
              </w:rPr>
            </w:r>
            <w:r w:rsidR="007B094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EE9B01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63C7" w:rsidRPr="006C63C7">
              <w:rPr>
                <w:rFonts w:cs="Arial"/>
                <w:b/>
                <w:noProof/>
                <w:sz w:val="20"/>
                <w:szCs w:val="20"/>
              </w:rPr>
              <w:t xml:space="preserve">Sarah Collard, Health and Human Services </w:t>
            </w:r>
            <w:r w:rsidR="006C63C7">
              <w:rPr>
                <w:rFonts w:cs="Arial"/>
                <w:b/>
                <w:noProof/>
                <w:sz w:val="20"/>
                <w:szCs w:val="20"/>
              </w:rPr>
              <w:t>Agency</w:t>
            </w:r>
            <w:r w:rsidR="0089706C">
              <w:rPr>
                <w:rFonts w:cs="Arial"/>
                <w:b/>
                <w:noProof/>
                <w:sz w:val="20"/>
                <w:szCs w:val="20"/>
              </w:rPr>
              <w:t xml:space="preserve"> (HHSA)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7BAC81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63C7">
              <w:rPr>
                <w:rFonts w:cs="Arial"/>
                <w:b/>
                <w:noProof/>
                <w:sz w:val="20"/>
                <w:szCs w:val="20"/>
              </w:rPr>
              <w:t>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31452A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021F9" w:rsidRPr="007021F9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9AF44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526">
              <w:rPr>
                <w:rFonts w:cs="Arial"/>
                <w:b/>
                <w:noProof/>
                <w:sz w:val="20"/>
                <w:szCs w:val="20"/>
              </w:rPr>
              <w:t>Sarah Collard,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7BAD89" w14:textId="49228689" w:rsidR="00234526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536B8">
              <w:rPr>
                <w:rFonts w:cs="Arial"/>
                <w:sz w:val="20"/>
                <w:szCs w:val="20"/>
              </w:rPr>
              <w:t>Contract with Emergency Command Support A</w:t>
            </w:r>
            <w:r w:rsidR="0033741B">
              <w:rPr>
                <w:rFonts w:cs="Arial"/>
                <w:sz w:val="20"/>
                <w:szCs w:val="20"/>
              </w:rPr>
              <w:t>ddendum</w:t>
            </w:r>
            <w:r w:rsidR="00D536B8">
              <w:rPr>
                <w:rFonts w:cs="Arial"/>
                <w:sz w:val="20"/>
                <w:szCs w:val="20"/>
              </w:rPr>
              <w:t xml:space="preserve"> 1</w:t>
            </w:r>
          </w:p>
          <w:p w14:paraId="063F644E" w14:textId="4C3EAB83" w:rsidR="00877DC5" w:rsidRPr="004E6635" w:rsidRDefault="00234526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Partnership HealthPlan of California (PHC), a managed care plan, provided funding to the County via the Housing and Homelessness Incentive Program</w:t>
            </w:r>
            <w:r w:rsidR="00835320">
              <w:rPr>
                <w:rFonts w:cs="Arial"/>
                <w:noProof/>
                <w:sz w:val="20"/>
                <w:szCs w:val="20"/>
              </w:rPr>
              <w:t xml:space="preserve"> grant</w:t>
            </w:r>
            <w:r>
              <w:rPr>
                <w:rFonts w:cs="Arial"/>
                <w:noProof/>
                <w:sz w:val="20"/>
                <w:szCs w:val="20"/>
              </w:rPr>
              <w:t xml:space="preserve"> (HHIP). The County's participation in this program was approved by the Board of Supervisors in December of 2022. The program's intention is to address the social determinates of health disparities</w:t>
            </w:r>
            <w:r w:rsidR="0089706C">
              <w:rPr>
                <w:rFonts w:cs="Arial"/>
                <w:noProof/>
                <w:sz w:val="20"/>
                <w:szCs w:val="20"/>
              </w:rPr>
              <w:t xml:space="preserve"> by meeting the needs of persons experiencing, or at risk of, homelessness. Street outreach is a particular focus of this program. </w:t>
            </w:r>
            <w:r w:rsidR="005E27F3">
              <w:rPr>
                <w:rFonts w:cs="Arial"/>
                <w:noProof/>
                <w:sz w:val="20"/>
                <w:szCs w:val="20"/>
              </w:rPr>
              <w:t xml:space="preserve">On January 16, </w:t>
            </w:r>
            <w:r w:rsidR="007B094C">
              <w:rPr>
                <w:rFonts w:cs="Arial"/>
                <w:noProof/>
                <w:sz w:val="20"/>
                <w:szCs w:val="20"/>
              </w:rPr>
              <w:t xml:space="preserve">2024, </w:t>
            </w:r>
            <w:r w:rsidR="005E27F3">
              <w:rPr>
                <w:rFonts w:cs="Arial"/>
                <w:noProof/>
                <w:sz w:val="20"/>
                <w:szCs w:val="20"/>
              </w:rPr>
              <w:t>the Board approved a contract with Emergency Command Support</w:t>
            </w:r>
            <w:r w:rsidR="00D536B8">
              <w:rPr>
                <w:rFonts w:cs="Arial"/>
                <w:noProof/>
                <w:sz w:val="20"/>
                <w:szCs w:val="20"/>
              </w:rPr>
              <w:t xml:space="preserve"> to provide mobile shower/laundry services to the target population through </w:t>
            </w:r>
            <w:r w:rsidR="000E2261">
              <w:rPr>
                <w:rFonts w:cs="Arial"/>
                <w:noProof/>
                <w:sz w:val="20"/>
                <w:szCs w:val="20"/>
              </w:rPr>
              <w:t>June 30, 2024.</w:t>
            </w:r>
            <w:r w:rsidR="00D536B8">
              <w:rPr>
                <w:rFonts w:cs="Arial"/>
                <w:noProof/>
                <w:sz w:val="20"/>
                <w:szCs w:val="20"/>
              </w:rPr>
              <w:t xml:space="preserve"> If approved, this a</w:t>
            </w:r>
            <w:r w:rsidR="0033741B">
              <w:rPr>
                <w:rFonts w:cs="Arial"/>
                <w:noProof/>
                <w:sz w:val="20"/>
                <w:szCs w:val="20"/>
              </w:rPr>
              <w:t>ddendum</w:t>
            </w:r>
            <w:r w:rsidR="00D536B8">
              <w:rPr>
                <w:rFonts w:cs="Arial"/>
                <w:noProof/>
                <w:sz w:val="20"/>
                <w:szCs w:val="20"/>
              </w:rPr>
              <w:t xml:space="preserve"> would extend the term of the contract through January 31, 2025 and increase the total not to exceed by $</w:t>
            </w:r>
            <w:r w:rsidR="00D536B8" w:rsidRPr="00D536B8">
              <w:rPr>
                <w:rFonts w:cs="Arial"/>
                <w:noProof/>
                <w:sz w:val="20"/>
                <w:szCs w:val="20"/>
              </w:rPr>
              <w:t>114,800</w:t>
            </w:r>
            <w:r w:rsidR="00D536B8">
              <w:rPr>
                <w:rFonts w:cs="Arial"/>
                <w:noProof/>
                <w:sz w:val="20"/>
                <w:szCs w:val="20"/>
              </w:rPr>
              <w:t>.00.</w:t>
            </w:r>
            <w:r w:rsidR="0089706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094C">
              <w:rPr>
                <w:rFonts w:cs="Arial"/>
                <w:sz w:val="18"/>
                <w:szCs w:val="18"/>
              </w:rPr>
            </w:r>
            <w:r w:rsidR="007B09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F1D258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094C">
              <w:rPr>
                <w:rFonts w:cs="Arial"/>
                <w:sz w:val="18"/>
                <w:szCs w:val="18"/>
              </w:rPr>
            </w:r>
            <w:r w:rsidR="007B09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7BF366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36B8" w:rsidRPr="00D536B8">
              <w:rPr>
                <w:rFonts w:cs="Arial"/>
                <w:noProof/>
                <w:sz w:val="18"/>
                <w:szCs w:val="18"/>
              </w:rPr>
              <w:t>114,800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812074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F26C9">
              <w:rPr>
                <w:rFonts w:cs="Arial"/>
                <w:noProof/>
                <w:sz w:val="18"/>
                <w:szCs w:val="18"/>
              </w:rPr>
              <w:t>2172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F75F80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6FC3">
              <w:rPr>
                <w:rFonts w:cs="Arial"/>
                <w:sz w:val="18"/>
                <w:szCs w:val="18"/>
              </w:rPr>
              <w:t>HHIP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868C9D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E5C44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5CE1468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6FC3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F2097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6FC3" w:rsidRPr="003C6FC3">
              <w:rPr>
                <w:rFonts w:cs="Arial"/>
                <w:noProof/>
                <w:sz w:val="18"/>
                <w:szCs w:val="18"/>
              </w:rPr>
              <w:t xml:space="preserve">723000 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7369FC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6FC3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094C">
              <w:rPr>
                <w:rFonts w:cs="Arial"/>
                <w:sz w:val="18"/>
                <w:szCs w:val="18"/>
              </w:rPr>
            </w:r>
            <w:r w:rsidR="007B09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094C">
              <w:rPr>
                <w:rFonts w:cs="Arial"/>
                <w:sz w:val="18"/>
                <w:szCs w:val="18"/>
              </w:rPr>
            </w:r>
            <w:r w:rsidR="007B09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E47378D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14E5">
              <w:rPr>
                <w:rFonts w:cs="Arial"/>
                <w:sz w:val="18"/>
                <w:szCs w:val="18"/>
              </w:rPr>
              <w:t>HHSA selected the vendor for price and experience.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E22A13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A79BD">
              <w:rPr>
                <w:rFonts w:cs="Arial"/>
              </w:rPr>
              <w:t xml:space="preserve">The Honorable Board of Supervisor approve, and authorize the Chair to execute, the </w:t>
            </w:r>
            <w:r w:rsidR="007B094C">
              <w:rPr>
                <w:rFonts w:cs="Arial"/>
              </w:rPr>
              <w:t>1</w:t>
            </w:r>
            <w:r w:rsidR="007B094C" w:rsidRPr="007B094C">
              <w:rPr>
                <w:rFonts w:cs="Arial"/>
                <w:vertAlign w:val="superscript"/>
              </w:rPr>
              <w:t>st</w:t>
            </w:r>
            <w:r w:rsidR="007B094C">
              <w:rPr>
                <w:rFonts w:cs="Arial"/>
              </w:rPr>
              <w:t xml:space="preserve"> addendum</w:t>
            </w:r>
            <w:r w:rsidR="00D536B8">
              <w:rPr>
                <w:rFonts w:cs="Arial"/>
              </w:rPr>
              <w:t xml:space="preserve"> to the </w:t>
            </w:r>
            <w:r w:rsidR="00FA1C81">
              <w:rPr>
                <w:rFonts w:cs="Arial"/>
              </w:rPr>
              <w:t>contract with Emergency Command Support</w:t>
            </w:r>
            <w:r w:rsidR="00D536B8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0AC"/>
    <w:rsid w:val="0007686D"/>
    <w:rsid w:val="00096E88"/>
    <w:rsid w:val="000A484E"/>
    <w:rsid w:val="000C5471"/>
    <w:rsid w:val="000D6B91"/>
    <w:rsid w:val="000E2261"/>
    <w:rsid w:val="00156BAC"/>
    <w:rsid w:val="001F3E19"/>
    <w:rsid w:val="001F4378"/>
    <w:rsid w:val="00212F2B"/>
    <w:rsid w:val="00234526"/>
    <w:rsid w:val="002677F3"/>
    <w:rsid w:val="00270599"/>
    <w:rsid w:val="00280060"/>
    <w:rsid w:val="0029655A"/>
    <w:rsid w:val="002A08C1"/>
    <w:rsid w:val="0033741B"/>
    <w:rsid w:val="00347C49"/>
    <w:rsid w:val="0035119D"/>
    <w:rsid w:val="00351A8D"/>
    <w:rsid w:val="003761D4"/>
    <w:rsid w:val="00396C4B"/>
    <w:rsid w:val="003C6FC3"/>
    <w:rsid w:val="00405BE2"/>
    <w:rsid w:val="004200BE"/>
    <w:rsid w:val="004242AC"/>
    <w:rsid w:val="00434418"/>
    <w:rsid w:val="00441197"/>
    <w:rsid w:val="00442C65"/>
    <w:rsid w:val="004433C6"/>
    <w:rsid w:val="004C3523"/>
    <w:rsid w:val="004D306F"/>
    <w:rsid w:val="004E6635"/>
    <w:rsid w:val="004F26C9"/>
    <w:rsid w:val="00506225"/>
    <w:rsid w:val="00557998"/>
    <w:rsid w:val="00593663"/>
    <w:rsid w:val="005C08E3"/>
    <w:rsid w:val="005E27F3"/>
    <w:rsid w:val="005F35D7"/>
    <w:rsid w:val="00611379"/>
    <w:rsid w:val="00630A78"/>
    <w:rsid w:val="006331AA"/>
    <w:rsid w:val="006376C3"/>
    <w:rsid w:val="00645B7E"/>
    <w:rsid w:val="00662F60"/>
    <w:rsid w:val="00677610"/>
    <w:rsid w:val="006C63C7"/>
    <w:rsid w:val="007021F9"/>
    <w:rsid w:val="00790031"/>
    <w:rsid w:val="00795F53"/>
    <w:rsid w:val="007A79BD"/>
    <w:rsid w:val="007B094C"/>
    <w:rsid w:val="007F15ED"/>
    <w:rsid w:val="00826428"/>
    <w:rsid w:val="00835320"/>
    <w:rsid w:val="008433D4"/>
    <w:rsid w:val="0084744B"/>
    <w:rsid w:val="008514F8"/>
    <w:rsid w:val="00877DC5"/>
    <w:rsid w:val="00887B36"/>
    <w:rsid w:val="0089706C"/>
    <w:rsid w:val="008A57B4"/>
    <w:rsid w:val="008B6F8B"/>
    <w:rsid w:val="008E25FD"/>
    <w:rsid w:val="009042C7"/>
    <w:rsid w:val="00942D44"/>
    <w:rsid w:val="009668DA"/>
    <w:rsid w:val="009746DC"/>
    <w:rsid w:val="009A58CF"/>
    <w:rsid w:val="009B4DDF"/>
    <w:rsid w:val="009B5441"/>
    <w:rsid w:val="009C4B29"/>
    <w:rsid w:val="009E7391"/>
    <w:rsid w:val="009F1692"/>
    <w:rsid w:val="00A1290D"/>
    <w:rsid w:val="00A14EC6"/>
    <w:rsid w:val="00A231FE"/>
    <w:rsid w:val="00A42C6B"/>
    <w:rsid w:val="00A51573"/>
    <w:rsid w:val="00A614E5"/>
    <w:rsid w:val="00A7441D"/>
    <w:rsid w:val="00AB1306"/>
    <w:rsid w:val="00AB4ED4"/>
    <w:rsid w:val="00AF6409"/>
    <w:rsid w:val="00AF7294"/>
    <w:rsid w:val="00B020B9"/>
    <w:rsid w:val="00B1488D"/>
    <w:rsid w:val="00B23455"/>
    <w:rsid w:val="00B40269"/>
    <w:rsid w:val="00B43657"/>
    <w:rsid w:val="00B4714F"/>
    <w:rsid w:val="00B61B93"/>
    <w:rsid w:val="00B71F49"/>
    <w:rsid w:val="00B744BC"/>
    <w:rsid w:val="00B95510"/>
    <w:rsid w:val="00B95ABF"/>
    <w:rsid w:val="00B97907"/>
    <w:rsid w:val="00BA0BD7"/>
    <w:rsid w:val="00BE5C44"/>
    <w:rsid w:val="00C040CE"/>
    <w:rsid w:val="00C35CB3"/>
    <w:rsid w:val="00C64777"/>
    <w:rsid w:val="00C8022D"/>
    <w:rsid w:val="00CA4F55"/>
    <w:rsid w:val="00CA51DF"/>
    <w:rsid w:val="00CE42D0"/>
    <w:rsid w:val="00D07DC0"/>
    <w:rsid w:val="00D33D82"/>
    <w:rsid w:val="00D536B8"/>
    <w:rsid w:val="00D62338"/>
    <w:rsid w:val="00D7036F"/>
    <w:rsid w:val="00D7096F"/>
    <w:rsid w:val="00D7447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39B"/>
    <w:rsid w:val="00F664F2"/>
    <w:rsid w:val="00F7332C"/>
    <w:rsid w:val="00F734C0"/>
    <w:rsid w:val="00F776A3"/>
    <w:rsid w:val="00F9092E"/>
    <w:rsid w:val="00F97DCD"/>
    <w:rsid w:val="00FA1C81"/>
    <w:rsid w:val="00FD583D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41</cp:revision>
  <cp:lastPrinted>2024-06-11T15:55:00Z</cp:lastPrinted>
  <dcterms:created xsi:type="dcterms:W3CDTF">2021-08-09T22:08:00Z</dcterms:created>
  <dcterms:modified xsi:type="dcterms:W3CDTF">2024-06-11T19:22:00Z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