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DF385A" w:rsidR="009A58CF" w:rsidRPr="004E6635" w:rsidRDefault="001312C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114434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37A67CE3" w:rsidR="005B3FD1" w:rsidRDefault="00FD718F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seeking Board approval of the f</w:t>
            </w:r>
            <w:r w:rsidR="00114434">
              <w:rPr>
                <w:rFonts w:cs="Arial"/>
                <w:sz w:val="20"/>
                <w:szCs w:val="20"/>
              </w:rPr>
              <w:t xml:space="preserve">irst Addendum to a contract with </w:t>
            </w:r>
            <w:r w:rsidR="001312C8">
              <w:rPr>
                <w:rFonts w:cs="Arial"/>
                <w:sz w:val="20"/>
                <w:szCs w:val="20"/>
              </w:rPr>
              <w:t>North State Security</w:t>
            </w:r>
            <w:r>
              <w:rPr>
                <w:rFonts w:cs="Arial"/>
                <w:sz w:val="20"/>
                <w:szCs w:val="20"/>
              </w:rPr>
              <w:t>,</w:t>
            </w:r>
            <w:r w:rsidR="001312C8">
              <w:rPr>
                <w:rFonts w:cs="Arial"/>
                <w:sz w:val="20"/>
                <w:szCs w:val="20"/>
              </w:rPr>
              <w:t xml:space="preserve"> </w:t>
            </w:r>
            <w:r w:rsidR="00114434">
              <w:rPr>
                <w:rFonts w:cs="Arial"/>
                <w:sz w:val="20"/>
                <w:szCs w:val="20"/>
              </w:rPr>
              <w:t>deleting and replacing Exhibit A, Fee Schedule</w:t>
            </w:r>
            <w:r w:rsidR="001312C8">
              <w:rPr>
                <w:rFonts w:cs="Arial"/>
                <w:sz w:val="20"/>
                <w:szCs w:val="20"/>
              </w:rPr>
              <w:t xml:space="preserve">, and extending the terms of the contract through June 30, </w:t>
            </w:r>
            <w:proofErr w:type="gramStart"/>
            <w:r w:rsidR="001312C8">
              <w:rPr>
                <w:rFonts w:cs="Arial"/>
                <w:sz w:val="20"/>
                <w:szCs w:val="20"/>
              </w:rPr>
              <w:t>2027</w:t>
            </w:r>
            <w:proofErr w:type="gramEnd"/>
            <w:r w:rsidR="001312C8">
              <w:rPr>
                <w:rFonts w:cs="Arial"/>
                <w:sz w:val="20"/>
                <w:szCs w:val="20"/>
              </w:rPr>
              <w:t xml:space="preserve"> with two (2), one (1) year automatic renewals</w:t>
            </w:r>
            <w:r w:rsidR="00114434">
              <w:rPr>
                <w:rFonts w:cs="Arial"/>
                <w:sz w:val="20"/>
                <w:szCs w:val="20"/>
              </w:rPr>
              <w:t xml:space="preserve">. </w:t>
            </w:r>
          </w:p>
          <w:p w14:paraId="19D34A81" w14:textId="77777777" w:rsidR="001344F5" w:rsidRDefault="001344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68B7D" w14:textId="7C81F970" w:rsidR="001344F5" w:rsidRDefault="001344F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Security needs in and around County offices can change due to </w:t>
            </w:r>
            <w:r w:rsidR="00FD718F">
              <w:rPr>
                <w:rFonts w:cs="Arial"/>
                <w:sz w:val="20"/>
                <w:szCs w:val="20"/>
              </w:rPr>
              <w:t xml:space="preserve">varying </w:t>
            </w:r>
            <w:r>
              <w:rPr>
                <w:rFonts w:cs="Arial"/>
                <w:sz w:val="20"/>
                <w:szCs w:val="20"/>
              </w:rPr>
              <w:t>factors</w:t>
            </w:r>
            <w:r w:rsidR="00FD718F">
              <w:rPr>
                <w:rFonts w:cs="Arial"/>
                <w:sz w:val="20"/>
                <w:szCs w:val="20"/>
              </w:rPr>
              <w:t>, for example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D718F">
              <w:rPr>
                <w:rFonts w:cs="Arial"/>
                <w:sz w:val="20"/>
                <w:szCs w:val="20"/>
              </w:rPr>
              <w:t>departmental activities, time of year, election season, etc</w:t>
            </w:r>
            <w:r>
              <w:rPr>
                <w:rFonts w:cs="Arial"/>
                <w:sz w:val="20"/>
                <w:szCs w:val="20"/>
              </w:rPr>
              <w:t xml:space="preserve">. To ensure security coverage is adaptable to meet current needs, staff is requesting the Board </w:t>
            </w:r>
            <w:r w:rsidR="00FD718F">
              <w:rPr>
                <w:rFonts w:cs="Arial"/>
                <w:sz w:val="20"/>
                <w:szCs w:val="20"/>
              </w:rPr>
              <w:t xml:space="preserve">to also </w:t>
            </w:r>
            <w:r>
              <w:rPr>
                <w:rFonts w:cs="Arial"/>
                <w:sz w:val="20"/>
                <w:szCs w:val="20"/>
              </w:rPr>
              <w:t xml:space="preserve">authorize the CAO, or their designee, to </w:t>
            </w:r>
            <w:r w:rsidR="00FD718F">
              <w:rPr>
                <w:rFonts w:cs="Arial"/>
                <w:sz w:val="20"/>
                <w:szCs w:val="20"/>
              </w:rPr>
              <w:t>approve</w:t>
            </w:r>
            <w:r>
              <w:rPr>
                <w:rFonts w:cs="Arial"/>
                <w:sz w:val="20"/>
                <w:szCs w:val="20"/>
              </w:rPr>
              <w:t xml:space="preserve"> necessary changes</w:t>
            </w:r>
            <w:r w:rsidR="00FD718F">
              <w:rPr>
                <w:rFonts w:cs="Arial"/>
                <w:sz w:val="20"/>
                <w:szCs w:val="20"/>
              </w:rPr>
              <w:t xml:space="preserve"> consistent with the scope of the Contract.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8BF0B45" w:rsidR="004242AC" w:rsidRPr="004E6635" w:rsidRDefault="001312C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C0077DA" w:rsidR="004242AC" w:rsidRPr="004E6635" w:rsidRDefault="001312C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29CBB8" w:rsidR="00506225" w:rsidRPr="004E6635" w:rsidRDefault="00377F8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A4719" w:rsidR="004242AC" w:rsidRPr="004E6635" w:rsidRDefault="00377F8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Multi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24D6B2" w:rsidR="004242AC" w:rsidRPr="004E6635" w:rsidRDefault="00377F8F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72C49E9" w:rsidR="00C040CE" w:rsidRPr="004E6635" w:rsidRDefault="00377F8F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485316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377F8F">
              <w:rPr>
                <w:rFonts w:cs="Arial"/>
                <w:sz w:val="18"/>
                <w:szCs w:val="18"/>
              </w:rPr>
              <w:t xml:space="preserve">Original contract was the result of a successful RFP process. 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507CA2" w:rsidR="00677610" w:rsidRPr="004E6635" w:rsidRDefault="00377F8F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County-wide contract for security services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8E4E1E8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 xml:space="preserve">approves </w:t>
            </w:r>
            <w:r w:rsidR="00114434">
              <w:rPr>
                <w:rFonts w:cs="Arial"/>
              </w:rPr>
              <w:t>of the Addendum</w:t>
            </w:r>
            <w:r w:rsidR="00377F8F">
              <w:rPr>
                <w:rFonts w:cs="Arial"/>
              </w:rPr>
              <w:t xml:space="preserve">, </w:t>
            </w:r>
            <w:r w:rsidR="00114434">
              <w:rPr>
                <w:rFonts w:cs="Arial"/>
              </w:rPr>
              <w:t>authorizes Chair to sign</w:t>
            </w:r>
            <w:r w:rsidR="00377F8F">
              <w:rPr>
                <w:rFonts w:cs="Arial"/>
              </w:rPr>
              <w:t xml:space="preserve">, authorizes the Auditor to establish budget as necessary, and authorizes the CAO or her designee to modify security </w:t>
            </w:r>
            <w:r w:rsidR="00FD718F">
              <w:rPr>
                <w:rFonts w:cs="Arial"/>
              </w:rPr>
              <w:t>coverage as needed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4434"/>
    <w:rsid w:val="001312C8"/>
    <w:rsid w:val="001344F5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7F8F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C2569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00BE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564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6B2A"/>
    <w:rsid w:val="00F40862"/>
    <w:rsid w:val="00F664F2"/>
    <w:rsid w:val="00F7332C"/>
    <w:rsid w:val="00F734C0"/>
    <w:rsid w:val="00F776A3"/>
    <w:rsid w:val="00F9092E"/>
    <w:rsid w:val="00F97DCD"/>
    <w:rsid w:val="00FD583D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2088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2024-06-11T20:46:00Z</dcterms:created>
  <dcterms:modified xsi:type="dcterms:W3CDTF">2024-06-11T20:46:00Z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