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30DF">
              <w:rPr>
                <w:rFonts w:cs="Arial"/>
                <w:b/>
                <w:sz w:val="20"/>
                <w:szCs w:val="20"/>
              </w:rPr>
            </w:r>
            <w:r w:rsidR="00C730D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6CD25032" w:rsidR="009A58CF" w:rsidRPr="004E6635" w:rsidRDefault="00304A2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5F2E5E2A" w:rsidR="009A58CF" w:rsidRPr="004E6635" w:rsidRDefault="00304A2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05/</w:t>
            </w:r>
            <w:r w:rsidR="00C730DF">
              <w:rPr>
                <w:rFonts w:cs="Arial"/>
                <w:b/>
                <w:sz w:val="20"/>
                <w:szCs w:val="20"/>
              </w:rPr>
              <w:t>21</w:t>
            </w:r>
            <w:r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30DF">
              <w:rPr>
                <w:rFonts w:cs="Arial"/>
                <w:b/>
                <w:sz w:val="20"/>
                <w:szCs w:val="20"/>
              </w:rPr>
            </w:r>
            <w:r w:rsidR="00C730D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59F471ED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723DF13E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270FD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56A55168" w:rsidR="00A23D4F" w:rsidRDefault="00304A2F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Nielsen</w:t>
            </w:r>
            <w:r w:rsidR="003B7987">
              <w:rPr>
                <w:rFonts w:cs="Arial"/>
                <w:sz w:val="20"/>
                <w:szCs w:val="20"/>
              </w:rPr>
              <w:t xml:space="preserve"> Williamson Act Contract Rescission and Reentry (APA</w:t>
            </w:r>
            <w:r w:rsidR="0008662C">
              <w:rPr>
                <w:rFonts w:cs="Arial"/>
                <w:sz w:val="20"/>
                <w:szCs w:val="20"/>
              </w:rPr>
              <w:t>-</w:t>
            </w:r>
            <w:r w:rsidR="003B7987">
              <w:rPr>
                <w:rFonts w:cs="Arial"/>
                <w:sz w:val="20"/>
                <w:szCs w:val="20"/>
              </w:rPr>
              <w:t>2</w:t>
            </w:r>
            <w:r w:rsidR="00917169">
              <w:rPr>
                <w:rFonts w:cs="Arial"/>
                <w:sz w:val="20"/>
                <w:szCs w:val="20"/>
              </w:rPr>
              <w:t>3</w:t>
            </w:r>
            <w:r w:rsidR="008131DC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05</w:t>
            </w:r>
            <w:r w:rsidR="003B7987">
              <w:rPr>
                <w:rFonts w:cs="Arial"/>
                <w:sz w:val="20"/>
                <w:szCs w:val="20"/>
              </w:rPr>
              <w:t>)</w:t>
            </w:r>
            <w:r w:rsidR="004819EE">
              <w:rPr>
                <w:rFonts w:cs="Arial"/>
                <w:sz w:val="20"/>
                <w:szCs w:val="20"/>
              </w:rPr>
              <w:t>.</w:t>
            </w:r>
            <w:r w:rsidR="00BE4EA3">
              <w:rPr>
                <w:rFonts w:cs="Arial"/>
                <w:sz w:val="20"/>
                <w:szCs w:val="20"/>
              </w:rPr>
              <w:t xml:space="preserve"> The property owner has submitted an application which proposes to rescind their property from the existing Williamson Act contract</w:t>
            </w:r>
            <w:r w:rsidR="003C6073">
              <w:rPr>
                <w:rFonts w:cs="Arial"/>
                <w:sz w:val="20"/>
                <w:szCs w:val="20"/>
              </w:rPr>
              <w:t>s</w:t>
            </w:r>
            <w:r w:rsidR="00E05A17">
              <w:rPr>
                <w:rFonts w:cs="Arial"/>
                <w:sz w:val="20"/>
                <w:szCs w:val="20"/>
              </w:rPr>
              <w:t xml:space="preserve">, which currently </w:t>
            </w:r>
            <w:r w:rsidR="005127C1">
              <w:rPr>
                <w:rFonts w:cs="Arial"/>
                <w:sz w:val="20"/>
                <w:szCs w:val="20"/>
              </w:rPr>
              <w:t>ha</w:t>
            </w:r>
            <w:r w:rsidR="003C6073">
              <w:rPr>
                <w:rFonts w:cs="Arial"/>
                <w:sz w:val="20"/>
                <w:szCs w:val="20"/>
              </w:rPr>
              <w:t>ve</w:t>
            </w:r>
            <w:r w:rsidR="005127C1">
              <w:rPr>
                <w:rFonts w:cs="Arial"/>
                <w:sz w:val="20"/>
                <w:szCs w:val="20"/>
              </w:rPr>
              <w:t xml:space="preserve"> </w:t>
            </w:r>
            <w:r w:rsidR="003C6073">
              <w:rPr>
                <w:rFonts w:cs="Arial"/>
                <w:sz w:val="20"/>
                <w:szCs w:val="20"/>
              </w:rPr>
              <w:t>multiple</w:t>
            </w:r>
            <w:r w:rsidR="00E05A17">
              <w:rPr>
                <w:rFonts w:cs="Arial"/>
                <w:sz w:val="20"/>
                <w:szCs w:val="20"/>
              </w:rPr>
              <w:t xml:space="preserve"> property owners, and</w:t>
            </w:r>
            <w:r w:rsidR="00BE4EA3">
              <w:rPr>
                <w:rFonts w:cs="Arial"/>
                <w:sz w:val="20"/>
                <w:szCs w:val="20"/>
              </w:rPr>
              <w:t xml:space="preserve"> </w:t>
            </w:r>
            <w:r w:rsidR="00E05A17">
              <w:rPr>
                <w:rFonts w:cs="Arial"/>
                <w:sz w:val="20"/>
                <w:szCs w:val="20"/>
              </w:rPr>
              <w:t>reissue</w:t>
            </w:r>
            <w:r w:rsidR="00BE4EA3">
              <w:rPr>
                <w:rFonts w:cs="Arial"/>
                <w:sz w:val="20"/>
                <w:szCs w:val="20"/>
              </w:rPr>
              <w:t xml:space="preserve"> a new Williamson Act Contract</w:t>
            </w:r>
            <w:r w:rsidR="00E05A17">
              <w:rPr>
                <w:rFonts w:cs="Arial"/>
                <w:sz w:val="20"/>
                <w:szCs w:val="20"/>
              </w:rPr>
              <w:t xml:space="preserve"> consisting of property solely under their ownership with the Commercial Agricultural Use of </w:t>
            </w:r>
            <w:r w:rsidR="00E572A0">
              <w:rPr>
                <w:rFonts w:cs="Arial"/>
                <w:sz w:val="20"/>
                <w:szCs w:val="20"/>
              </w:rPr>
              <w:t>rangeland and pasture for livestock production and forage</w:t>
            </w:r>
            <w:r w:rsidR="005127C1">
              <w:rPr>
                <w:rFonts w:cs="Arial"/>
                <w:sz w:val="20"/>
                <w:szCs w:val="20"/>
              </w:rPr>
              <w:t>.</w:t>
            </w:r>
            <w:r w:rsidR="00DA374E">
              <w:rPr>
                <w:rFonts w:cs="Arial"/>
                <w:sz w:val="20"/>
                <w:szCs w:val="20"/>
              </w:rPr>
              <w:t xml:space="preserve"> </w:t>
            </w:r>
            <w:r w:rsidR="005127C1">
              <w:rPr>
                <w:rFonts w:cs="Arial"/>
                <w:sz w:val="20"/>
                <w:szCs w:val="20"/>
              </w:rPr>
              <w:t xml:space="preserve">Staff also </w:t>
            </w:r>
            <w:r>
              <w:rPr>
                <w:rFonts w:cs="Arial"/>
                <w:sz w:val="20"/>
                <w:szCs w:val="20"/>
              </w:rPr>
              <w:t>recommend</w:t>
            </w:r>
            <w:r w:rsidR="005127C1">
              <w:rPr>
                <w:rFonts w:cs="Arial"/>
                <w:sz w:val="20"/>
                <w:szCs w:val="20"/>
              </w:rPr>
              <w:t xml:space="preserve"> amending the existing Ag Preserve</w:t>
            </w:r>
            <w:r>
              <w:rPr>
                <w:rFonts w:cs="Arial"/>
                <w:sz w:val="20"/>
                <w:szCs w:val="20"/>
              </w:rPr>
              <w:t>s</w:t>
            </w:r>
            <w:r w:rsidR="005127C1">
              <w:rPr>
                <w:rFonts w:cs="Arial"/>
                <w:sz w:val="20"/>
                <w:szCs w:val="20"/>
              </w:rPr>
              <w:t xml:space="preserve"> to remove the subject property and establish a new preserve consisting </w:t>
            </w:r>
            <w:r w:rsidR="00A15891">
              <w:rPr>
                <w:rFonts w:cs="Arial"/>
                <w:sz w:val="20"/>
                <w:szCs w:val="20"/>
              </w:rPr>
              <w:t xml:space="preserve">of only the subject property. </w:t>
            </w:r>
          </w:p>
          <w:p w14:paraId="75C3AB85" w14:textId="77777777" w:rsidR="00A15891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project does not propose to increase or decrease the number of acres currently in Ag. Preserve. </w:t>
            </w:r>
          </w:p>
          <w:p w14:paraId="26E6D5BF" w14:textId="6B942D8C" w:rsidR="00304A2F" w:rsidRPr="004E6635" w:rsidRDefault="00304A2F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During the preparation of the Draft Contract, a discrepancy in a legal parcel was found. This should be researched to verify that the parcel(s) meet minimum requirements. 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30DF">
              <w:rPr>
                <w:rFonts w:cs="Arial"/>
                <w:sz w:val="18"/>
                <w:szCs w:val="18"/>
              </w:rPr>
            </w:r>
            <w:r w:rsidR="00C730D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53335D1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  <w:r w:rsidR="00D30160">
              <w:rPr>
                <w:rFonts w:cs="Arial"/>
                <w:sz w:val="18"/>
                <w:szCs w:val="18"/>
              </w:rPr>
              <w:t xml:space="preserve">. </w:t>
            </w:r>
            <w:r w:rsidR="00A0701B">
              <w:rPr>
                <w:rFonts w:cs="Arial"/>
                <w:sz w:val="18"/>
                <w:szCs w:val="18"/>
              </w:rPr>
              <w:t>Property is</w:t>
            </w:r>
            <w:r w:rsidR="00D30160">
              <w:rPr>
                <w:rFonts w:cs="Arial"/>
                <w:sz w:val="18"/>
                <w:szCs w:val="18"/>
              </w:rPr>
              <w:t xml:space="preserve"> already in Ag Preserve and under Williamson Act Contract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30DF">
              <w:rPr>
                <w:rFonts w:cs="Arial"/>
                <w:sz w:val="18"/>
                <w:szCs w:val="18"/>
              </w:rPr>
            </w:r>
            <w:r w:rsidR="00C730D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30DF">
              <w:rPr>
                <w:rFonts w:cs="Arial"/>
                <w:sz w:val="18"/>
                <w:szCs w:val="18"/>
              </w:rPr>
            </w:r>
            <w:r w:rsidR="00C730D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30DF">
              <w:rPr>
                <w:rFonts w:cs="Arial"/>
                <w:sz w:val="18"/>
                <w:szCs w:val="18"/>
              </w:rPr>
            </w:r>
            <w:r w:rsidR="00C730D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5A72D409" w14:textId="5E77C574" w:rsidR="003C6073" w:rsidRPr="003C6073" w:rsidRDefault="00304A2F" w:rsidP="003C607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>
              <w:rPr>
                <w:rFonts w:cs="Arial"/>
                <w:sz w:val="20"/>
                <w:szCs w:val="20"/>
              </w:rPr>
              <w:t xml:space="preserve">Continue the public hearing to </w:t>
            </w:r>
            <w:r>
              <w:rPr>
                <w:rFonts w:cs="Arial"/>
                <w:sz w:val="20"/>
                <w:szCs w:val="20"/>
              </w:rPr>
              <w:t>June 18, 2024</w:t>
            </w:r>
            <w:r>
              <w:rPr>
                <w:rFonts w:cs="Arial"/>
                <w:sz w:val="20"/>
                <w:szCs w:val="20"/>
              </w:rPr>
              <w:t xml:space="preserve">, to give </w:t>
            </w:r>
            <w:r>
              <w:rPr>
                <w:rFonts w:cs="Arial"/>
                <w:sz w:val="20"/>
                <w:szCs w:val="20"/>
              </w:rPr>
              <w:t>staff</w:t>
            </w:r>
            <w:r>
              <w:rPr>
                <w:rFonts w:cs="Arial"/>
                <w:sz w:val="20"/>
                <w:szCs w:val="20"/>
              </w:rPr>
              <w:t xml:space="preserve"> additional time to </w:t>
            </w:r>
            <w:r>
              <w:rPr>
                <w:rFonts w:cs="Arial"/>
                <w:sz w:val="20"/>
                <w:szCs w:val="20"/>
              </w:rPr>
              <w:t>research parcel creation and verify all parcels meet parcel size requirements per</w:t>
            </w:r>
            <w:r>
              <w:rPr>
                <w:rFonts w:cs="Arial"/>
                <w:sz w:val="20"/>
                <w:szCs w:val="20"/>
              </w:rPr>
              <w:t xml:space="preserve"> the” Rules for the Establishment and Administration of Agricultural Preserves and Williamson Act Contracts”.</w:t>
            </w:r>
            <w:bookmarkEnd w:id="13"/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04A2F"/>
    <w:rsid w:val="00347C49"/>
    <w:rsid w:val="0035119D"/>
    <w:rsid w:val="00351A8D"/>
    <w:rsid w:val="00357066"/>
    <w:rsid w:val="003761D4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730DF"/>
    <w:rsid w:val="00C8022D"/>
    <w:rsid w:val="00CA4F55"/>
    <w:rsid w:val="00CA51DF"/>
    <w:rsid w:val="00CC76CC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270FD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6</TotalTime>
  <Pages>1</Pages>
  <Words>355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2024-05-13T15:18:00Z</dcterms:created>
  <dcterms:modified xsi:type="dcterms:W3CDTF">2024-05-13T15:19:00Z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