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9105" w14:textId="77777777" w:rsidR="00ED05DD" w:rsidRDefault="00ED05DD" w:rsidP="00405CA3">
      <w:pPr>
        <w:spacing w:line="240" w:lineRule="auto"/>
        <w:rPr>
          <w:rFonts w:ascii="Times New Roman" w:hAnsi="Times New Roman" w:cs="Times New Roman"/>
        </w:rPr>
      </w:pPr>
    </w:p>
    <w:p w14:paraId="2C7920AD" w14:textId="77777777" w:rsidR="00DF11C0" w:rsidRPr="00D6646D" w:rsidRDefault="00DF11C0" w:rsidP="00405CA3">
      <w:pPr>
        <w:spacing w:line="240" w:lineRule="auto"/>
        <w:rPr>
          <w:rFonts w:ascii="Times New Roman" w:hAnsi="Times New Roman" w:cs="Times New Roman"/>
          <w:vanish/>
          <w:specVanish/>
        </w:rPr>
      </w:pPr>
    </w:p>
    <w:p w14:paraId="7D970A30" w14:textId="28DF672C" w:rsidR="00E10014" w:rsidRPr="00D6646D" w:rsidRDefault="001413AF" w:rsidP="00405CA3">
      <w:pPr>
        <w:spacing w:after="0" w:line="240" w:lineRule="auto"/>
        <w:rPr>
          <w:rFonts w:ascii="Times New Roman" w:hAnsi="Times New Roman" w:cs="Times New Roman"/>
        </w:rPr>
        <w:sectPr w:rsidR="00E10014" w:rsidRPr="00D6646D" w:rsidSect="00D6646D">
          <w:headerReference w:type="default" r:id="rId8"/>
          <w:pgSz w:w="12240" w:h="15840"/>
          <w:pgMar w:top="1440" w:right="1440" w:bottom="864" w:left="1440" w:header="288" w:footer="0" w:gutter="0"/>
          <w:cols w:space="720"/>
          <w:docGrid w:linePitch="360"/>
        </w:sectPr>
      </w:pPr>
      <w:r>
        <w:rPr>
          <w:rFonts w:ascii="Times New Roman" w:hAnsi="Times New Roman" w:cs="Times New Roman"/>
        </w:rPr>
        <w:t xml:space="preserve">May </w:t>
      </w:r>
      <w:r w:rsidR="008D7993">
        <w:rPr>
          <w:rFonts w:ascii="Times New Roman" w:hAnsi="Times New Roman" w:cs="Times New Roman"/>
        </w:rPr>
        <w:t>28</w:t>
      </w:r>
      <w:r w:rsidR="00FF3C58">
        <w:rPr>
          <w:rFonts w:ascii="Times New Roman" w:hAnsi="Times New Roman" w:cs="Times New Roman"/>
        </w:rPr>
        <w:t>, 2024</w:t>
      </w:r>
    </w:p>
    <w:p w14:paraId="35D57A2C" w14:textId="77777777" w:rsidR="00F87EE4" w:rsidRDefault="00F87EE4" w:rsidP="00405CA3">
      <w:pPr>
        <w:spacing w:after="0" w:line="240" w:lineRule="auto"/>
        <w:rPr>
          <w:rFonts w:ascii="Times New Roman" w:hAnsi="Times New Roman" w:cs="Times New Roman"/>
        </w:rPr>
      </w:pPr>
    </w:p>
    <w:p w14:paraId="4CDAA33E" w14:textId="6E7C6903" w:rsidR="00183E10" w:rsidRPr="00D6646D" w:rsidRDefault="00183E10" w:rsidP="00405CA3">
      <w:pPr>
        <w:spacing w:after="0" w:line="240" w:lineRule="auto"/>
        <w:rPr>
          <w:rFonts w:ascii="Times New Roman" w:hAnsi="Times New Roman" w:cs="Times New Roman"/>
        </w:rPr>
        <w:sectPr w:rsidR="00183E10" w:rsidRPr="00D6646D" w:rsidSect="00C4239F">
          <w:headerReference w:type="default" r:id="rId9"/>
          <w:type w:val="continuous"/>
          <w:pgSz w:w="12240" w:h="15840"/>
          <w:pgMar w:top="720" w:right="1440" w:bottom="720" w:left="1440" w:header="432" w:footer="720" w:gutter="0"/>
          <w:cols w:num="2" w:space="720"/>
          <w:docGrid w:linePitch="360"/>
        </w:sectPr>
      </w:pPr>
    </w:p>
    <w:p w14:paraId="01BD6EBB" w14:textId="5C93BF2F" w:rsidR="001C258A" w:rsidRPr="00D6646D" w:rsidRDefault="00AB70A3" w:rsidP="00405CA3">
      <w:pPr>
        <w:spacing w:after="0" w:line="240" w:lineRule="auto"/>
        <w:rPr>
          <w:rFonts w:ascii="Times New Roman" w:hAnsi="Times New Roman" w:cs="Times New Roman"/>
        </w:rPr>
      </w:pPr>
      <w:r>
        <w:rPr>
          <w:rFonts w:ascii="Times New Roman" w:hAnsi="Times New Roman" w:cs="Times New Roman"/>
        </w:rPr>
        <w:t>Congressman Doug LaMalfa</w:t>
      </w:r>
    </w:p>
    <w:p w14:paraId="22AC1E63" w14:textId="6B6DE15D" w:rsidR="001C258A" w:rsidRPr="00D6646D" w:rsidRDefault="00AB70A3" w:rsidP="00405CA3">
      <w:pPr>
        <w:spacing w:after="0" w:line="240" w:lineRule="auto"/>
        <w:rPr>
          <w:rFonts w:ascii="Times New Roman" w:hAnsi="Times New Roman" w:cs="Times New Roman"/>
        </w:rPr>
      </w:pPr>
      <w:r>
        <w:rPr>
          <w:rFonts w:ascii="Times New Roman" w:hAnsi="Times New Roman" w:cs="Times New Roman"/>
        </w:rPr>
        <w:t>408 Cannon House Office Building</w:t>
      </w:r>
    </w:p>
    <w:p w14:paraId="79BF6B8B" w14:textId="0992F6A3" w:rsidR="003342CF" w:rsidRDefault="00B6639B" w:rsidP="00405CA3">
      <w:pPr>
        <w:spacing w:after="0" w:line="240" w:lineRule="auto"/>
        <w:rPr>
          <w:rFonts w:ascii="Times New Roman" w:hAnsi="Times New Roman" w:cs="Times New Roman"/>
        </w:rPr>
      </w:pPr>
      <w:r>
        <w:rPr>
          <w:rFonts w:ascii="Times New Roman" w:hAnsi="Times New Roman" w:cs="Times New Roman"/>
        </w:rPr>
        <w:t xml:space="preserve">Washington, DC </w:t>
      </w:r>
      <w:r w:rsidR="00AB70A3">
        <w:rPr>
          <w:rFonts w:ascii="Times New Roman" w:hAnsi="Times New Roman" w:cs="Times New Roman"/>
        </w:rPr>
        <w:t>20515</w:t>
      </w:r>
    </w:p>
    <w:p w14:paraId="0972055F" w14:textId="77F7361B" w:rsidR="00DF11C0" w:rsidRPr="00D6646D" w:rsidRDefault="00DF11C0" w:rsidP="00405CA3">
      <w:pPr>
        <w:spacing w:after="0" w:line="240" w:lineRule="auto"/>
        <w:rPr>
          <w:rFonts w:ascii="Times New Roman" w:hAnsi="Times New Roman" w:cs="Times New Roman"/>
        </w:rPr>
      </w:pPr>
      <w:r>
        <w:rPr>
          <w:rFonts w:ascii="Times New Roman" w:hAnsi="Times New Roman" w:cs="Times New Roman"/>
        </w:rPr>
        <w:t>SENT VIA EMAIL</w:t>
      </w:r>
    </w:p>
    <w:p w14:paraId="666D3BE5" w14:textId="77777777" w:rsidR="00E10014" w:rsidRDefault="00E10014" w:rsidP="00405CA3">
      <w:pPr>
        <w:spacing w:after="0" w:line="240" w:lineRule="auto"/>
        <w:rPr>
          <w:rFonts w:ascii="Times New Roman" w:hAnsi="Times New Roman" w:cs="Times New Roman"/>
        </w:rPr>
      </w:pPr>
    </w:p>
    <w:p w14:paraId="42F858C6" w14:textId="660C776C" w:rsidR="00B6639B" w:rsidRDefault="00AB70A3" w:rsidP="00405CA3">
      <w:pPr>
        <w:spacing w:after="0" w:line="240" w:lineRule="auto"/>
        <w:rPr>
          <w:rFonts w:ascii="Times New Roman" w:hAnsi="Times New Roman" w:cs="Times New Roman"/>
        </w:rPr>
      </w:pPr>
      <w:r>
        <w:rPr>
          <w:rFonts w:ascii="Times New Roman" w:hAnsi="Times New Roman" w:cs="Times New Roman"/>
        </w:rPr>
        <w:t>Congressman Cliff Bentz</w:t>
      </w:r>
    </w:p>
    <w:p w14:paraId="71AAD772" w14:textId="2285E0F2" w:rsidR="00B6639B" w:rsidRDefault="00AB70A3" w:rsidP="00405CA3">
      <w:pPr>
        <w:spacing w:after="0" w:line="240" w:lineRule="auto"/>
        <w:rPr>
          <w:rFonts w:ascii="Times New Roman" w:hAnsi="Times New Roman" w:cs="Times New Roman"/>
        </w:rPr>
      </w:pPr>
      <w:r>
        <w:rPr>
          <w:rFonts w:ascii="Times New Roman" w:hAnsi="Times New Roman" w:cs="Times New Roman"/>
        </w:rPr>
        <w:t>1239 L</w:t>
      </w:r>
      <w:r w:rsidR="003E459C">
        <w:rPr>
          <w:rFonts w:ascii="Times New Roman" w:hAnsi="Times New Roman" w:cs="Times New Roman"/>
        </w:rPr>
        <w:t>ongworth House Office Building</w:t>
      </w:r>
    </w:p>
    <w:p w14:paraId="65FDC295" w14:textId="549EAB62" w:rsidR="00B6639B" w:rsidRDefault="003E459C" w:rsidP="00405CA3">
      <w:pPr>
        <w:spacing w:after="0" w:line="240" w:lineRule="auto"/>
        <w:rPr>
          <w:rFonts w:ascii="Times New Roman" w:hAnsi="Times New Roman" w:cs="Times New Roman"/>
        </w:rPr>
      </w:pPr>
      <w:r>
        <w:rPr>
          <w:rFonts w:ascii="Times New Roman" w:hAnsi="Times New Roman" w:cs="Times New Roman"/>
        </w:rPr>
        <w:t>Washington, DC 20515</w:t>
      </w:r>
    </w:p>
    <w:p w14:paraId="2384D286" w14:textId="101FD09C" w:rsidR="003E459C" w:rsidRDefault="003E459C" w:rsidP="00405CA3">
      <w:pPr>
        <w:spacing w:after="0" w:line="240" w:lineRule="auto"/>
        <w:rPr>
          <w:rFonts w:ascii="Times New Roman" w:hAnsi="Times New Roman" w:cs="Times New Roman"/>
        </w:rPr>
      </w:pPr>
      <w:r>
        <w:rPr>
          <w:rFonts w:ascii="Times New Roman" w:hAnsi="Times New Roman" w:cs="Times New Roman"/>
        </w:rPr>
        <w:t xml:space="preserve">SENT VIA EMAIL </w:t>
      </w:r>
    </w:p>
    <w:p w14:paraId="320F8458" w14:textId="77777777" w:rsidR="003E459C" w:rsidRDefault="003E459C" w:rsidP="00405CA3">
      <w:pPr>
        <w:spacing w:after="0" w:line="240" w:lineRule="auto"/>
        <w:rPr>
          <w:rFonts w:ascii="Times New Roman" w:hAnsi="Times New Roman" w:cs="Times New Roman"/>
        </w:rPr>
        <w:sectPr w:rsidR="003E459C" w:rsidSect="003E459C">
          <w:type w:val="continuous"/>
          <w:pgSz w:w="12240" w:h="15840"/>
          <w:pgMar w:top="1440" w:right="1440" w:bottom="1440" w:left="1440" w:header="432" w:footer="720" w:gutter="0"/>
          <w:cols w:num="2" w:space="720"/>
          <w:docGrid w:linePitch="360"/>
        </w:sectPr>
      </w:pPr>
    </w:p>
    <w:p w14:paraId="3B8A13AE" w14:textId="77777777" w:rsidR="00D62AFE" w:rsidRDefault="00D62AFE" w:rsidP="00405CA3">
      <w:pPr>
        <w:spacing w:after="0" w:line="240" w:lineRule="auto"/>
        <w:rPr>
          <w:rFonts w:ascii="Times New Roman" w:hAnsi="Times New Roman" w:cs="Times New Roman"/>
        </w:rPr>
      </w:pPr>
    </w:p>
    <w:p w14:paraId="45CACC18" w14:textId="35B47159" w:rsidR="00183E10" w:rsidRPr="00D6646D" w:rsidRDefault="00183E10" w:rsidP="00405CA3">
      <w:pPr>
        <w:spacing w:after="0" w:line="240" w:lineRule="auto"/>
        <w:rPr>
          <w:rFonts w:ascii="Times New Roman" w:hAnsi="Times New Roman" w:cs="Times New Roman"/>
        </w:rPr>
        <w:sectPr w:rsidR="00183E10" w:rsidRPr="00D6646D" w:rsidSect="00183E10">
          <w:type w:val="continuous"/>
          <w:pgSz w:w="12240" w:h="15840"/>
          <w:pgMar w:top="720" w:right="1440" w:bottom="720" w:left="1440" w:header="432" w:footer="720" w:gutter="0"/>
          <w:cols w:space="720"/>
          <w:docGrid w:linePitch="360"/>
        </w:sectPr>
      </w:pPr>
    </w:p>
    <w:p w14:paraId="1770F18F" w14:textId="60452549" w:rsidR="00E10014" w:rsidRPr="00D6646D" w:rsidRDefault="00E10014" w:rsidP="00405CA3">
      <w:pPr>
        <w:spacing w:line="240" w:lineRule="auto"/>
        <w:rPr>
          <w:rFonts w:ascii="Times New Roman" w:hAnsi="Times New Roman" w:cs="Times New Roman"/>
          <w:b/>
        </w:rPr>
      </w:pPr>
      <w:r w:rsidRPr="00D6646D">
        <w:rPr>
          <w:rFonts w:ascii="Times New Roman" w:hAnsi="Times New Roman" w:cs="Times New Roman"/>
          <w:b/>
        </w:rPr>
        <w:t xml:space="preserve">Subject: </w:t>
      </w:r>
      <w:r w:rsidR="001748A3">
        <w:rPr>
          <w:rFonts w:ascii="Times New Roman" w:hAnsi="Times New Roman" w:cs="Times New Roman"/>
          <w:b/>
        </w:rPr>
        <w:t>April 30</w:t>
      </w:r>
      <w:r w:rsidR="001748A3" w:rsidRPr="00CC2791">
        <w:rPr>
          <w:rFonts w:ascii="Times New Roman" w:hAnsi="Times New Roman" w:cs="Times New Roman"/>
          <w:b/>
          <w:vertAlign w:val="superscript"/>
        </w:rPr>
        <w:t>th</w:t>
      </w:r>
      <w:r w:rsidR="001748A3">
        <w:rPr>
          <w:rFonts w:ascii="Times New Roman" w:hAnsi="Times New Roman" w:cs="Times New Roman"/>
          <w:b/>
        </w:rPr>
        <w:t xml:space="preserve"> Three County Board Meeting</w:t>
      </w:r>
    </w:p>
    <w:p w14:paraId="62EFB5C4" w14:textId="51E32628" w:rsidR="00E10014" w:rsidRPr="00D6646D" w:rsidRDefault="00E10014" w:rsidP="00405CA3">
      <w:pPr>
        <w:spacing w:line="240" w:lineRule="auto"/>
        <w:rPr>
          <w:rFonts w:ascii="Times New Roman" w:hAnsi="Times New Roman" w:cs="Times New Roman"/>
        </w:rPr>
      </w:pPr>
      <w:r w:rsidRPr="00D6646D">
        <w:rPr>
          <w:rFonts w:ascii="Times New Roman" w:hAnsi="Times New Roman" w:cs="Times New Roman"/>
        </w:rPr>
        <w:t xml:space="preserve">Dear </w:t>
      </w:r>
      <w:proofErr w:type="gramStart"/>
      <w:r w:rsidR="00405CA3" w:rsidRPr="00D6646D">
        <w:rPr>
          <w:rFonts w:ascii="Times New Roman" w:hAnsi="Times New Roman" w:cs="Times New Roman"/>
        </w:rPr>
        <w:t>Co</w:t>
      </w:r>
      <w:r w:rsidR="003E459C">
        <w:rPr>
          <w:rFonts w:ascii="Times New Roman" w:hAnsi="Times New Roman" w:cs="Times New Roman"/>
        </w:rPr>
        <w:t>ngressman</w:t>
      </w:r>
      <w:proofErr w:type="gramEnd"/>
      <w:r w:rsidR="003E459C">
        <w:rPr>
          <w:rFonts w:ascii="Times New Roman" w:hAnsi="Times New Roman" w:cs="Times New Roman"/>
        </w:rPr>
        <w:t xml:space="preserve"> LaMalfa and Congressman Bentz</w:t>
      </w:r>
      <w:r w:rsidRPr="00D6646D">
        <w:rPr>
          <w:rFonts w:ascii="Times New Roman" w:hAnsi="Times New Roman" w:cs="Times New Roman"/>
        </w:rPr>
        <w:t>:</w:t>
      </w:r>
    </w:p>
    <w:p w14:paraId="0C7B5C3A" w14:textId="0FA7DD9B" w:rsidR="00CD116A" w:rsidRDefault="001748A3" w:rsidP="00CC2791">
      <w:pPr>
        <w:spacing w:line="276" w:lineRule="auto"/>
        <w:rPr>
          <w:rFonts w:ascii="Times New Roman" w:hAnsi="Times New Roman" w:cs="Times New Roman"/>
        </w:rPr>
      </w:pPr>
      <w:r>
        <w:rPr>
          <w:rFonts w:ascii="Times New Roman" w:hAnsi="Times New Roman" w:cs="Times New Roman"/>
        </w:rPr>
        <w:t>On April 30</w:t>
      </w:r>
      <w:r w:rsidRPr="00CC2791">
        <w:rPr>
          <w:rFonts w:ascii="Times New Roman" w:hAnsi="Times New Roman" w:cs="Times New Roman"/>
          <w:vertAlign w:val="superscript"/>
        </w:rPr>
        <w:t>th</w:t>
      </w:r>
      <w:r>
        <w:rPr>
          <w:rFonts w:ascii="Times New Roman" w:hAnsi="Times New Roman" w:cs="Times New Roman"/>
        </w:rPr>
        <w:t xml:space="preserve"> the counties of Klamath, Oregon</w:t>
      </w:r>
      <w:r w:rsidR="00CC2791">
        <w:rPr>
          <w:rFonts w:ascii="Times New Roman" w:hAnsi="Times New Roman" w:cs="Times New Roman"/>
        </w:rPr>
        <w:t>,</w:t>
      </w:r>
      <w:r>
        <w:rPr>
          <w:rFonts w:ascii="Times New Roman" w:hAnsi="Times New Roman" w:cs="Times New Roman"/>
        </w:rPr>
        <w:t xml:space="preserve"> and Siskiyou and Modoc, California held a joint </w:t>
      </w:r>
      <w:r w:rsidR="00CD116A">
        <w:rPr>
          <w:rFonts w:ascii="Times New Roman" w:hAnsi="Times New Roman" w:cs="Times New Roman"/>
        </w:rPr>
        <w:t>three-county</w:t>
      </w:r>
      <w:r>
        <w:rPr>
          <w:rFonts w:ascii="Times New Roman" w:hAnsi="Times New Roman" w:cs="Times New Roman"/>
        </w:rPr>
        <w:t xml:space="preserve"> board meeting to tour the Klamath Project and meet with local leaders and irrigators. </w:t>
      </w:r>
      <w:r w:rsidR="00CD116A">
        <w:rPr>
          <w:rFonts w:ascii="Times New Roman" w:hAnsi="Times New Roman" w:cs="Times New Roman"/>
        </w:rPr>
        <w:t xml:space="preserve">We discussed a </w:t>
      </w:r>
      <w:r w:rsidR="00CC2791">
        <w:rPr>
          <w:rFonts w:ascii="Times New Roman" w:hAnsi="Times New Roman" w:cs="Times New Roman"/>
        </w:rPr>
        <w:t xml:space="preserve">variety </w:t>
      </w:r>
      <w:r w:rsidR="00CD116A">
        <w:rPr>
          <w:rFonts w:ascii="Times New Roman" w:hAnsi="Times New Roman" w:cs="Times New Roman"/>
        </w:rPr>
        <w:t>of topics</w:t>
      </w:r>
      <w:r w:rsidR="00CC2791">
        <w:rPr>
          <w:rFonts w:ascii="Times New Roman" w:hAnsi="Times New Roman" w:cs="Times New Roman"/>
        </w:rPr>
        <w:t xml:space="preserve"> ranging</w:t>
      </w:r>
      <w:r w:rsidR="00CD116A">
        <w:rPr>
          <w:rFonts w:ascii="Times New Roman" w:hAnsi="Times New Roman" w:cs="Times New Roman"/>
        </w:rPr>
        <w:t xml:space="preserve"> from the history and culture of the Project to current challenges and opportunities. Therefore, we are writing this letter to highlight a few of the items discussed and to seek you</w:t>
      </w:r>
      <w:r w:rsidR="00CC2791">
        <w:rPr>
          <w:rFonts w:ascii="Times New Roman" w:hAnsi="Times New Roman" w:cs="Times New Roman"/>
        </w:rPr>
        <w:t>r</w:t>
      </w:r>
      <w:r w:rsidR="00CD116A">
        <w:rPr>
          <w:rFonts w:ascii="Times New Roman" w:hAnsi="Times New Roman" w:cs="Times New Roman"/>
        </w:rPr>
        <w:t xml:space="preserve"> assistance in resolving the challenges and accomplishing the opportunities.</w:t>
      </w:r>
    </w:p>
    <w:p w14:paraId="4F6A5625" w14:textId="63AEDE98" w:rsidR="00966357" w:rsidRDefault="00CD116A" w:rsidP="00CC2791">
      <w:pPr>
        <w:pStyle w:val="ListParagraph"/>
        <w:numPr>
          <w:ilvl w:val="0"/>
          <w:numId w:val="2"/>
        </w:numPr>
        <w:rPr>
          <w:rFonts w:ascii="Times New Roman" w:hAnsi="Times New Roman" w:cs="Times New Roman"/>
        </w:rPr>
      </w:pPr>
      <w:r w:rsidRPr="00CC2791">
        <w:rPr>
          <w:rFonts w:ascii="Times New Roman" w:hAnsi="Times New Roman" w:cs="Times New Roman"/>
        </w:rPr>
        <w:t xml:space="preserve">On April </w:t>
      </w:r>
      <w:r w:rsidR="00444940" w:rsidRPr="00CC2791">
        <w:rPr>
          <w:rFonts w:ascii="Times New Roman" w:hAnsi="Times New Roman" w:cs="Times New Roman"/>
        </w:rPr>
        <w:t>5</w:t>
      </w:r>
      <w:r w:rsidR="00444940" w:rsidRPr="00CC2791">
        <w:rPr>
          <w:rFonts w:ascii="Times New Roman" w:hAnsi="Times New Roman" w:cs="Times New Roman"/>
          <w:vertAlign w:val="superscript"/>
        </w:rPr>
        <w:t>th</w:t>
      </w:r>
      <w:r w:rsidR="00444940" w:rsidRPr="00CC2791">
        <w:rPr>
          <w:rFonts w:ascii="Times New Roman" w:hAnsi="Times New Roman" w:cs="Times New Roman"/>
        </w:rPr>
        <w:t xml:space="preserve"> the Counties sent a letter</w:t>
      </w:r>
      <w:r w:rsidR="00C03AD6">
        <w:rPr>
          <w:rFonts w:ascii="Times New Roman" w:hAnsi="Times New Roman" w:cs="Times New Roman"/>
        </w:rPr>
        <w:t xml:space="preserve"> (Attachment 1)</w:t>
      </w:r>
      <w:r w:rsidR="00444940" w:rsidRPr="00CC2791">
        <w:rPr>
          <w:rFonts w:ascii="Times New Roman" w:hAnsi="Times New Roman" w:cs="Times New Roman"/>
        </w:rPr>
        <w:t xml:space="preserve"> to Bureau of Reclamation (Reclamation) Commissioner Touton calling for Reclamation to provide a full water allocation to Klamath Project irrigators. Again, on May 13</w:t>
      </w:r>
      <w:r w:rsidR="00444940" w:rsidRPr="00CC2791">
        <w:rPr>
          <w:rFonts w:ascii="Times New Roman" w:hAnsi="Times New Roman" w:cs="Times New Roman"/>
          <w:vertAlign w:val="superscript"/>
        </w:rPr>
        <w:t>th</w:t>
      </w:r>
      <w:r w:rsidR="00444940" w:rsidRPr="00CC2791">
        <w:rPr>
          <w:rFonts w:ascii="Times New Roman" w:hAnsi="Times New Roman" w:cs="Times New Roman"/>
        </w:rPr>
        <w:t xml:space="preserve"> following </w:t>
      </w:r>
      <w:r w:rsidR="00FE2180" w:rsidRPr="00CC2791">
        <w:rPr>
          <w:rFonts w:ascii="Times New Roman" w:hAnsi="Times New Roman" w:cs="Times New Roman"/>
        </w:rPr>
        <w:t>Reclamation’s announcement of far less than a full allocation and the April 30</w:t>
      </w:r>
      <w:r w:rsidR="00FE2180" w:rsidRPr="00CC2791">
        <w:rPr>
          <w:rFonts w:ascii="Times New Roman" w:hAnsi="Times New Roman" w:cs="Times New Roman"/>
          <w:vertAlign w:val="superscript"/>
        </w:rPr>
        <w:t>th</w:t>
      </w:r>
      <w:r w:rsidR="00FE2180" w:rsidRPr="00CC2791">
        <w:rPr>
          <w:rFonts w:ascii="Times New Roman" w:hAnsi="Times New Roman" w:cs="Times New Roman"/>
        </w:rPr>
        <w:t xml:space="preserve"> three-county meeting, the Counties sen</w:t>
      </w:r>
      <w:r w:rsidR="0063073B">
        <w:rPr>
          <w:rFonts w:ascii="Times New Roman" w:hAnsi="Times New Roman" w:cs="Times New Roman"/>
        </w:rPr>
        <w:t>t</w:t>
      </w:r>
      <w:r w:rsidR="00FE2180" w:rsidRPr="00CC2791">
        <w:rPr>
          <w:rFonts w:ascii="Times New Roman" w:hAnsi="Times New Roman" w:cs="Times New Roman"/>
        </w:rPr>
        <w:t xml:space="preserve"> a follow-up letter</w:t>
      </w:r>
      <w:r w:rsidR="00C03AD6">
        <w:rPr>
          <w:rFonts w:ascii="Times New Roman" w:hAnsi="Times New Roman" w:cs="Times New Roman"/>
        </w:rPr>
        <w:t xml:space="preserve"> (Attachment 2)</w:t>
      </w:r>
      <w:r w:rsidR="00FE2180" w:rsidRPr="00CC2791">
        <w:rPr>
          <w:rFonts w:ascii="Times New Roman" w:hAnsi="Times New Roman" w:cs="Times New Roman"/>
        </w:rPr>
        <w:t xml:space="preserve"> </w:t>
      </w:r>
      <w:r w:rsidR="00FE2180">
        <w:rPr>
          <w:rFonts w:ascii="Times New Roman" w:hAnsi="Times New Roman" w:cs="Times New Roman"/>
        </w:rPr>
        <w:t xml:space="preserve">calling for Reclamation to immediately adjust their allocation to provide full deliveries to the Klamath Project from Upper Klamath Lake and the Klamath River. </w:t>
      </w:r>
      <w:r w:rsidR="00C03AD6">
        <w:rPr>
          <w:rFonts w:ascii="Times New Roman" w:hAnsi="Times New Roman" w:cs="Times New Roman"/>
        </w:rPr>
        <w:t>H</w:t>
      </w:r>
      <w:r w:rsidR="00C03AD6" w:rsidRPr="00CC2791">
        <w:rPr>
          <w:rFonts w:ascii="Times New Roman" w:hAnsi="Times New Roman" w:cs="Times New Roman"/>
        </w:rPr>
        <w:t xml:space="preserve">ydrologic conditions and snowpack are more than adequate to provide a full allocation. </w:t>
      </w:r>
      <w:r w:rsidR="00FE2180">
        <w:rPr>
          <w:rFonts w:ascii="Times New Roman" w:hAnsi="Times New Roman" w:cs="Times New Roman"/>
        </w:rPr>
        <w:t xml:space="preserve">The Klamath Project is </w:t>
      </w:r>
      <w:r w:rsidR="00D9101A">
        <w:rPr>
          <w:rFonts w:ascii="Times New Roman" w:hAnsi="Times New Roman" w:cs="Times New Roman"/>
        </w:rPr>
        <w:t xml:space="preserve">approximately 230,000 acres of fertile land that </w:t>
      </w:r>
      <w:r w:rsidR="00CC2791">
        <w:rPr>
          <w:rFonts w:ascii="Times New Roman" w:hAnsi="Times New Roman" w:cs="Times New Roman"/>
        </w:rPr>
        <w:t xml:space="preserve">produces </w:t>
      </w:r>
      <w:r w:rsidR="00D9101A">
        <w:rPr>
          <w:rFonts w:ascii="Times New Roman" w:hAnsi="Times New Roman" w:cs="Times New Roman"/>
        </w:rPr>
        <w:t>a variety of food products including potatoes, onions, grains, beef, horseradish</w:t>
      </w:r>
      <w:r w:rsidR="00C03AD6">
        <w:rPr>
          <w:rFonts w:ascii="Times New Roman" w:hAnsi="Times New Roman" w:cs="Times New Roman"/>
        </w:rPr>
        <w:t>,</w:t>
      </w:r>
      <w:r w:rsidR="00D9101A">
        <w:rPr>
          <w:rFonts w:ascii="Times New Roman" w:hAnsi="Times New Roman" w:cs="Times New Roman"/>
        </w:rPr>
        <w:t xml:space="preserve"> and mint. Farming and ranching in the Klamath Project </w:t>
      </w:r>
      <w:r w:rsidR="00C03AD6">
        <w:rPr>
          <w:rFonts w:ascii="Times New Roman" w:hAnsi="Times New Roman" w:cs="Times New Roman"/>
        </w:rPr>
        <w:t xml:space="preserve">provide </w:t>
      </w:r>
      <w:r w:rsidR="00D9101A">
        <w:rPr>
          <w:rFonts w:ascii="Times New Roman" w:hAnsi="Times New Roman" w:cs="Times New Roman"/>
        </w:rPr>
        <w:t xml:space="preserve">half a billion dollars in regional economic activity. </w:t>
      </w:r>
      <w:r w:rsidR="00C03AD6">
        <w:rPr>
          <w:rFonts w:ascii="Times New Roman" w:hAnsi="Times New Roman" w:cs="Times New Roman"/>
        </w:rPr>
        <w:t>Just to highlight one such business,</w:t>
      </w:r>
      <w:r w:rsidR="00D9101A">
        <w:rPr>
          <w:rFonts w:ascii="Times New Roman" w:hAnsi="Times New Roman" w:cs="Times New Roman"/>
        </w:rPr>
        <w:t xml:space="preserve"> Cal-Ore Produce is an organization of family farmers who </w:t>
      </w:r>
      <w:r w:rsidR="00C03AD6">
        <w:rPr>
          <w:rFonts w:ascii="Times New Roman" w:hAnsi="Times New Roman" w:cs="Times New Roman"/>
        </w:rPr>
        <w:t>grow</w:t>
      </w:r>
      <w:r w:rsidR="00D9101A">
        <w:rPr>
          <w:rFonts w:ascii="Times New Roman" w:hAnsi="Times New Roman" w:cs="Times New Roman"/>
        </w:rPr>
        <w:t xml:space="preserve"> potatoes on over 2,500 acres of land, resulting in over one million sacks of potatoes every year. These potatoes are available to consumers at Wal-Mart and Whole Foods, and in </w:t>
      </w:r>
      <w:proofErr w:type="spellStart"/>
      <w:r w:rsidR="00C03AD6">
        <w:rPr>
          <w:rFonts w:ascii="Times New Roman" w:hAnsi="Times New Roman" w:cs="Times New Roman"/>
        </w:rPr>
        <w:t>f</w:t>
      </w:r>
      <w:r w:rsidR="00D9101A">
        <w:rPr>
          <w:rFonts w:ascii="Times New Roman" w:hAnsi="Times New Roman" w:cs="Times New Roman"/>
        </w:rPr>
        <w:t>rench</w:t>
      </w:r>
      <w:proofErr w:type="spellEnd"/>
      <w:r w:rsidR="00D9101A">
        <w:rPr>
          <w:rFonts w:ascii="Times New Roman" w:hAnsi="Times New Roman" w:cs="Times New Roman"/>
        </w:rPr>
        <w:t xml:space="preserve"> fry form at In-N-Out restaurant</w:t>
      </w:r>
      <w:r w:rsidR="00C03AD6">
        <w:rPr>
          <w:rFonts w:ascii="Times New Roman" w:hAnsi="Times New Roman" w:cs="Times New Roman"/>
        </w:rPr>
        <w:t>s</w:t>
      </w:r>
      <w:r w:rsidR="00D9101A">
        <w:rPr>
          <w:rFonts w:ascii="Times New Roman" w:hAnsi="Times New Roman" w:cs="Times New Roman"/>
        </w:rPr>
        <w:t xml:space="preserve"> </w:t>
      </w:r>
      <w:r w:rsidR="00C03AD6">
        <w:rPr>
          <w:rFonts w:ascii="Times New Roman" w:hAnsi="Times New Roman" w:cs="Times New Roman"/>
        </w:rPr>
        <w:t>throughout</w:t>
      </w:r>
      <w:r w:rsidR="00D9101A">
        <w:rPr>
          <w:rFonts w:ascii="Times New Roman" w:hAnsi="Times New Roman" w:cs="Times New Roman"/>
        </w:rPr>
        <w:t xml:space="preserve"> the western United States. This vital agricultural production is only possible with adequate water deliveries, meaning that shorting irrigation supply removes food from the tables and plates of American families.</w:t>
      </w:r>
      <w:r w:rsidR="00C03AD6">
        <w:rPr>
          <w:rFonts w:ascii="Times New Roman" w:hAnsi="Times New Roman" w:cs="Times New Roman"/>
        </w:rPr>
        <w:t xml:space="preserve"> Through this letter, we again make the request to supply a full allocation to the Klamath Project, and to secure adequate allocations for the Klamath Project every year moving forward. </w:t>
      </w:r>
    </w:p>
    <w:p w14:paraId="35E043AA" w14:textId="00FC79AF" w:rsidR="00D94CB6" w:rsidRDefault="00966357" w:rsidP="00CC2791">
      <w:pPr>
        <w:pStyle w:val="ListParagraph"/>
        <w:numPr>
          <w:ilvl w:val="0"/>
          <w:numId w:val="2"/>
        </w:numPr>
        <w:rPr>
          <w:rFonts w:ascii="Times New Roman" w:hAnsi="Times New Roman" w:cs="Times New Roman"/>
        </w:rPr>
      </w:pPr>
      <w:r>
        <w:rPr>
          <w:rFonts w:ascii="Times New Roman" w:hAnsi="Times New Roman" w:cs="Times New Roman"/>
        </w:rPr>
        <w:t xml:space="preserve">Reduced or lack of irrigation supplies over the last several decades have had impacts far beyond agriculture and the regional economy. When irrigation </w:t>
      </w:r>
      <w:r w:rsidR="00BC0DBD">
        <w:rPr>
          <w:rFonts w:ascii="Times New Roman" w:hAnsi="Times New Roman" w:cs="Times New Roman"/>
        </w:rPr>
        <w:t>canals</w:t>
      </w:r>
      <w:r>
        <w:rPr>
          <w:rFonts w:ascii="Times New Roman" w:hAnsi="Times New Roman" w:cs="Times New Roman"/>
        </w:rPr>
        <w:t xml:space="preserve"> </w:t>
      </w:r>
      <w:r w:rsidR="00BF3255">
        <w:rPr>
          <w:rFonts w:ascii="Times New Roman" w:hAnsi="Times New Roman" w:cs="Times New Roman"/>
        </w:rPr>
        <w:t>remain</w:t>
      </w:r>
      <w:r>
        <w:rPr>
          <w:rFonts w:ascii="Times New Roman" w:hAnsi="Times New Roman" w:cs="Times New Roman"/>
        </w:rPr>
        <w:t xml:space="preserve"> dried out</w:t>
      </w:r>
      <w:r w:rsidR="00BF3255">
        <w:rPr>
          <w:rFonts w:ascii="Times New Roman" w:hAnsi="Times New Roman" w:cs="Times New Roman"/>
        </w:rPr>
        <w:t xml:space="preserve">, the infrastructure crumbles and cracks, causing significant </w:t>
      </w:r>
      <w:r w:rsidR="00B6639B">
        <w:rPr>
          <w:rFonts w:ascii="Times New Roman" w:hAnsi="Times New Roman" w:cs="Times New Roman"/>
        </w:rPr>
        <w:t xml:space="preserve">public </w:t>
      </w:r>
      <w:r w:rsidR="00BF3255">
        <w:rPr>
          <w:rFonts w:ascii="Times New Roman" w:hAnsi="Times New Roman" w:cs="Times New Roman"/>
        </w:rPr>
        <w:t>safety concerns. This also damages adjacent roads and bridges</w:t>
      </w:r>
      <w:r w:rsidR="00BC0DBD">
        <w:rPr>
          <w:rFonts w:ascii="Times New Roman" w:hAnsi="Times New Roman" w:cs="Times New Roman"/>
        </w:rPr>
        <w:t>.</w:t>
      </w:r>
      <w:r w:rsidR="00BC0DBD">
        <w:rPr>
          <w:rFonts w:ascii="Times New Roman" w:hAnsi="Times New Roman" w:cs="Times New Roman"/>
        </w:rPr>
        <w:t xml:space="preserve"> </w:t>
      </w:r>
      <w:r w:rsidR="00BF3255">
        <w:rPr>
          <w:rFonts w:ascii="Times New Roman" w:hAnsi="Times New Roman" w:cs="Times New Roman"/>
        </w:rPr>
        <w:t>When the Project is not irrigated, summer and fall winds cause massive dust storms that present a health problem to residents in the area</w:t>
      </w:r>
      <w:r w:rsidR="007A7A8E">
        <w:rPr>
          <w:rFonts w:ascii="Times New Roman" w:hAnsi="Times New Roman" w:cs="Times New Roman"/>
        </w:rPr>
        <w:t xml:space="preserve">, </w:t>
      </w:r>
      <w:r w:rsidR="00C03AD6">
        <w:rPr>
          <w:rFonts w:ascii="Times New Roman" w:hAnsi="Times New Roman" w:cs="Times New Roman"/>
        </w:rPr>
        <w:t>depositing</w:t>
      </w:r>
      <w:r w:rsidR="007A7A8E">
        <w:rPr>
          <w:rFonts w:ascii="Times New Roman" w:hAnsi="Times New Roman" w:cs="Times New Roman"/>
        </w:rPr>
        <w:t xml:space="preserve"> soils into the Klamath River and Upper Klamath Lake, and obscuring </w:t>
      </w:r>
      <w:r w:rsidR="00BD7099">
        <w:rPr>
          <w:rFonts w:ascii="Times New Roman" w:hAnsi="Times New Roman" w:cs="Times New Roman"/>
        </w:rPr>
        <w:t xml:space="preserve">visibility and air quality. </w:t>
      </w:r>
    </w:p>
    <w:p w14:paraId="20A0B066" w14:textId="70D4CDAB" w:rsidR="00BD7099" w:rsidRDefault="00BD7099" w:rsidP="00CC2791">
      <w:pPr>
        <w:pStyle w:val="ListParagraph"/>
        <w:numPr>
          <w:ilvl w:val="0"/>
          <w:numId w:val="2"/>
        </w:numPr>
        <w:rPr>
          <w:rFonts w:ascii="Times New Roman" w:hAnsi="Times New Roman" w:cs="Times New Roman"/>
        </w:rPr>
      </w:pPr>
      <w:r>
        <w:rPr>
          <w:rFonts w:ascii="Times New Roman" w:hAnsi="Times New Roman" w:cs="Times New Roman"/>
        </w:rPr>
        <w:t>The Lower Klamath National Wildlife Refuge (LKNWR) is vital to the United States refuge system, waterfowl</w:t>
      </w:r>
      <w:r w:rsidR="00C03AD6">
        <w:rPr>
          <w:rFonts w:ascii="Times New Roman" w:hAnsi="Times New Roman" w:cs="Times New Roman"/>
        </w:rPr>
        <w:t xml:space="preserve">, </w:t>
      </w:r>
      <w:r>
        <w:rPr>
          <w:rFonts w:ascii="Times New Roman" w:hAnsi="Times New Roman" w:cs="Times New Roman"/>
        </w:rPr>
        <w:t xml:space="preserve">threatened and endangered </w:t>
      </w:r>
      <w:r w:rsidR="00C03AD6">
        <w:rPr>
          <w:rFonts w:ascii="Times New Roman" w:hAnsi="Times New Roman" w:cs="Times New Roman"/>
        </w:rPr>
        <w:t xml:space="preserve">species </w:t>
      </w:r>
      <w:r>
        <w:rPr>
          <w:rFonts w:ascii="Times New Roman" w:hAnsi="Times New Roman" w:cs="Times New Roman"/>
        </w:rPr>
        <w:t xml:space="preserve">and the Pacific </w:t>
      </w:r>
      <w:r w:rsidR="00C03AD6">
        <w:rPr>
          <w:rFonts w:ascii="Times New Roman" w:hAnsi="Times New Roman" w:cs="Times New Roman"/>
        </w:rPr>
        <w:t>Flyway</w:t>
      </w:r>
      <w:r>
        <w:rPr>
          <w:rFonts w:ascii="Times New Roman" w:hAnsi="Times New Roman" w:cs="Times New Roman"/>
        </w:rPr>
        <w:t xml:space="preserve">. </w:t>
      </w:r>
      <w:r w:rsidR="00C03AD6">
        <w:rPr>
          <w:rFonts w:ascii="Times New Roman" w:hAnsi="Times New Roman" w:cs="Times New Roman"/>
        </w:rPr>
        <w:t xml:space="preserve">However, for the </w:t>
      </w:r>
      <w:r w:rsidR="00C03AD6">
        <w:rPr>
          <w:rFonts w:ascii="Times New Roman" w:hAnsi="Times New Roman" w:cs="Times New Roman"/>
        </w:rPr>
        <w:lastRenderedPageBreak/>
        <w:t xml:space="preserve">first time ever, </w:t>
      </w:r>
      <w:r>
        <w:rPr>
          <w:rFonts w:ascii="Times New Roman" w:hAnsi="Times New Roman" w:cs="Times New Roman"/>
        </w:rPr>
        <w:t xml:space="preserve">the LKNWR went dry in 2021 and only recently received water deliveries </w:t>
      </w:r>
      <w:r w:rsidR="006D2401">
        <w:rPr>
          <w:rFonts w:ascii="Times New Roman" w:hAnsi="Times New Roman" w:cs="Times New Roman"/>
        </w:rPr>
        <w:t>due to the efforts of Tulelake Irrigation District and partners in the area. To combat the potential continuation of drying up the lease lands, and to assist in the recovery of fish species, the Klamath Drainage District, in coordination with other entities, agencies</w:t>
      </w:r>
      <w:r w:rsidR="00C03AD6">
        <w:rPr>
          <w:rFonts w:ascii="Times New Roman" w:hAnsi="Times New Roman" w:cs="Times New Roman"/>
        </w:rPr>
        <w:t>,</w:t>
      </w:r>
      <w:r w:rsidR="006D2401">
        <w:rPr>
          <w:rFonts w:ascii="Times New Roman" w:hAnsi="Times New Roman" w:cs="Times New Roman"/>
        </w:rPr>
        <w:t xml:space="preserve"> and groups </w:t>
      </w:r>
      <w:r w:rsidR="00C03AD6">
        <w:rPr>
          <w:rFonts w:ascii="Times New Roman" w:hAnsi="Times New Roman" w:cs="Times New Roman"/>
        </w:rPr>
        <w:t xml:space="preserve">has </w:t>
      </w:r>
      <w:r w:rsidR="006D2401">
        <w:rPr>
          <w:rFonts w:ascii="Times New Roman" w:hAnsi="Times New Roman" w:cs="Times New Roman"/>
        </w:rPr>
        <w:t>developed a conceptual restoration plan to reconnect the Klamath River and Lower Klamath Lake at the LKNWR’s Unit 2</w:t>
      </w:r>
      <w:r w:rsidR="00C03AD6">
        <w:rPr>
          <w:rFonts w:ascii="Times New Roman" w:hAnsi="Times New Roman" w:cs="Times New Roman"/>
        </w:rPr>
        <w:t>. This would allow</w:t>
      </w:r>
      <w:r w:rsidR="006D2401">
        <w:rPr>
          <w:rFonts w:ascii="Times New Roman" w:hAnsi="Times New Roman" w:cs="Times New Roman"/>
        </w:rPr>
        <w:t xml:space="preserve"> fish access to perennial wetlands for the first time in decades</w:t>
      </w:r>
      <w:r w:rsidR="00BB51F2">
        <w:rPr>
          <w:rFonts w:ascii="Times New Roman" w:hAnsi="Times New Roman" w:cs="Times New Roman"/>
        </w:rPr>
        <w:t xml:space="preserve">. The plan, if implemented, would also establish rotational wetlands for waterfowl habitat and soil health. We </w:t>
      </w:r>
      <w:r w:rsidR="00C03AD6">
        <w:rPr>
          <w:rFonts w:ascii="Times New Roman" w:hAnsi="Times New Roman" w:cs="Times New Roman"/>
        </w:rPr>
        <w:t xml:space="preserve">ask that you support this feasibility </w:t>
      </w:r>
      <w:r w:rsidR="00BC0DBD">
        <w:rPr>
          <w:rFonts w:ascii="Times New Roman" w:hAnsi="Times New Roman" w:cs="Times New Roman"/>
        </w:rPr>
        <w:t>project and</w:t>
      </w:r>
      <w:r w:rsidR="00C03AD6">
        <w:rPr>
          <w:rFonts w:ascii="Times New Roman" w:hAnsi="Times New Roman" w:cs="Times New Roman"/>
        </w:rPr>
        <w:t xml:space="preserve"> provide any available resources to complete it.</w:t>
      </w:r>
      <w:r w:rsidR="00BB51F2">
        <w:rPr>
          <w:rFonts w:ascii="Times New Roman" w:hAnsi="Times New Roman" w:cs="Times New Roman"/>
        </w:rPr>
        <w:t xml:space="preserve"> </w:t>
      </w:r>
    </w:p>
    <w:p w14:paraId="739E40B9" w14:textId="1F257D35" w:rsidR="00BB51F2" w:rsidRDefault="007B5B58" w:rsidP="00CC2791">
      <w:pPr>
        <w:pStyle w:val="ListParagraph"/>
        <w:numPr>
          <w:ilvl w:val="0"/>
          <w:numId w:val="2"/>
        </w:numPr>
        <w:rPr>
          <w:rFonts w:ascii="Times New Roman" w:hAnsi="Times New Roman" w:cs="Times New Roman"/>
        </w:rPr>
      </w:pPr>
      <w:r>
        <w:rPr>
          <w:rFonts w:ascii="Times New Roman" w:hAnsi="Times New Roman" w:cs="Times New Roman"/>
        </w:rPr>
        <w:t xml:space="preserve">Recently, Congressman Cliff Bentz has introduced legislation advocated by </w:t>
      </w:r>
      <w:r w:rsidR="00BC0DBD">
        <w:rPr>
          <w:rFonts w:ascii="Times New Roman" w:hAnsi="Times New Roman" w:cs="Times New Roman"/>
        </w:rPr>
        <w:t xml:space="preserve">the </w:t>
      </w:r>
      <w:r>
        <w:rPr>
          <w:rFonts w:ascii="Times New Roman" w:hAnsi="Times New Roman" w:cs="Times New Roman"/>
        </w:rPr>
        <w:t>Klamath Water Users Association, Klamath Project irrigators</w:t>
      </w:r>
      <w:r w:rsidR="00BC0DBD">
        <w:rPr>
          <w:rFonts w:ascii="Times New Roman" w:hAnsi="Times New Roman" w:cs="Times New Roman"/>
        </w:rPr>
        <w:t>,</w:t>
      </w:r>
      <w:r>
        <w:rPr>
          <w:rFonts w:ascii="Times New Roman" w:hAnsi="Times New Roman" w:cs="Times New Roman"/>
        </w:rPr>
        <w:t xml:space="preserve"> and the Tri-Counties. Congressman Bentz’s bill, H.R. 7938, the “Klamath Basin Water Agreement Support Act of 2024” calls for actions to align water supply and demand, authority </w:t>
      </w:r>
      <w:r w:rsidR="00C03AD6">
        <w:rPr>
          <w:rFonts w:ascii="Times New Roman" w:hAnsi="Times New Roman" w:cs="Times New Roman"/>
        </w:rPr>
        <w:t>f</w:t>
      </w:r>
      <w:r>
        <w:rPr>
          <w:rFonts w:ascii="Times New Roman" w:hAnsi="Times New Roman" w:cs="Times New Roman"/>
        </w:rPr>
        <w:t xml:space="preserve">or Reclamation to implement certain environmental and mitigation projects, and authority concerning power costs. Full details of H.R. can be found in Attachment 3. We would appreciate any support you can provide in advancing this bill. </w:t>
      </w:r>
    </w:p>
    <w:p w14:paraId="5ACF0591" w14:textId="16A5D8B2" w:rsidR="00CC2791" w:rsidRPr="00CC2791" w:rsidRDefault="00CC2791" w:rsidP="00CC2791">
      <w:pPr>
        <w:spacing w:line="276" w:lineRule="auto"/>
        <w:rPr>
          <w:rFonts w:ascii="Times New Roman" w:hAnsi="Times New Roman" w:cs="Times New Roman"/>
        </w:rPr>
      </w:pPr>
      <w:r>
        <w:rPr>
          <w:rFonts w:ascii="Times New Roman" w:hAnsi="Times New Roman" w:cs="Times New Roman"/>
        </w:rPr>
        <w:t xml:space="preserve">We appreciate your attention to these issues. If you have any questions or would like to discuss these topics further, please contact, Elizabeth Nielsen, Siskiyou County Deputy County Administrator, at </w:t>
      </w:r>
      <w:hyperlink r:id="rId10" w:history="1">
        <w:r w:rsidRPr="0019775B">
          <w:rPr>
            <w:rStyle w:val="Hyperlink"/>
            <w:rFonts w:ascii="Times New Roman" w:hAnsi="Times New Roman" w:cs="Times New Roman"/>
          </w:rPr>
          <w:t>enielsen@co.siskiyou.ca.us</w:t>
        </w:r>
      </w:hyperlink>
      <w:r>
        <w:rPr>
          <w:rFonts w:ascii="Times New Roman" w:hAnsi="Times New Roman" w:cs="Times New Roman"/>
        </w:rPr>
        <w:t xml:space="preserve"> or (530) 842-8012. </w:t>
      </w:r>
    </w:p>
    <w:p w14:paraId="6B99D87C" w14:textId="77777777" w:rsidR="00E10014" w:rsidRPr="00D6646D" w:rsidRDefault="00E10014" w:rsidP="00405CA3">
      <w:pPr>
        <w:spacing w:after="0" w:line="240" w:lineRule="auto"/>
        <w:rPr>
          <w:rFonts w:ascii="Times New Roman" w:hAnsi="Times New Roman" w:cs="Times New Roman"/>
        </w:rPr>
      </w:pPr>
    </w:p>
    <w:p w14:paraId="5A0C7B08" w14:textId="4AC850F7" w:rsidR="00530946" w:rsidRPr="00D6646D" w:rsidRDefault="00E10014" w:rsidP="00405CA3">
      <w:pPr>
        <w:spacing w:after="0" w:line="240" w:lineRule="auto"/>
        <w:rPr>
          <w:rFonts w:ascii="Times New Roman" w:hAnsi="Times New Roman" w:cs="Times New Roman"/>
        </w:rPr>
      </w:pPr>
      <w:r w:rsidRPr="00D6646D">
        <w:rPr>
          <w:rFonts w:ascii="Times New Roman" w:hAnsi="Times New Roman" w:cs="Times New Roman"/>
        </w:rPr>
        <w:t>Sincerely</w:t>
      </w:r>
      <w:r w:rsidR="00530946" w:rsidRPr="00D6646D">
        <w:rPr>
          <w:rFonts w:ascii="Times New Roman" w:hAnsi="Times New Roman" w:cs="Times New Roman"/>
        </w:rPr>
        <w:t>,</w:t>
      </w:r>
    </w:p>
    <w:p w14:paraId="01D6F059" w14:textId="77777777" w:rsidR="00530946" w:rsidRPr="00D6646D" w:rsidRDefault="00530946" w:rsidP="00405CA3">
      <w:pPr>
        <w:spacing w:after="0" w:line="240" w:lineRule="auto"/>
        <w:rPr>
          <w:rFonts w:ascii="Times New Roman" w:hAnsi="Times New Roman" w:cs="Times New Roman"/>
        </w:rPr>
      </w:pPr>
    </w:p>
    <w:p w14:paraId="19ACF5C6" w14:textId="77777777" w:rsidR="00E10014" w:rsidRPr="00D6646D" w:rsidRDefault="00E10014" w:rsidP="00405CA3">
      <w:pPr>
        <w:spacing w:after="0" w:line="240" w:lineRule="auto"/>
        <w:rPr>
          <w:rFonts w:ascii="Times New Roman" w:hAnsi="Times New Roman" w:cs="Times New Roman"/>
        </w:rPr>
        <w:sectPr w:rsidR="00E10014" w:rsidRPr="00D6646D" w:rsidSect="00D6646D">
          <w:type w:val="continuous"/>
          <w:pgSz w:w="12240" w:h="15840"/>
          <w:pgMar w:top="1008" w:right="1440" w:bottom="1008" w:left="1440" w:header="432" w:footer="720" w:gutter="0"/>
          <w:cols w:space="720"/>
          <w:docGrid w:linePitch="360"/>
        </w:sectPr>
      </w:pPr>
    </w:p>
    <w:p w14:paraId="731A8895" w14:textId="77777777" w:rsidR="00DF11C0" w:rsidRDefault="00D6646D" w:rsidP="00D6646D">
      <w:pPr>
        <w:spacing w:after="0" w:line="240" w:lineRule="auto"/>
        <w:rPr>
          <w:rFonts w:ascii="Times New Roman" w:hAnsi="Times New Roman" w:cs="Times New Roman"/>
        </w:rPr>
        <w:sectPr w:rsidR="00DF11C0" w:rsidSect="00F15CD4">
          <w:type w:val="continuous"/>
          <w:pgSz w:w="12240" w:h="15840"/>
          <w:pgMar w:top="720" w:right="1440" w:bottom="720" w:left="1440" w:header="432" w:footer="720" w:gutter="0"/>
          <w:cols w:num="2" w:space="720"/>
          <w:docGrid w:linePitch="360"/>
        </w:sect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55B488E0" w14:textId="77777777" w:rsidR="00414046" w:rsidRDefault="00414046" w:rsidP="00D6646D">
      <w:pPr>
        <w:spacing w:after="0" w:line="240" w:lineRule="auto"/>
        <w:rPr>
          <w:rFonts w:ascii="Times New Roman" w:hAnsi="Times New Roman" w:cs="Times New Roman"/>
        </w:rPr>
      </w:pPr>
    </w:p>
    <w:p w14:paraId="3623ECC0" w14:textId="77777777" w:rsidR="00DF11C0" w:rsidRDefault="00DF11C0" w:rsidP="00D6646D">
      <w:pPr>
        <w:spacing w:after="0" w:line="240" w:lineRule="auto"/>
        <w:rPr>
          <w:rFonts w:cstheme="minorHAnsi"/>
        </w:rPr>
        <w:sectPr w:rsidR="00DF11C0" w:rsidSect="00DF11C0">
          <w:type w:val="continuous"/>
          <w:pgSz w:w="12240" w:h="15840"/>
          <w:pgMar w:top="720" w:right="1440" w:bottom="720" w:left="1440" w:header="432" w:footer="720" w:gutter="0"/>
          <w:cols w:num="2" w:space="720"/>
          <w:docGrid w:linePitch="360"/>
        </w:sectPr>
      </w:pPr>
    </w:p>
    <w:p w14:paraId="1B5D6E32" w14:textId="684C6466" w:rsidR="00E10014" w:rsidRPr="00D6646D" w:rsidRDefault="00E10014" w:rsidP="00D6646D">
      <w:pPr>
        <w:spacing w:after="0" w:line="240" w:lineRule="auto"/>
        <w:rPr>
          <w:rFonts w:ascii="Times New Roman" w:hAnsi="Times New Roman" w:cs="Times New Roman"/>
        </w:rPr>
      </w:pPr>
      <w:r w:rsidRPr="00D6646D">
        <w:rPr>
          <w:rFonts w:cstheme="minorHAnsi"/>
        </w:rPr>
        <w:t>_________</w:t>
      </w:r>
      <w:r w:rsidRPr="00D6646D">
        <w:rPr>
          <w:rFonts w:ascii="Times New Roman" w:hAnsi="Times New Roman" w:cs="Times New Roman"/>
        </w:rPr>
        <w:t>_____________</w:t>
      </w:r>
      <w:r w:rsidR="00183E10">
        <w:rPr>
          <w:rFonts w:ascii="Times New Roman" w:hAnsi="Times New Roman" w:cs="Times New Roman"/>
        </w:rPr>
        <w:t>___</w:t>
      </w:r>
    </w:p>
    <w:p w14:paraId="6A592FA8" w14:textId="0F322842" w:rsidR="00E10014" w:rsidRPr="00D6646D" w:rsidRDefault="00C46AB5" w:rsidP="00D6646D">
      <w:pPr>
        <w:spacing w:after="0" w:line="240" w:lineRule="auto"/>
        <w:rPr>
          <w:rFonts w:ascii="Times New Roman" w:hAnsi="Times New Roman" w:cs="Times New Roman"/>
        </w:rPr>
      </w:pPr>
      <w:r>
        <w:rPr>
          <w:rFonts w:ascii="Times New Roman" w:hAnsi="Times New Roman" w:cs="Times New Roman"/>
        </w:rPr>
        <w:t>Michael N. Kobseff</w:t>
      </w:r>
    </w:p>
    <w:p w14:paraId="7A862269" w14:textId="52536A8D" w:rsidR="00E10014" w:rsidRPr="00D6646D" w:rsidRDefault="00C46AB5" w:rsidP="00405CA3">
      <w:pPr>
        <w:spacing w:after="0" w:line="240" w:lineRule="auto"/>
        <w:rPr>
          <w:rFonts w:ascii="Times New Roman" w:hAnsi="Times New Roman" w:cs="Times New Roman"/>
        </w:rPr>
      </w:pPr>
      <w:r>
        <w:rPr>
          <w:rFonts w:ascii="Times New Roman" w:hAnsi="Times New Roman" w:cs="Times New Roman"/>
        </w:rPr>
        <w:t xml:space="preserve">Chair, </w:t>
      </w:r>
      <w:r w:rsidR="00E10014" w:rsidRPr="00D6646D">
        <w:rPr>
          <w:rFonts w:ascii="Times New Roman" w:hAnsi="Times New Roman" w:cs="Times New Roman"/>
        </w:rPr>
        <w:t>Siskiyou County Board of Supervisors</w:t>
      </w:r>
    </w:p>
    <w:p w14:paraId="06E302F2" w14:textId="77777777" w:rsidR="00E10014" w:rsidRDefault="00E10014" w:rsidP="00405CA3">
      <w:pPr>
        <w:spacing w:after="0" w:line="240" w:lineRule="auto"/>
        <w:rPr>
          <w:rFonts w:ascii="Times New Roman" w:hAnsi="Times New Roman" w:cs="Times New Roman"/>
        </w:rPr>
      </w:pPr>
    </w:p>
    <w:p w14:paraId="2383A03E" w14:textId="77777777" w:rsidR="00C46AB5" w:rsidRPr="00D6646D" w:rsidRDefault="00C46AB5" w:rsidP="00405CA3">
      <w:pPr>
        <w:spacing w:after="0" w:line="240" w:lineRule="auto"/>
        <w:rPr>
          <w:rFonts w:ascii="Times New Roman" w:hAnsi="Times New Roman" w:cs="Times New Roman"/>
        </w:rPr>
      </w:pPr>
    </w:p>
    <w:p w14:paraId="4DF4A780" w14:textId="77777777" w:rsidR="00E10014" w:rsidRPr="00D6646D" w:rsidRDefault="00E10014" w:rsidP="00405CA3">
      <w:pPr>
        <w:spacing w:after="0" w:line="240" w:lineRule="auto"/>
        <w:rPr>
          <w:rFonts w:ascii="Times New Roman" w:hAnsi="Times New Roman" w:cs="Times New Roman"/>
        </w:rPr>
      </w:pPr>
      <w:r w:rsidRPr="00D6646D">
        <w:rPr>
          <w:rFonts w:ascii="Times New Roman" w:hAnsi="Times New Roman" w:cs="Times New Roman"/>
        </w:rPr>
        <w:t>_________________________</w:t>
      </w:r>
    </w:p>
    <w:p w14:paraId="601050F7" w14:textId="537E94F1" w:rsidR="006E7042" w:rsidRDefault="00C46AB5" w:rsidP="00405CA3">
      <w:pPr>
        <w:spacing w:after="0" w:line="240" w:lineRule="auto"/>
        <w:rPr>
          <w:rFonts w:ascii="Times New Roman" w:hAnsi="Times New Roman" w:cs="Times New Roman"/>
        </w:rPr>
      </w:pPr>
      <w:r>
        <w:rPr>
          <w:rFonts w:ascii="Times New Roman" w:hAnsi="Times New Roman" w:cs="Times New Roman"/>
        </w:rPr>
        <w:t>Shane Starr, Chair</w:t>
      </w:r>
    </w:p>
    <w:p w14:paraId="23380ED3" w14:textId="3A24CDF9" w:rsidR="00E10014" w:rsidRPr="00D6646D" w:rsidRDefault="00C46AB5" w:rsidP="00405CA3">
      <w:pPr>
        <w:spacing w:after="0" w:line="240" w:lineRule="auto"/>
        <w:rPr>
          <w:rFonts w:ascii="Times New Roman" w:hAnsi="Times New Roman" w:cs="Times New Roman"/>
        </w:rPr>
      </w:pPr>
      <w:r>
        <w:rPr>
          <w:rFonts w:ascii="Times New Roman" w:hAnsi="Times New Roman" w:cs="Times New Roman"/>
        </w:rPr>
        <w:t>Modoc County Board of Supervisors</w:t>
      </w:r>
    </w:p>
    <w:p w14:paraId="5EC29E06" w14:textId="40F824A6" w:rsidR="00D6646D" w:rsidRDefault="00D6646D" w:rsidP="00405CA3">
      <w:pPr>
        <w:spacing w:after="0" w:line="240" w:lineRule="auto"/>
        <w:rPr>
          <w:rFonts w:ascii="Times New Roman" w:hAnsi="Times New Roman" w:cs="Times New Roman"/>
        </w:rPr>
      </w:pPr>
    </w:p>
    <w:p w14:paraId="0AA2C275" w14:textId="210AC74A" w:rsidR="00E67839" w:rsidRDefault="00E67839" w:rsidP="00405CA3">
      <w:pPr>
        <w:spacing w:after="0" w:line="240" w:lineRule="auto"/>
        <w:rPr>
          <w:rFonts w:ascii="Times New Roman" w:hAnsi="Times New Roman" w:cs="Times New Roman"/>
        </w:rPr>
      </w:pPr>
    </w:p>
    <w:p w14:paraId="358C31FB" w14:textId="5E664AB1" w:rsidR="00E67839" w:rsidRDefault="00E67839" w:rsidP="00405CA3">
      <w:pPr>
        <w:spacing w:after="0" w:line="240" w:lineRule="auto"/>
        <w:rPr>
          <w:rFonts w:ascii="Times New Roman" w:hAnsi="Times New Roman" w:cs="Times New Roman"/>
        </w:rPr>
      </w:pPr>
    </w:p>
    <w:p w14:paraId="154C4058" w14:textId="77777777" w:rsidR="00E67839" w:rsidRDefault="00E67839" w:rsidP="00405CA3">
      <w:pPr>
        <w:spacing w:after="0" w:line="240" w:lineRule="auto"/>
        <w:rPr>
          <w:rFonts w:ascii="Times New Roman" w:hAnsi="Times New Roman" w:cs="Times New Roman"/>
        </w:rPr>
      </w:pPr>
    </w:p>
    <w:p w14:paraId="51FF0F3B" w14:textId="4E832C3D" w:rsidR="00E67839" w:rsidRDefault="00E10014" w:rsidP="00405CA3">
      <w:pPr>
        <w:spacing w:after="0" w:line="240" w:lineRule="auto"/>
        <w:rPr>
          <w:rFonts w:ascii="Times New Roman" w:hAnsi="Times New Roman" w:cs="Times New Roman"/>
        </w:rPr>
      </w:pPr>
      <w:r w:rsidRPr="00D6646D">
        <w:rPr>
          <w:rFonts w:ascii="Times New Roman" w:hAnsi="Times New Roman" w:cs="Times New Roman"/>
        </w:rPr>
        <w:t>________________________</w:t>
      </w:r>
      <w:r w:rsidR="00183E10">
        <w:rPr>
          <w:rFonts w:ascii="Times New Roman" w:hAnsi="Times New Roman" w:cs="Times New Roman"/>
        </w:rPr>
        <w:t>_</w:t>
      </w:r>
    </w:p>
    <w:p w14:paraId="5C671EEE" w14:textId="3BEAAC2D" w:rsidR="00E10014" w:rsidRPr="00D6646D" w:rsidRDefault="00C46AB5" w:rsidP="00405CA3">
      <w:pPr>
        <w:spacing w:after="0" w:line="240" w:lineRule="auto"/>
        <w:rPr>
          <w:rFonts w:ascii="Times New Roman" w:hAnsi="Times New Roman" w:cs="Times New Roman"/>
        </w:rPr>
      </w:pPr>
      <w:r>
        <w:rPr>
          <w:rFonts w:ascii="Times New Roman" w:hAnsi="Times New Roman" w:cs="Times New Roman"/>
        </w:rPr>
        <w:t>Dav</w:t>
      </w:r>
      <w:r w:rsidR="008D7993">
        <w:rPr>
          <w:rFonts w:ascii="Times New Roman" w:hAnsi="Times New Roman" w:cs="Times New Roman"/>
        </w:rPr>
        <w:t>id A. Henslee</w:t>
      </w:r>
      <w:r>
        <w:rPr>
          <w:rFonts w:ascii="Times New Roman" w:hAnsi="Times New Roman" w:cs="Times New Roman"/>
        </w:rPr>
        <w:t xml:space="preserve">, Chair </w:t>
      </w:r>
      <w:r w:rsidR="00E10014" w:rsidRPr="00D6646D">
        <w:rPr>
          <w:rFonts w:ascii="Times New Roman" w:hAnsi="Times New Roman" w:cs="Times New Roman"/>
        </w:rPr>
        <w:t xml:space="preserve"> </w:t>
      </w:r>
    </w:p>
    <w:p w14:paraId="7B1A869F" w14:textId="32D71746" w:rsidR="00E10014" w:rsidRDefault="00C46AB5" w:rsidP="00405CA3">
      <w:pPr>
        <w:spacing w:after="0" w:line="240" w:lineRule="auto"/>
        <w:rPr>
          <w:rFonts w:ascii="Times New Roman" w:hAnsi="Times New Roman" w:cs="Times New Roman"/>
        </w:rPr>
      </w:pPr>
      <w:r>
        <w:rPr>
          <w:rFonts w:ascii="Times New Roman" w:hAnsi="Times New Roman" w:cs="Times New Roman"/>
        </w:rPr>
        <w:t>Klamath County Board of Commissioners</w:t>
      </w:r>
    </w:p>
    <w:p w14:paraId="30508089" w14:textId="77777777" w:rsidR="008D7993" w:rsidRDefault="008D7993" w:rsidP="00405CA3">
      <w:pPr>
        <w:spacing w:after="0" w:line="240" w:lineRule="auto"/>
        <w:rPr>
          <w:rFonts w:ascii="Times New Roman" w:hAnsi="Times New Roman" w:cs="Times New Roman"/>
        </w:rPr>
      </w:pPr>
    </w:p>
    <w:p w14:paraId="1E4F359B" w14:textId="77777777" w:rsidR="008D7993" w:rsidRDefault="008D7993" w:rsidP="00405CA3">
      <w:pPr>
        <w:spacing w:after="0" w:line="240" w:lineRule="auto"/>
        <w:rPr>
          <w:rFonts w:ascii="Times New Roman" w:hAnsi="Times New Roman" w:cs="Times New Roman"/>
        </w:rPr>
      </w:pPr>
    </w:p>
    <w:p w14:paraId="59F920CA" w14:textId="77777777" w:rsidR="008D7993" w:rsidRDefault="008D7993" w:rsidP="00405CA3">
      <w:pPr>
        <w:spacing w:after="0" w:line="240" w:lineRule="auto"/>
        <w:rPr>
          <w:rFonts w:ascii="Times New Roman" w:hAnsi="Times New Roman" w:cs="Times New Roman"/>
        </w:rPr>
      </w:pPr>
    </w:p>
    <w:p w14:paraId="5FF35809" w14:textId="77777777" w:rsidR="008D7993" w:rsidRDefault="008D7993" w:rsidP="00405CA3">
      <w:pPr>
        <w:spacing w:after="0" w:line="240" w:lineRule="auto"/>
        <w:rPr>
          <w:rFonts w:ascii="Times New Roman" w:hAnsi="Times New Roman" w:cs="Times New Roman"/>
        </w:rPr>
      </w:pPr>
    </w:p>
    <w:p w14:paraId="3F2A0290" w14:textId="77777777" w:rsidR="008D7993" w:rsidRDefault="008D7993" w:rsidP="00405CA3">
      <w:pPr>
        <w:spacing w:after="0" w:line="240" w:lineRule="auto"/>
        <w:rPr>
          <w:rFonts w:ascii="Times New Roman" w:hAnsi="Times New Roman" w:cs="Times New Roman"/>
        </w:rPr>
      </w:pPr>
    </w:p>
    <w:p w14:paraId="045862BD" w14:textId="77777777" w:rsidR="008D7993" w:rsidRDefault="008D7993" w:rsidP="00405CA3">
      <w:pPr>
        <w:spacing w:after="0" w:line="240" w:lineRule="auto"/>
        <w:rPr>
          <w:rFonts w:ascii="Times New Roman" w:hAnsi="Times New Roman" w:cs="Times New Roman"/>
        </w:rPr>
      </w:pPr>
    </w:p>
    <w:p w14:paraId="5711E282" w14:textId="77777777" w:rsidR="008D7993" w:rsidRDefault="008D7993" w:rsidP="00405CA3">
      <w:pPr>
        <w:spacing w:after="0" w:line="240" w:lineRule="auto"/>
        <w:rPr>
          <w:rFonts w:ascii="Times New Roman" w:hAnsi="Times New Roman" w:cs="Times New Roman"/>
        </w:rPr>
      </w:pPr>
    </w:p>
    <w:p w14:paraId="513C9559" w14:textId="77777777" w:rsidR="008D7993" w:rsidRPr="00D6646D" w:rsidRDefault="008D7993" w:rsidP="00405CA3">
      <w:pPr>
        <w:spacing w:after="0" w:line="240" w:lineRule="auto"/>
        <w:rPr>
          <w:rFonts w:ascii="Times New Roman" w:hAnsi="Times New Roman" w:cs="Times New Roman"/>
        </w:rPr>
      </w:pPr>
    </w:p>
    <w:p w14:paraId="43AB6CC2" w14:textId="77777777" w:rsidR="00E10014" w:rsidRPr="00D6646D" w:rsidRDefault="00E10014" w:rsidP="00405CA3">
      <w:pPr>
        <w:spacing w:after="0" w:line="240" w:lineRule="auto"/>
        <w:rPr>
          <w:rFonts w:ascii="Times New Roman" w:hAnsi="Times New Roman" w:cs="Times New Roman"/>
        </w:rPr>
      </w:pPr>
    </w:p>
    <w:p w14:paraId="5BF6BE47" w14:textId="77777777" w:rsidR="00DF11C0" w:rsidRDefault="00DF11C0" w:rsidP="00405CA3">
      <w:pPr>
        <w:spacing w:after="0" w:line="240" w:lineRule="auto"/>
        <w:rPr>
          <w:rFonts w:ascii="Times New Roman" w:hAnsi="Times New Roman" w:cs="Times New Roman"/>
        </w:rPr>
        <w:sectPr w:rsidR="00DF11C0" w:rsidSect="00DF11C0">
          <w:type w:val="continuous"/>
          <w:pgSz w:w="12240" w:h="15840"/>
          <w:pgMar w:top="720" w:right="1440" w:bottom="720" w:left="1440" w:header="432" w:footer="720" w:gutter="0"/>
          <w:cols w:num="2" w:space="720"/>
          <w:docGrid w:linePitch="360"/>
        </w:sectPr>
      </w:pPr>
    </w:p>
    <w:p w14:paraId="05690DE3" w14:textId="77777777" w:rsidR="00DF11C0" w:rsidRDefault="00DF11C0" w:rsidP="00405CA3">
      <w:pPr>
        <w:spacing w:after="0" w:line="240" w:lineRule="auto"/>
        <w:rPr>
          <w:rFonts w:ascii="Times New Roman" w:hAnsi="Times New Roman" w:cs="Times New Roman"/>
        </w:rPr>
      </w:pPr>
    </w:p>
    <w:p w14:paraId="53C44590" w14:textId="77777777" w:rsidR="008D7993" w:rsidRDefault="008D7993" w:rsidP="00405CA3">
      <w:pPr>
        <w:spacing w:after="0" w:line="240" w:lineRule="auto"/>
        <w:rPr>
          <w:rFonts w:ascii="Times New Roman" w:hAnsi="Times New Roman" w:cs="Times New Roman"/>
        </w:rPr>
      </w:pPr>
    </w:p>
    <w:p w14:paraId="04911A55" w14:textId="77777777" w:rsidR="008D7993" w:rsidRDefault="008D7993" w:rsidP="00405CA3">
      <w:pPr>
        <w:spacing w:after="0" w:line="240" w:lineRule="auto"/>
        <w:rPr>
          <w:rFonts w:ascii="Times New Roman" w:hAnsi="Times New Roman" w:cs="Times New Roman"/>
        </w:rPr>
        <w:sectPr w:rsidR="008D7993" w:rsidSect="00E10014">
          <w:type w:val="continuous"/>
          <w:pgSz w:w="12240" w:h="15840"/>
          <w:pgMar w:top="1440" w:right="1440" w:bottom="864" w:left="1440" w:header="432" w:footer="432" w:gutter="0"/>
          <w:cols w:num="2" w:space="720"/>
          <w:docGrid w:linePitch="360"/>
        </w:sectPr>
      </w:pPr>
    </w:p>
    <w:p w14:paraId="0BF659BE" w14:textId="5FF94005" w:rsidR="008D7993" w:rsidRDefault="008D7993" w:rsidP="00405CA3">
      <w:pPr>
        <w:spacing w:after="0" w:line="240" w:lineRule="auto"/>
        <w:rPr>
          <w:rFonts w:ascii="Times New Roman" w:hAnsi="Times New Roman" w:cs="Times New Roman"/>
        </w:rPr>
      </w:pPr>
      <w:r>
        <w:rPr>
          <w:rFonts w:ascii="Times New Roman" w:hAnsi="Times New Roman" w:cs="Times New Roman"/>
        </w:rPr>
        <w:t>cc:</w:t>
      </w:r>
      <w:r>
        <w:rPr>
          <w:rFonts w:ascii="Times New Roman" w:hAnsi="Times New Roman" w:cs="Times New Roman"/>
        </w:rPr>
        <w:tab/>
        <w:t>Karl Stock, Bureau of Reclamation</w:t>
      </w:r>
    </w:p>
    <w:p w14:paraId="6E9D85A2" w14:textId="1DE40900" w:rsidR="008D7993" w:rsidRDefault="008D7993" w:rsidP="00405CA3">
      <w:pPr>
        <w:spacing w:after="0" w:line="240" w:lineRule="auto"/>
        <w:rPr>
          <w:rFonts w:ascii="Times New Roman" w:hAnsi="Times New Roman" w:cs="Times New Roman"/>
        </w:rPr>
      </w:pPr>
      <w:r>
        <w:rPr>
          <w:rFonts w:ascii="Times New Roman" w:hAnsi="Times New Roman" w:cs="Times New Roman"/>
        </w:rPr>
        <w:tab/>
        <w:t>Lanie Paquin, Bureau of Reclamation</w:t>
      </w:r>
    </w:p>
    <w:p w14:paraId="42B93CE5" w14:textId="3C74990A"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Alan Heck, Bureau of Reclamation </w:t>
      </w:r>
    </w:p>
    <w:p w14:paraId="0B2410C3" w14:textId="775C4C84"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Senator Brian Dahle </w:t>
      </w:r>
    </w:p>
    <w:p w14:paraId="0ED31514" w14:textId="4BBF71D7" w:rsidR="008D7993" w:rsidRDefault="008D7993" w:rsidP="00405CA3">
      <w:pPr>
        <w:spacing w:after="0" w:line="240" w:lineRule="auto"/>
        <w:rPr>
          <w:rFonts w:ascii="Times New Roman" w:hAnsi="Times New Roman" w:cs="Times New Roman"/>
        </w:rPr>
      </w:pPr>
      <w:r>
        <w:rPr>
          <w:rFonts w:ascii="Times New Roman" w:hAnsi="Times New Roman" w:cs="Times New Roman"/>
        </w:rPr>
        <w:tab/>
        <w:t>Assemblymember Megan Dahle</w:t>
      </w:r>
    </w:p>
    <w:p w14:paraId="7F81A2AC" w14:textId="6BC0892C" w:rsidR="008D7993" w:rsidRDefault="008D7993" w:rsidP="00405CA3">
      <w:pPr>
        <w:spacing w:after="0" w:line="240" w:lineRule="auto"/>
        <w:rPr>
          <w:rFonts w:ascii="Times New Roman" w:hAnsi="Times New Roman" w:cs="Times New Roman"/>
        </w:rPr>
      </w:pPr>
      <w:r>
        <w:rPr>
          <w:rFonts w:ascii="Times New Roman" w:hAnsi="Times New Roman" w:cs="Times New Roman"/>
        </w:rPr>
        <w:tab/>
        <w:t xml:space="preserve">Senator Ron Wyden </w:t>
      </w:r>
    </w:p>
    <w:p w14:paraId="2B32F68B" w14:textId="0094B85A" w:rsidR="008D7993" w:rsidRDefault="008D7993" w:rsidP="00405CA3">
      <w:pPr>
        <w:spacing w:after="0" w:line="240" w:lineRule="auto"/>
        <w:rPr>
          <w:rFonts w:ascii="Times New Roman" w:hAnsi="Times New Roman" w:cs="Times New Roman"/>
        </w:rPr>
      </w:pPr>
      <w:r>
        <w:rPr>
          <w:rFonts w:ascii="Times New Roman" w:hAnsi="Times New Roman" w:cs="Times New Roman"/>
        </w:rPr>
        <w:tab/>
      </w:r>
      <w:r w:rsidR="00F25E1F">
        <w:rPr>
          <w:rFonts w:ascii="Times New Roman" w:hAnsi="Times New Roman" w:cs="Times New Roman"/>
        </w:rPr>
        <w:t>Commissioner Touton</w:t>
      </w:r>
    </w:p>
    <w:p w14:paraId="449B7BDB" w14:textId="64710206" w:rsidR="008D7993" w:rsidRDefault="008D7993" w:rsidP="00405CA3">
      <w:pPr>
        <w:spacing w:after="0" w:line="240" w:lineRule="auto"/>
        <w:rPr>
          <w:rFonts w:ascii="Times New Roman" w:hAnsi="Times New Roman" w:cs="Times New Roman"/>
        </w:rPr>
      </w:pPr>
      <w:r>
        <w:rPr>
          <w:rFonts w:ascii="Times New Roman" w:hAnsi="Times New Roman" w:cs="Times New Roman"/>
        </w:rPr>
        <w:tab/>
      </w:r>
      <w:r w:rsidR="00F25E1F">
        <w:rPr>
          <w:rFonts w:ascii="Times New Roman" w:hAnsi="Times New Roman" w:cs="Times New Roman"/>
        </w:rPr>
        <w:t>Director Paul Souza</w:t>
      </w:r>
      <w:r>
        <w:rPr>
          <w:rFonts w:ascii="Times New Roman" w:hAnsi="Times New Roman" w:cs="Times New Roman"/>
        </w:rPr>
        <w:t xml:space="preserve"> </w:t>
      </w:r>
    </w:p>
    <w:p w14:paraId="4264B08F" w14:textId="31ED4676" w:rsidR="008D7993" w:rsidRDefault="008D7993" w:rsidP="00405CA3">
      <w:pPr>
        <w:spacing w:after="0" w:line="240" w:lineRule="auto"/>
        <w:rPr>
          <w:rFonts w:ascii="Times New Roman" w:hAnsi="Times New Roman" w:cs="Times New Roman"/>
        </w:rPr>
      </w:pPr>
      <w:r>
        <w:rPr>
          <w:rFonts w:ascii="Times New Roman" w:hAnsi="Times New Roman" w:cs="Times New Roman"/>
        </w:rPr>
        <w:tab/>
        <w:t>Rural County Representatives of California</w:t>
      </w:r>
    </w:p>
    <w:p w14:paraId="1BA3F3BE" w14:textId="77777777" w:rsidR="008D7993" w:rsidRDefault="008D7993" w:rsidP="00405CA3">
      <w:pPr>
        <w:spacing w:after="0" w:line="240" w:lineRule="auto"/>
        <w:rPr>
          <w:rFonts w:ascii="Times New Roman" w:hAnsi="Times New Roman" w:cs="Times New Roman"/>
        </w:rPr>
      </w:pPr>
    </w:p>
    <w:p w14:paraId="0AFC3B27" w14:textId="1B0AE4C0" w:rsidR="008D7993" w:rsidRDefault="008D7993" w:rsidP="00405CA3">
      <w:pPr>
        <w:spacing w:after="0" w:line="240" w:lineRule="auto"/>
        <w:rPr>
          <w:rFonts w:ascii="Times New Roman" w:hAnsi="Times New Roman" w:cs="Times New Roman"/>
        </w:rPr>
      </w:pPr>
      <w:r>
        <w:rPr>
          <w:rFonts w:ascii="Times New Roman" w:hAnsi="Times New Roman" w:cs="Times New Roman"/>
        </w:rPr>
        <w:t xml:space="preserve"> </w:t>
      </w:r>
    </w:p>
    <w:p w14:paraId="418481AD" w14:textId="77777777" w:rsidR="00C46AB5" w:rsidRDefault="00C46AB5" w:rsidP="00405CA3">
      <w:pPr>
        <w:spacing w:after="0" w:line="240" w:lineRule="auto"/>
        <w:rPr>
          <w:rFonts w:ascii="Times New Roman" w:hAnsi="Times New Roman" w:cs="Times New Roman"/>
        </w:rPr>
      </w:pPr>
    </w:p>
    <w:p w14:paraId="3A49608E" w14:textId="77777777" w:rsidR="00A4753A" w:rsidRPr="00405CA3" w:rsidRDefault="00A4753A" w:rsidP="00405CA3">
      <w:pPr>
        <w:spacing w:line="240" w:lineRule="auto"/>
        <w:rPr>
          <w:rFonts w:ascii="Arial" w:hAnsi="Arial" w:cs="Arial"/>
        </w:rPr>
        <w:sectPr w:rsidR="00A4753A" w:rsidRPr="00405CA3" w:rsidSect="008D7993">
          <w:type w:val="continuous"/>
          <w:pgSz w:w="12240" w:h="15840"/>
          <w:pgMar w:top="1440" w:right="1440" w:bottom="864" w:left="1440" w:header="432" w:footer="432" w:gutter="0"/>
          <w:cols w:space="720"/>
          <w:docGrid w:linePitch="360"/>
        </w:sectPr>
      </w:pPr>
    </w:p>
    <w:p w14:paraId="2C0A04F3" w14:textId="77777777" w:rsidR="00E10014" w:rsidRPr="00405CA3" w:rsidRDefault="00E10014" w:rsidP="00405CA3">
      <w:pPr>
        <w:spacing w:after="0" w:line="240" w:lineRule="auto"/>
        <w:sectPr w:rsidR="00E10014" w:rsidRPr="00405CA3" w:rsidSect="00E10014">
          <w:type w:val="continuous"/>
          <w:pgSz w:w="12240" w:h="15840"/>
          <w:pgMar w:top="1440" w:right="1440" w:bottom="864" w:left="1440" w:header="432" w:footer="432" w:gutter="0"/>
          <w:cols w:num="2" w:space="720"/>
          <w:docGrid w:linePitch="360"/>
        </w:sectPr>
      </w:pPr>
    </w:p>
    <w:p w14:paraId="176C9E32" w14:textId="77777777" w:rsidR="00ED05DD" w:rsidRPr="001C258A" w:rsidRDefault="00ED05DD" w:rsidP="00C4239F">
      <w:pPr>
        <w:spacing w:after="0"/>
      </w:pPr>
    </w:p>
    <w:sectPr w:rsidR="00ED05DD" w:rsidRPr="001C258A" w:rsidSect="00C4239F">
      <w:headerReference w:type="default" r:id="rId11"/>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1F996" w14:textId="77777777" w:rsidR="00836E6C" w:rsidRDefault="00836E6C" w:rsidP="00ED05DD">
      <w:pPr>
        <w:spacing w:after="0" w:line="240" w:lineRule="auto"/>
      </w:pPr>
      <w:r>
        <w:separator/>
      </w:r>
    </w:p>
  </w:endnote>
  <w:endnote w:type="continuationSeparator" w:id="0">
    <w:p w14:paraId="2BA80CC5" w14:textId="77777777" w:rsidR="00836E6C" w:rsidRDefault="00836E6C" w:rsidP="00ED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86ED" w14:textId="77777777" w:rsidR="00836E6C" w:rsidRDefault="00836E6C" w:rsidP="00ED05DD">
      <w:pPr>
        <w:spacing w:after="0" w:line="240" w:lineRule="auto"/>
      </w:pPr>
      <w:r>
        <w:separator/>
      </w:r>
    </w:p>
  </w:footnote>
  <w:footnote w:type="continuationSeparator" w:id="0">
    <w:p w14:paraId="62AE0F8C" w14:textId="77777777" w:rsidR="00836E6C" w:rsidRDefault="00836E6C" w:rsidP="00ED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5371" w14:textId="77777777" w:rsidR="00ED05DD" w:rsidRPr="00ED05DD" w:rsidRDefault="00ED05DD" w:rsidP="00ED05DD">
    <w:pPr>
      <w:tabs>
        <w:tab w:val="left" w:pos="555"/>
        <w:tab w:val="center" w:pos="4680"/>
        <w:tab w:val="right" w:pos="9360"/>
      </w:tabs>
      <w:spacing w:after="0" w:line="240" w:lineRule="auto"/>
      <w:rPr>
        <w:sz w:val="24"/>
        <w:szCs w:val="24"/>
      </w:rPr>
    </w:pPr>
    <w:r w:rsidRPr="00B053DF">
      <w:rPr>
        <w:noProof/>
        <w:sz w:val="24"/>
        <w:szCs w:val="24"/>
      </w:rPr>
      <w:drawing>
        <wp:inline distT="0" distB="0" distL="0" distR="0" wp14:anchorId="1E678A97" wp14:editId="053C737D">
          <wp:extent cx="1747968" cy="1313707"/>
          <wp:effectExtent l="0" t="0" r="5080" b="1270"/>
          <wp:docPr id="4" name="Picture 4" descr="It's OK to drink tap water in Mount Shasta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s OK to drink tap water in Mount Shasta ag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127" cy="1350653"/>
                  </a:xfrm>
                  <a:prstGeom prst="rect">
                    <a:avLst/>
                  </a:prstGeom>
                  <a:noFill/>
                  <a:ln>
                    <a:noFill/>
                  </a:ln>
                </pic:spPr>
              </pic:pic>
            </a:graphicData>
          </a:graphic>
        </wp:inline>
      </w:drawing>
    </w:r>
    <w:r w:rsidRPr="00B053DF">
      <w:rPr>
        <w:sz w:val="24"/>
        <w:szCs w:val="24"/>
      </w:rPr>
      <w:tab/>
      <w:t xml:space="preserve">                </w:t>
    </w:r>
    <w:r w:rsidRPr="00B053DF">
      <w:rPr>
        <w:noProof/>
        <w:sz w:val="24"/>
        <w:szCs w:val="24"/>
      </w:rPr>
      <w:drawing>
        <wp:inline distT="0" distB="0" distL="0" distR="0" wp14:anchorId="7B273176" wp14:editId="29A17EC5">
          <wp:extent cx="1238250" cy="1238250"/>
          <wp:effectExtent l="0" t="0" r="0" b="0"/>
          <wp:docPr id="5" name="Picture 5" descr="File:Seal of Modoc County,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al of Modoc County, California.pn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B053DF">
      <w:rPr>
        <w:sz w:val="24"/>
        <w:szCs w:val="24"/>
      </w:rPr>
      <w:tab/>
    </w:r>
    <w:r w:rsidRPr="00B053DF">
      <w:rPr>
        <w:noProof/>
        <w:sz w:val="24"/>
        <w:szCs w:val="24"/>
      </w:rPr>
      <w:drawing>
        <wp:inline distT="0" distB="0" distL="0" distR="0" wp14:anchorId="33890BA2" wp14:editId="2B9004F1">
          <wp:extent cx="923853" cy="1211379"/>
          <wp:effectExtent l="0" t="0" r="0" b="8255"/>
          <wp:docPr id="6" name="Picture 6" descr="C:\Users\enielsen\AppData\Local\Microsoft\Windows\INetCache\Content.MSO\15AAC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ielsen\AppData\Local\Microsoft\Windows\INetCache\Content.MSO\15AAC558.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8175" cy="12301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E53A" w14:textId="77777777" w:rsidR="00E10014" w:rsidRPr="00ED05DD" w:rsidRDefault="00E10014" w:rsidP="00ED05DD">
    <w:pPr>
      <w:tabs>
        <w:tab w:val="left" w:pos="555"/>
        <w:tab w:val="center" w:pos="4680"/>
        <w:tab w:val="right" w:pos="9360"/>
      </w:tabs>
      <w:spacing w:after="0" w:line="240" w:lineRule="aut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7473" w14:textId="77777777" w:rsidR="00F15CD4" w:rsidRPr="00ED05DD" w:rsidRDefault="00F15CD4" w:rsidP="00ED05DD">
    <w:pPr>
      <w:tabs>
        <w:tab w:val="left" w:pos="555"/>
        <w:tab w:val="center" w:pos="4680"/>
        <w:tab w:val="right" w:pos="9360"/>
      </w:tabs>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E0B13"/>
    <w:multiLevelType w:val="hybridMultilevel"/>
    <w:tmpl w:val="17EAE628"/>
    <w:lvl w:ilvl="0" w:tplc="AE7AF6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41981"/>
    <w:multiLevelType w:val="hybridMultilevel"/>
    <w:tmpl w:val="497C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146864">
    <w:abstractNumId w:val="0"/>
  </w:num>
  <w:num w:numId="2" w16cid:durableId="4051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8A"/>
    <w:rsid w:val="000428AD"/>
    <w:rsid w:val="000C78D6"/>
    <w:rsid w:val="00115612"/>
    <w:rsid w:val="0011745E"/>
    <w:rsid w:val="001368A8"/>
    <w:rsid w:val="001413AF"/>
    <w:rsid w:val="001748A3"/>
    <w:rsid w:val="00183E10"/>
    <w:rsid w:val="001A2B04"/>
    <w:rsid w:val="001B01B2"/>
    <w:rsid w:val="001C258A"/>
    <w:rsid w:val="002010EE"/>
    <w:rsid w:val="00303DA2"/>
    <w:rsid w:val="00327700"/>
    <w:rsid w:val="003342CF"/>
    <w:rsid w:val="003355B2"/>
    <w:rsid w:val="00341967"/>
    <w:rsid w:val="00397812"/>
    <w:rsid w:val="003E459C"/>
    <w:rsid w:val="00405CA3"/>
    <w:rsid w:val="00414046"/>
    <w:rsid w:val="004228BC"/>
    <w:rsid w:val="00433F79"/>
    <w:rsid w:val="00444940"/>
    <w:rsid w:val="004555E5"/>
    <w:rsid w:val="004F683A"/>
    <w:rsid w:val="00530946"/>
    <w:rsid w:val="00564EFB"/>
    <w:rsid w:val="005A1FE3"/>
    <w:rsid w:val="005D191F"/>
    <w:rsid w:val="005D1DC1"/>
    <w:rsid w:val="005F202B"/>
    <w:rsid w:val="005F671D"/>
    <w:rsid w:val="0063073B"/>
    <w:rsid w:val="00634FC8"/>
    <w:rsid w:val="00646430"/>
    <w:rsid w:val="00671B7D"/>
    <w:rsid w:val="006B2035"/>
    <w:rsid w:val="006D2401"/>
    <w:rsid w:val="006E7042"/>
    <w:rsid w:val="006F0CB1"/>
    <w:rsid w:val="00707A79"/>
    <w:rsid w:val="00753CC1"/>
    <w:rsid w:val="00767215"/>
    <w:rsid w:val="007A698A"/>
    <w:rsid w:val="007A7A8E"/>
    <w:rsid w:val="007B5B58"/>
    <w:rsid w:val="007D69D5"/>
    <w:rsid w:val="00836E6C"/>
    <w:rsid w:val="00845592"/>
    <w:rsid w:val="008C01B7"/>
    <w:rsid w:val="008D7993"/>
    <w:rsid w:val="00961B47"/>
    <w:rsid w:val="00966357"/>
    <w:rsid w:val="009B739F"/>
    <w:rsid w:val="009C688F"/>
    <w:rsid w:val="009E3647"/>
    <w:rsid w:val="00A32FE1"/>
    <w:rsid w:val="00A4753A"/>
    <w:rsid w:val="00AB70A3"/>
    <w:rsid w:val="00B25C1E"/>
    <w:rsid w:val="00B331C9"/>
    <w:rsid w:val="00B454C9"/>
    <w:rsid w:val="00B46244"/>
    <w:rsid w:val="00B6639B"/>
    <w:rsid w:val="00B739B9"/>
    <w:rsid w:val="00B9104C"/>
    <w:rsid w:val="00BA50E8"/>
    <w:rsid w:val="00BB51F2"/>
    <w:rsid w:val="00BC0DBD"/>
    <w:rsid w:val="00BD7099"/>
    <w:rsid w:val="00BF3255"/>
    <w:rsid w:val="00C03AD6"/>
    <w:rsid w:val="00C4239F"/>
    <w:rsid w:val="00C46AB5"/>
    <w:rsid w:val="00C50939"/>
    <w:rsid w:val="00CC2791"/>
    <w:rsid w:val="00CD116A"/>
    <w:rsid w:val="00D46EDA"/>
    <w:rsid w:val="00D62AFE"/>
    <w:rsid w:val="00D6646D"/>
    <w:rsid w:val="00D9101A"/>
    <w:rsid w:val="00D94CB6"/>
    <w:rsid w:val="00DA6D41"/>
    <w:rsid w:val="00DB5B50"/>
    <w:rsid w:val="00DF11C0"/>
    <w:rsid w:val="00E10014"/>
    <w:rsid w:val="00E14CA1"/>
    <w:rsid w:val="00E35673"/>
    <w:rsid w:val="00E62D6A"/>
    <w:rsid w:val="00E67839"/>
    <w:rsid w:val="00E7257C"/>
    <w:rsid w:val="00ED05DD"/>
    <w:rsid w:val="00ED58FB"/>
    <w:rsid w:val="00F15CD4"/>
    <w:rsid w:val="00F25E1F"/>
    <w:rsid w:val="00F62E02"/>
    <w:rsid w:val="00F77FA3"/>
    <w:rsid w:val="00F800CE"/>
    <w:rsid w:val="00F87EE4"/>
    <w:rsid w:val="00F948E5"/>
    <w:rsid w:val="00FE2180"/>
    <w:rsid w:val="00FF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4070E1"/>
  <w15:chartTrackingRefBased/>
  <w15:docId w15:val="{6A33BA9E-CF40-40C3-A4DA-E4D3637E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35"/>
    <w:rPr>
      <w:rFonts w:ascii="Segoe UI" w:hAnsi="Segoe UI" w:cs="Segoe UI"/>
      <w:sz w:val="18"/>
      <w:szCs w:val="18"/>
    </w:rPr>
  </w:style>
  <w:style w:type="character" w:styleId="Hyperlink">
    <w:name w:val="Hyperlink"/>
    <w:basedOn w:val="DefaultParagraphFont"/>
    <w:uiPriority w:val="99"/>
    <w:unhideWhenUsed/>
    <w:rsid w:val="0011745E"/>
    <w:rPr>
      <w:color w:val="0563C1" w:themeColor="hyperlink"/>
      <w:u w:val="single"/>
    </w:rPr>
  </w:style>
  <w:style w:type="paragraph" w:styleId="Header">
    <w:name w:val="header"/>
    <w:basedOn w:val="Normal"/>
    <w:link w:val="HeaderChar"/>
    <w:uiPriority w:val="99"/>
    <w:unhideWhenUsed/>
    <w:rsid w:val="00ED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DD"/>
  </w:style>
  <w:style w:type="paragraph" w:styleId="Footer">
    <w:name w:val="footer"/>
    <w:basedOn w:val="Normal"/>
    <w:link w:val="FooterChar"/>
    <w:uiPriority w:val="99"/>
    <w:unhideWhenUsed/>
    <w:rsid w:val="00ED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DD"/>
  </w:style>
  <w:style w:type="paragraph" w:styleId="Revision">
    <w:name w:val="Revision"/>
    <w:hidden/>
    <w:uiPriority w:val="99"/>
    <w:semiHidden/>
    <w:rsid w:val="00671B7D"/>
    <w:pPr>
      <w:spacing w:after="0" w:line="240" w:lineRule="auto"/>
    </w:pPr>
  </w:style>
  <w:style w:type="paragraph" w:styleId="ListParagraph">
    <w:name w:val="List Paragraph"/>
    <w:basedOn w:val="Normal"/>
    <w:uiPriority w:val="34"/>
    <w:qFormat/>
    <w:rsid w:val="00405CA3"/>
    <w:pPr>
      <w:spacing w:after="200" w:line="276" w:lineRule="auto"/>
      <w:ind w:left="720"/>
      <w:contextualSpacing/>
    </w:pPr>
  </w:style>
  <w:style w:type="character" w:styleId="CommentReference">
    <w:name w:val="annotation reference"/>
    <w:basedOn w:val="DefaultParagraphFont"/>
    <w:uiPriority w:val="99"/>
    <w:semiHidden/>
    <w:unhideWhenUsed/>
    <w:rsid w:val="00DF11C0"/>
    <w:rPr>
      <w:sz w:val="16"/>
      <w:szCs w:val="16"/>
    </w:rPr>
  </w:style>
  <w:style w:type="paragraph" w:styleId="CommentText">
    <w:name w:val="annotation text"/>
    <w:basedOn w:val="Normal"/>
    <w:link w:val="CommentTextChar"/>
    <w:uiPriority w:val="99"/>
    <w:unhideWhenUsed/>
    <w:rsid w:val="00DF11C0"/>
    <w:pPr>
      <w:spacing w:line="240" w:lineRule="auto"/>
    </w:pPr>
    <w:rPr>
      <w:sz w:val="20"/>
      <w:szCs w:val="20"/>
    </w:rPr>
  </w:style>
  <w:style w:type="character" w:customStyle="1" w:styleId="CommentTextChar">
    <w:name w:val="Comment Text Char"/>
    <w:basedOn w:val="DefaultParagraphFont"/>
    <w:link w:val="CommentText"/>
    <w:uiPriority w:val="99"/>
    <w:rsid w:val="00DF11C0"/>
    <w:rPr>
      <w:sz w:val="20"/>
      <w:szCs w:val="20"/>
    </w:rPr>
  </w:style>
  <w:style w:type="paragraph" w:styleId="CommentSubject">
    <w:name w:val="annotation subject"/>
    <w:basedOn w:val="CommentText"/>
    <w:next w:val="CommentText"/>
    <w:link w:val="CommentSubjectChar"/>
    <w:uiPriority w:val="99"/>
    <w:semiHidden/>
    <w:unhideWhenUsed/>
    <w:rsid w:val="00DF11C0"/>
    <w:rPr>
      <w:b/>
      <w:bCs/>
    </w:rPr>
  </w:style>
  <w:style w:type="character" w:customStyle="1" w:styleId="CommentSubjectChar">
    <w:name w:val="Comment Subject Char"/>
    <w:basedOn w:val="CommentTextChar"/>
    <w:link w:val="CommentSubject"/>
    <w:uiPriority w:val="99"/>
    <w:semiHidden/>
    <w:rsid w:val="00DF11C0"/>
    <w:rPr>
      <w:b/>
      <w:bCs/>
      <w:sz w:val="20"/>
      <w:szCs w:val="20"/>
    </w:rPr>
  </w:style>
  <w:style w:type="character" w:styleId="UnresolvedMention">
    <w:name w:val="Unresolved Mention"/>
    <w:basedOn w:val="DefaultParagraphFont"/>
    <w:uiPriority w:val="99"/>
    <w:semiHidden/>
    <w:unhideWhenUsed/>
    <w:rsid w:val="00CC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mailto:enielsen@co.siskiyou.ca.us"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B19F-AC18-4B45-BD14-5EA3B859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786</Words>
  <Characters>4483</Characters>
  <Application>Microsoft Office Word</Application>
  <DocSecurity>0</DocSecurity>
  <PresentationFormat>15|.DOCX</PresentationFormat>
  <Lines>117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4</cp:revision>
  <cp:lastPrinted>2022-11-18T18:07:00Z</cp:lastPrinted>
  <dcterms:created xsi:type="dcterms:W3CDTF">2024-05-14T17:17:00Z</dcterms:created>
  <dcterms:modified xsi:type="dcterms:W3CDTF">2024-05-14T17:46:00Z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3552a49f5083a14a1a2f126a6265294064f09d27f2d3062f4cee201c7b4247ab</vt:lpwstr>
  </property>
</Properties>
</file>