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01E88">
              <w:rPr>
                <w:rFonts w:asciiTheme="minorHAnsi" w:hAnsiTheme="minorHAnsi"/>
                <w:b/>
                <w:sz w:val="20"/>
                <w:szCs w:val="20"/>
              </w:rPr>
            </w:r>
            <w:r w:rsidR="00E01E8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E009D6" w:rsidP="00852F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5/</w:t>
            </w:r>
            <w:r w:rsidR="00852F2F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/2024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01E88">
              <w:rPr>
                <w:rFonts w:asciiTheme="minorHAnsi" w:hAnsiTheme="minorHAnsi"/>
                <w:b/>
                <w:sz w:val="20"/>
                <w:szCs w:val="20"/>
              </w:rPr>
            </w:r>
            <w:r w:rsidR="00E01E8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E009D6">
        <w:trPr>
          <w:cantSplit/>
          <w:trHeight w:hRule="exact" w:val="154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9FA" w:rsidRDefault="00F379FA" w:rsidP="00071B43">
            <w:pPr>
              <w:spacing w:before="120"/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>approve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the </w:t>
            </w:r>
            <w:r w:rsidR="00E009D6">
              <w:rPr>
                <w:rFonts w:asciiTheme="minorHAnsi" w:hAnsiTheme="minorHAnsi"/>
                <w:noProof/>
                <w:sz w:val="20"/>
                <w:szCs w:val="20"/>
              </w:rPr>
              <w:t xml:space="preserve">First Addendum to the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Contract </w:t>
            </w:r>
            <w:r w:rsidR="00F842EF">
              <w:rPr>
                <w:rFonts w:asciiTheme="minorHAnsi" w:hAnsiTheme="minorHAnsi"/>
                <w:noProof/>
                <w:sz w:val="20"/>
                <w:szCs w:val="20"/>
              </w:rPr>
              <w:t xml:space="preserve">for Services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with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 xml:space="preserve"> Adele James Consulting, Inc. to </w:t>
            </w:r>
            <w:r w:rsidR="00E009D6">
              <w:rPr>
                <w:rFonts w:asciiTheme="minorHAnsi" w:hAnsiTheme="minorHAnsi"/>
                <w:noProof/>
                <w:sz w:val="20"/>
                <w:szCs w:val="20"/>
              </w:rPr>
              <w:t>replace Exhibit “A”, Scope of Services in it’s e</w:t>
            </w:r>
            <w:r w:rsidR="00071B43">
              <w:rPr>
                <w:rFonts w:asciiTheme="minorHAnsi" w:hAnsiTheme="minorHAnsi"/>
                <w:noProof/>
                <w:sz w:val="20"/>
                <w:szCs w:val="20"/>
              </w:rPr>
              <w:t>n</w:t>
            </w:r>
            <w:r w:rsidR="00E009D6">
              <w:rPr>
                <w:rFonts w:asciiTheme="minorHAnsi" w:hAnsiTheme="minorHAnsi"/>
                <w:noProof/>
                <w:sz w:val="20"/>
                <w:szCs w:val="20"/>
              </w:rPr>
              <w:t xml:space="preserve">tirety. </w:t>
            </w:r>
            <w:r w:rsidR="00E009D6" w:rsidRPr="00E009D6">
              <w:rPr>
                <w:rFonts w:ascii="Calibri" w:hAnsi="Calibri" w:cs="Calibri"/>
                <w:sz w:val="20"/>
                <w:szCs w:val="20"/>
              </w:rPr>
              <w:t>All other terms and conditions of the Contract shall remain in full force and effect</w:t>
            </w:r>
            <w:r w:rsidR="00E009D6">
              <w:t>.</w:t>
            </w:r>
          </w:p>
          <w:p w:rsidR="00E01E88" w:rsidRPr="00E66BAF" w:rsidRDefault="00E01E88" w:rsidP="00071B4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This Vendor is helping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to develop and finalize Health Equity Plan implementation and develop internal policy recommendations for Accreditation for the Siskiyou County Public Health Department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01E88">
              <w:rPr>
                <w:rFonts w:asciiTheme="minorHAnsi" w:hAnsiTheme="minorHAnsi"/>
                <w:sz w:val="18"/>
                <w:szCs w:val="18"/>
              </w:rPr>
            </w:r>
            <w:r w:rsidR="00E01E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01E88">
              <w:rPr>
                <w:rFonts w:asciiTheme="minorHAnsi" w:hAnsiTheme="minorHAnsi"/>
                <w:sz w:val="18"/>
                <w:szCs w:val="18"/>
              </w:rPr>
            </w:r>
            <w:r w:rsidR="00E01E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1F228A" w:rsidP="00F842E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$</w:t>
            </w:r>
            <w:r w:rsidR="00F842EF">
              <w:rPr>
                <w:rFonts w:asciiTheme="minorHAnsi" w:hAnsiTheme="minorHAnsi"/>
                <w:sz w:val="16"/>
                <w:szCs w:val="16"/>
              </w:rPr>
              <w:t>154,0</w:t>
            </w:r>
            <w:r w:rsidR="00CF175C">
              <w:rPr>
                <w:rFonts w:asciiTheme="minorHAnsi" w:hAnsiTheme="minorHAnsi"/>
                <w:sz w:val="16"/>
                <w:szCs w:val="16"/>
              </w:rPr>
              <w:t>0</w:t>
            </w:r>
            <w:r w:rsidR="00F379FA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2A3AE8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2A3AE8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8C3" w:rsidRPr="004242AC" w:rsidRDefault="002A3AE8" w:rsidP="006948C3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2A3AE8" w:rsidP="00F379FA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7C53E8" w:rsidRPr="00593663" w:rsidTr="000A4035">
        <w:trPr>
          <w:cantSplit/>
          <w:trHeight w:hRule="exact" w:val="97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Default="00F379FA" w:rsidP="000A40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  <w:p w:rsidR="002A3AE8" w:rsidRDefault="002A3AE8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729200</w:t>
            </w:r>
          </w:p>
          <w:p w:rsidR="000A4035" w:rsidRPr="00AB2A20" w:rsidRDefault="000A4035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729000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Default="00F379FA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Professional Services</w:t>
            </w:r>
          </w:p>
          <w:p w:rsidR="000A4035" w:rsidRPr="001F228A" w:rsidRDefault="000A4035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Training/Travel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2A3AE8">
        <w:trPr>
          <w:cantSplit/>
          <w:trHeight w:hRule="exact" w:val="622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20271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02717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AE2245" w:rsidRPr="0020271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E2245" w:rsidRPr="0020271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01E88">
              <w:rPr>
                <w:rFonts w:asciiTheme="minorHAnsi" w:hAnsiTheme="minorHAnsi"/>
                <w:sz w:val="18"/>
                <w:szCs w:val="18"/>
              </w:rPr>
            </w:r>
            <w:r w:rsidR="00E01E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E2245" w:rsidRPr="0020271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202717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20271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0271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01E88">
              <w:rPr>
                <w:rFonts w:asciiTheme="minorHAnsi" w:hAnsiTheme="minorHAnsi"/>
                <w:sz w:val="18"/>
                <w:szCs w:val="18"/>
              </w:rPr>
            </w:r>
            <w:r w:rsidR="00E01E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0271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6948C3">
        <w:trPr>
          <w:cantSplit/>
          <w:trHeight w:hRule="exact" w:val="577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202717" w:rsidRDefault="007C53E8" w:rsidP="00F842EF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202717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202717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20271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948C3" w:rsidRPr="00202717">
              <w:rPr>
                <w:rFonts w:asciiTheme="minorHAnsi" w:hAnsiTheme="minorHAnsi"/>
                <w:sz w:val="18"/>
                <w:szCs w:val="18"/>
              </w:rPr>
              <w:t xml:space="preserve">Vendor was selected </w:t>
            </w:r>
            <w:r w:rsidR="00F842EF">
              <w:rPr>
                <w:rFonts w:asciiTheme="minorHAnsi" w:hAnsiTheme="minorHAnsi"/>
                <w:sz w:val="18"/>
                <w:szCs w:val="18"/>
              </w:rPr>
              <w:t>through the RFP process. RFP# 23-02.</w:t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DE2664" w:rsidP="000A403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2A3AE8">
        <w:trPr>
          <w:cantSplit/>
          <w:trHeight w:hRule="exact" w:val="15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E009D6">
        <w:trPr>
          <w:cantSplit/>
          <w:trHeight w:hRule="exact" w:val="1162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F379FA" w:rsidP="00E009D6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 xml:space="preserve">“Recommend that the Board of Supervisors approve and authorize the Chair to sign the </w:t>
            </w:r>
            <w:r w:rsidR="00E009D6">
              <w:rPr>
                <w:rFonts w:asciiTheme="minorHAnsi" w:hAnsiTheme="minorHAnsi"/>
                <w:sz w:val="20"/>
                <w:szCs w:val="20"/>
              </w:rPr>
              <w:t xml:space="preserve">First Addendum to the </w:t>
            </w:r>
            <w:r w:rsidR="00F842EF">
              <w:rPr>
                <w:rFonts w:asciiTheme="minorHAnsi" w:hAnsiTheme="minorHAnsi"/>
                <w:sz w:val="20"/>
                <w:szCs w:val="20"/>
              </w:rPr>
              <w:t xml:space="preserve">Contract for </w:t>
            </w:r>
            <w:r w:rsidR="006948C3">
              <w:rPr>
                <w:rFonts w:asciiTheme="minorHAnsi" w:hAnsiTheme="minorHAnsi"/>
                <w:sz w:val="20"/>
                <w:szCs w:val="20"/>
              </w:rPr>
              <w:t xml:space="preserve">Services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between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Siskiyou County Health and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Human Services Agency – Public Health Division and </w:t>
            </w:r>
            <w:r w:rsidR="00AE2245">
              <w:rPr>
                <w:rFonts w:asciiTheme="minorHAnsi" w:hAnsiTheme="minorHAnsi"/>
                <w:sz w:val="20"/>
                <w:szCs w:val="20"/>
              </w:rPr>
              <w:t>Adele James Consulting, Inc.</w:t>
            </w:r>
            <w:r w:rsidR="009C2045">
              <w:rPr>
                <w:rFonts w:asciiTheme="minorHAnsi" w:hAnsiTheme="minorHAnsi"/>
                <w:sz w:val="20"/>
                <w:szCs w:val="20"/>
              </w:rPr>
              <w:t>,</w:t>
            </w:r>
            <w:r w:rsidR="006948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009D6">
              <w:rPr>
                <w:rFonts w:asciiTheme="minorHAnsi" w:hAnsiTheme="minorHAnsi"/>
                <w:sz w:val="20"/>
                <w:szCs w:val="20"/>
              </w:rPr>
              <w:t>to replace Exhibit “A”, Scope of Services.</w:t>
            </w:r>
            <w:r w:rsidR="00E009D6" w:rsidRPr="00E009D6">
              <w:rPr>
                <w:rFonts w:ascii="Calibri" w:hAnsi="Calibri" w:cs="Calibri"/>
                <w:sz w:val="20"/>
                <w:szCs w:val="20"/>
              </w:rPr>
              <w:t xml:space="preserve"> All other terms and conditions of the Contract shall remain in full force and effect</w:t>
            </w:r>
            <w:r w:rsidR="00E009D6">
              <w:rPr>
                <w:rFonts w:ascii="Calibri" w:hAnsi="Calibri" w:cs="Calibri"/>
                <w:sz w:val="20"/>
                <w:szCs w:val="20"/>
              </w:rPr>
              <w:t>.</w:t>
            </w:r>
            <w:r w:rsidR="00E01E88">
              <w:rPr>
                <w:rFonts w:ascii="Calibri" w:hAnsi="Calibri" w:cs="Calibri"/>
                <w:sz w:val="20"/>
                <w:szCs w:val="20"/>
              </w:rPr>
              <w:t>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CF175C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873006">
        <w:trPr>
          <w:cantSplit/>
          <w:trHeight w:hRule="exact" w:val="595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Default="002A3AE8" w:rsidP="007C0F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return minutes to Angela Zambrano-Ford at Public Health</w:t>
            </w:r>
            <w:r w:rsidR="00E01E88">
              <w:rPr>
                <w:rFonts w:asciiTheme="minorHAnsi" w:hAnsiTheme="minorHAnsi"/>
                <w:sz w:val="18"/>
                <w:szCs w:val="18"/>
              </w:rPr>
              <w:t xml:space="preserve">. This will be signed via DocuSign. </w:t>
            </w:r>
            <w:bookmarkStart w:id="10" w:name="_GoBack"/>
            <w:bookmarkEnd w:id="10"/>
          </w:p>
          <w:p w:rsidR="002A3AE8" w:rsidRPr="00645B7E" w:rsidRDefault="002A3AE8" w:rsidP="007C0F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8"/>
      <w:tr w:rsidR="007C53E8" w:rsidRPr="00D62338" w:rsidTr="002A3AE8">
        <w:trPr>
          <w:cantSplit/>
          <w:trHeight w:hRule="exact" w:val="442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F379F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7C0FF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1B43"/>
    <w:rsid w:val="00075876"/>
    <w:rsid w:val="0007686D"/>
    <w:rsid w:val="00084C8F"/>
    <w:rsid w:val="000858A6"/>
    <w:rsid w:val="000960C0"/>
    <w:rsid w:val="00096E88"/>
    <w:rsid w:val="000A4035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228A"/>
    <w:rsid w:val="001F3E19"/>
    <w:rsid w:val="00202717"/>
    <w:rsid w:val="00212F2B"/>
    <w:rsid w:val="00220C30"/>
    <w:rsid w:val="0022157D"/>
    <w:rsid w:val="002651E9"/>
    <w:rsid w:val="002677F3"/>
    <w:rsid w:val="00270599"/>
    <w:rsid w:val="00285D04"/>
    <w:rsid w:val="00287E9B"/>
    <w:rsid w:val="0029655A"/>
    <w:rsid w:val="002A3AE8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30D9B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948C3"/>
    <w:rsid w:val="006D0FE0"/>
    <w:rsid w:val="006D558C"/>
    <w:rsid w:val="00703B8B"/>
    <w:rsid w:val="007048CF"/>
    <w:rsid w:val="00727B89"/>
    <w:rsid w:val="007520F5"/>
    <w:rsid w:val="00753AAF"/>
    <w:rsid w:val="00794718"/>
    <w:rsid w:val="007C0FF4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52F2F"/>
    <w:rsid w:val="00873006"/>
    <w:rsid w:val="00877DC5"/>
    <w:rsid w:val="008936B2"/>
    <w:rsid w:val="008B2D00"/>
    <w:rsid w:val="008E4EBC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2045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AD3F7C"/>
    <w:rsid w:val="00AE2245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2422E"/>
    <w:rsid w:val="00C35CB3"/>
    <w:rsid w:val="00C56118"/>
    <w:rsid w:val="00C67EDB"/>
    <w:rsid w:val="00C8022D"/>
    <w:rsid w:val="00C85D56"/>
    <w:rsid w:val="00CA4F55"/>
    <w:rsid w:val="00CA51DF"/>
    <w:rsid w:val="00CE42D0"/>
    <w:rsid w:val="00CF175C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009D6"/>
    <w:rsid w:val="00E01E88"/>
    <w:rsid w:val="00E203E1"/>
    <w:rsid w:val="00E24965"/>
    <w:rsid w:val="00E66BAF"/>
    <w:rsid w:val="00E9762F"/>
    <w:rsid w:val="00EA12EF"/>
    <w:rsid w:val="00ED6BFD"/>
    <w:rsid w:val="00EE5C0A"/>
    <w:rsid w:val="00F04958"/>
    <w:rsid w:val="00F065CA"/>
    <w:rsid w:val="00F30927"/>
    <w:rsid w:val="00F33812"/>
    <w:rsid w:val="00F379FA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842EF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  <w:rsid w:val="00FE7888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40EC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2C8CD-95C0-40C4-9C59-9DF72DF7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5</cp:revision>
  <cp:lastPrinted>2022-09-29T16:18:00Z</cp:lastPrinted>
  <dcterms:created xsi:type="dcterms:W3CDTF">2024-04-08T18:19:00Z</dcterms:created>
  <dcterms:modified xsi:type="dcterms:W3CDTF">2024-05-02T20:50:00Z</dcterms:modified>
</cp:coreProperties>
</file>