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F768D">
              <w:rPr>
                <w:rFonts w:cs="Arial"/>
                <w:b/>
                <w:sz w:val="20"/>
                <w:szCs w:val="20"/>
              </w:rPr>
            </w:r>
            <w:r w:rsidR="009F768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094E0F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98CA8E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F768D">
              <w:rPr>
                <w:rFonts w:cs="Arial"/>
                <w:b/>
                <w:sz w:val="20"/>
                <w:szCs w:val="20"/>
              </w:rPr>
              <w:t>May 21,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7A683A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F768D">
              <w:rPr>
                <w:rFonts w:cs="Arial"/>
                <w:b/>
                <w:sz w:val="20"/>
                <w:szCs w:val="20"/>
              </w:rPr>
            </w:r>
            <w:r w:rsidR="009F768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FAB8E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Health &amp; Human Services Agency /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0200A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048850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AF295E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F48FBBA" w14:textId="77777777" w:rsidR="003A033C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A033C">
              <w:rPr>
                <w:rFonts w:cs="Arial"/>
                <w:noProof/>
                <w:sz w:val="20"/>
                <w:szCs w:val="20"/>
              </w:rPr>
              <w:t>First Addendum to Contract for Services - BHC Heritage Oaks Hospital, inc.</w:t>
            </w:r>
          </w:p>
          <w:p w14:paraId="063F644E" w14:textId="386230C0" w:rsidR="00877DC5" w:rsidRPr="004E6635" w:rsidRDefault="003A033C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Siskiyou County Health and Human Services Agency, Behavioral Health Division, is requesting approval to amend the contract rates for FY23/24. BHC Heritage Oaks Hospital, Inc.,provides 24 hour inpatient psychiatric services to patients referred by Siskiyou County.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5C295C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F768D">
              <w:rPr>
                <w:rFonts w:cs="Arial"/>
                <w:sz w:val="18"/>
                <w:szCs w:val="18"/>
              </w:rPr>
            </w:r>
            <w:r w:rsidR="009F768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2DE617D5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033C">
              <w:rPr>
                <w:rFonts w:cs="Arial"/>
                <w:sz w:val="18"/>
                <w:szCs w:val="18"/>
              </w:rPr>
              <w:t> </w:t>
            </w:r>
            <w:r w:rsidR="003A033C">
              <w:rPr>
                <w:rFonts w:cs="Arial"/>
                <w:sz w:val="18"/>
                <w:szCs w:val="18"/>
              </w:rPr>
              <w:t> </w:t>
            </w:r>
            <w:r w:rsidR="003A033C">
              <w:rPr>
                <w:rFonts w:cs="Arial"/>
                <w:sz w:val="18"/>
                <w:szCs w:val="18"/>
              </w:rPr>
              <w:t> </w:t>
            </w:r>
            <w:r w:rsidR="003A033C">
              <w:rPr>
                <w:rFonts w:cs="Arial"/>
                <w:sz w:val="18"/>
                <w:szCs w:val="18"/>
              </w:rPr>
              <w:t> </w:t>
            </w:r>
            <w:r w:rsidR="003A033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7DA173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F768D">
              <w:rPr>
                <w:rFonts w:cs="Arial"/>
                <w:sz w:val="18"/>
                <w:szCs w:val="18"/>
              </w:rPr>
            </w:r>
            <w:r w:rsidR="009F768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F78924B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033C">
              <w:rPr>
                <w:rFonts w:cs="Arial"/>
                <w:noProof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8758FA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033C">
              <w:rPr>
                <w:rFonts w:cs="Arial"/>
                <w:noProof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194B1D9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033C">
              <w:rPr>
                <w:rFonts w:cs="Arial"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60E1500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033C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A8DC3A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033C">
              <w:rPr>
                <w:rFonts w:cs="Arial"/>
                <w:noProof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9011E83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033C">
              <w:rPr>
                <w:rFonts w:cs="Arial"/>
                <w:noProof/>
                <w:sz w:val="18"/>
                <w:szCs w:val="18"/>
              </w:rPr>
              <w:t>740300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E94219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033C">
              <w:rPr>
                <w:rFonts w:cs="Arial"/>
                <w:noProof/>
                <w:sz w:val="18"/>
                <w:szCs w:val="18"/>
              </w:rPr>
              <w:t>Inpatient Hospitals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B36262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F768D">
              <w:rPr>
                <w:rFonts w:cs="Arial"/>
                <w:sz w:val="18"/>
                <w:szCs w:val="18"/>
              </w:rPr>
            </w:r>
            <w:r w:rsidR="009F768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F768D">
              <w:rPr>
                <w:rFonts w:cs="Arial"/>
                <w:sz w:val="18"/>
                <w:szCs w:val="18"/>
              </w:rPr>
            </w:r>
            <w:r w:rsidR="009F768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F6782A6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31E8">
              <w:rPr>
                <w:rFonts w:cs="Arial"/>
                <w:noProof/>
                <w:sz w:val="18"/>
                <w:szCs w:val="18"/>
              </w:rPr>
              <w:t>Specialized Service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F001DEA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631E8">
              <w:rPr>
                <w:rFonts w:cs="Arial"/>
                <w:noProof/>
              </w:rPr>
              <w:t xml:space="preserve">The Board of Supervisors approve and authorize the Chair to sign the </w:t>
            </w:r>
            <w:r w:rsidR="003C19F8">
              <w:rPr>
                <w:rFonts w:cs="Arial"/>
                <w:noProof/>
              </w:rPr>
              <w:t>First Addendum to the Contract</w:t>
            </w:r>
            <w:r w:rsidR="005631E8">
              <w:rPr>
                <w:rFonts w:cs="Arial"/>
                <w:noProof/>
              </w:rPr>
              <w:t xml:space="preserve"> between Siskiyou County Health &amp; Human Services Agency, Behavioral Health Division, and </w:t>
            </w:r>
            <w:r w:rsidR="001A36C9">
              <w:rPr>
                <w:rFonts w:cs="Arial"/>
                <w:noProof/>
              </w:rPr>
              <w:t>BHC Heritage Oaks Hospital, Inc. This addendum incorporates the rates effective FY23/24.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2CA5CD4A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36C9">
              <w:rPr>
                <w:rFonts w:cs="Arial"/>
                <w:sz w:val="18"/>
                <w:szCs w:val="18"/>
              </w:rPr>
              <w:t>Pls return 1 original to R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8072B"/>
    <w:rsid w:val="00096E88"/>
    <w:rsid w:val="000A484E"/>
    <w:rsid w:val="000D6B91"/>
    <w:rsid w:val="001A36C9"/>
    <w:rsid w:val="001F3E19"/>
    <w:rsid w:val="001F4378"/>
    <w:rsid w:val="00212F2B"/>
    <w:rsid w:val="002677F3"/>
    <w:rsid w:val="00270599"/>
    <w:rsid w:val="00280060"/>
    <w:rsid w:val="00296436"/>
    <w:rsid w:val="0029655A"/>
    <w:rsid w:val="002A08C1"/>
    <w:rsid w:val="00347C49"/>
    <w:rsid w:val="0035119D"/>
    <w:rsid w:val="00351A8D"/>
    <w:rsid w:val="003761D4"/>
    <w:rsid w:val="00396C4B"/>
    <w:rsid w:val="003A033C"/>
    <w:rsid w:val="003C19F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31E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3656B"/>
    <w:rsid w:val="007F15ED"/>
    <w:rsid w:val="0081085F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9F768D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1035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6</cp:revision>
  <cp:lastPrinted>2015-01-16T16:51:00Z</cp:lastPrinted>
  <dcterms:created xsi:type="dcterms:W3CDTF">2024-02-13T18:57:00Z</dcterms:created>
  <dcterms:modified xsi:type="dcterms:W3CDTF">2024-04-30T16:27:00Z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