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6BEA">
              <w:rPr>
                <w:rFonts w:cs="Arial"/>
                <w:b/>
                <w:sz w:val="20"/>
                <w:szCs w:val="20"/>
              </w:rPr>
            </w:r>
            <w:r w:rsidR="003D6B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DFCA6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6BEA">
              <w:rPr>
                <w:rFonts w:cs="Arial"/>
                <w:b/>
                <w:sz w:val="20"/>
                <w:szCs w:val="20"/>
              </w:rPr>
              <w:t>May 7,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6BEA">
              <w:rPr>
                <w:rFonts w:cs="Arial"/>
                <w:b/>
                <w:sz w:val="20"/>
                <w:szCs w:val="20"/>
              </w:rPr>
            </w:r>
            <w:r w:rsidR="003D6B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BCC2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24480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7B3A6A" w14:textId="3C02818E" w:rsidR="0031653F" w:rsidRPr="0031653F" w:rsidRDefault="004C3523" w:rsidP="0031653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079A5">
              <w:rPr>
                <w:rFonts w:cs="Arial"/>
                <w:sz w:val="20"/>
                <w:szCs w:val="20"/>
              </w:rPr>
              <w:t>L</w:t>
            </w:r>
            <w:r w:rsidR="0031653F" w:rsidRPr="0031653F">
              <w:rPr>
                <w:rFonts w:cs="Arial"/>
                <w:sz w:val="20"/>
                <w:szCs w:val="20"/>
              </w:rPr>
              <w:t>icense agreement with Noble Software Group, LLC to provide Static Risk Assessments (SRA's), case plan tools and criminal</w:t>
            </w:r>
            <w:r w:rsidR="005B3502">
              <w:rPr>
                <w:rFonts w:cs="Arial"/>
                <w:sz w:val="20"/>
                <w:szCs w:val="20"/>
              </w:rPr>
              <w:t xml:space="preserve"> </w:t>
            </w:r>
            <w:r w:rsidR="005B3502" w:rsidRPr="005B3502">
              <w:rPr>
                <w:rFonts w:cs="Arial"/>
                <w:sz w:val="20"/>
                <w:szCs w:val="20"/>
              </w:rPr>
              <w:t>statistics.</w:t>
            </w:r>
          </w:p>
          <w:p w14:paraId="063F644E" w14:textId="72E2D09C" w:rsidR="00877DC5" w:rsidRPr="004E6635" w:rsidRDefault="00FB0505" w:rsidP="0031653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Probation Department</w:t>
            </w:r>
            <w:r w:rsidR="0031653F" w:rsidRPr="0031653F">
              <w:rPr>
                <w:rFonts w:cs="Arial"/>
                <w:sz w:val="20"/>
                <w:szCs w:val="20"/>
              </w:rPr>
              <w:t xml:space="preserve"> is hereby requesting the Board's consideration for the </w:t>
            </w:r>
            <w:r w:rsidR="0031653F">
              <w:rPr>
                <w:rFonts w:cs="Arial"/>
                <w:sz w:val="20"/>
                <w:szCs w:val="20"/>
              </w:rPr>
              <w:t>Third</w:t>
            </w:r>
            <w:r w:rsidR="0031653F" w:rsidRPr="0031653F">
              <w:rPr>
                <w:rFonts w:cs="Arial"/>
                <w:sz w:val="20"/>
                <w:szCs w:val="20"/>
              </w:rPr>
              <w:t xml:space="preserve"> Addendum</w:t>
            </w:r>
            <w:r w:rsidR="0024480C">
              <w:rPr>
                <w:rFonts w:cs="Arial"/>
                <w:sz w:val="20"/>
                <w:szCs w:val="20"/>
              </w:rPr>
              <w:t xml:space="preserve"> </w:t>
            </w:r>
            <w:r w:rsidR="009079A5">
              <w:rPr>
                <w:rFonts w:cs="Arial"/>
                <w:sz w:val="20"/>
                <w:szCs w:val="20"/>
              </w:rPr>
              <w:t xml:space="preserve">to </w:t>
            </w:r>
            <w:r w:rsidR="0024480C">
              <w:rPr>
                <w:rFonts w:cs="Arial"/>
                <w:sz w:val="20"/>
                <w:szCs w:val="20"/>
              </w:rPr>
              <w:t>the original contract</w:t>
            </w:r>
            <w:r w:rsidR="0031653F" w:rsidRPr="0031653F">
              <w:rPr>
                <w:rFonts w:cs="Arial"/>
                <w:sz w:val="20"/>
                <w:szCs w:val="20"/>
              </w:rPr>
              <w:t xml:space="preserve"> which increases the contract by $</w:t>
            </w:r>
            <w:r w:rsidR="009079A5">
              <w:rPr>
                <w:rFonts w:cs="Arial"/>
                <w:sz w:val="20"/>
                <w:szCs w:val="20"/>
              </w:rPr>
              <w:t>43</w:t>
            </w:r>
            <w:r w:rsidR="0031653F" w:rsidRPr="0031653F">
              <w:rPr>
                <w:rFonts w:cs="Arial"/>
                <w:sz w:val="20"/>
                <w:szCs w:val="20"/>
              </w:rPr>
              <w:t>,</w:t>
            </w:r>
            <w:r w:rsidR="009079A5">
              <w:rPr>
                <w:rFonts w:cs="Arial"/>
                <w:sz w:val="20"/>
                <w:szCs w:val="20"/>
              </w:rPr>
              <w:t>305</w:t>
            </w:r>
            <w:r w:rsidR="0031653F" w:rsidRPr="0031653F">
              <w:rPr>
                <w:rFonts w:cs="Arial"/>
                <w:sz w:val="20"/>
                <w:szCs w:val="20"/>
              </w:rPr>
              <w:t>.</w:t>
            </w:r>
            <w:r w:rsidR="009079A5">
              <w:rPr>
                <w:rFonts w:cs="Arial"/>
                <w:sz w:val="20"/>
                <w:szCs w:val="20"/>
              </w:rPr>
              <w:t>70</w:t>
            </w:r>
            <w:r w:rsidR="0031653F" w:rsidRPr="0031653F">
              <w:rPr>
                <w:rFonts w:cs="Arial"/>
                <w:sz w:val="20"/>
                <w:szCs w:val="20"/>
              </w:rPr>
              <w:t xml:space="preserve"> and extends the term </w:t>
            </w:r>
            <w:r w:rsidR="00DB6347">
              <w:rPr>
                <w:rFonts w:cs="Arial"/>
                <w:sz w:val="20"/>
                <w:szCs w:val="20"/>
              </w:rPr>
              <w:t>to</w:t>
            </w:r>
            <w:r w:rsidR="0031653F" w:rsidRPr="0031653F">
              <w:rPr>
                <w:rFonts w:cs="Arial"/>
                <w:sz w:val="20"/>
                <w:szCs w:val="20"/>
              </w:rPr>
              <w:t xml:space="preserve"> June 30, 202</w:t>
            </w:r>
            <w:r w:rsidR="009079A5">
              <w:rPr>
                <w:rFonts w:cs="Arial"/>
                <w:sz w:val="20"/>
                <w:szCs w:val="20"/>
              </w:rPr>
              <w:t>9</w:t>
            </w:r>
            <w:r w:rsidR="0031653F" w:rsidRPr="0031653F">
              <w:rPr>
                <w:rFonts w:cs="Arial"/>
                <w:sz w:val="20"/>
                <w:szCs w:val="20"/>
              </w:rPr>
              <w:t>. The total contract shall not exceed $</w:t>
            </w:r>
            <w:r w:rsidR="009079A5">
              <w:rPr>
                <w:rFonts w:cs="Arial"/>
                <w:sz w:val="20"/>
                <w:szCs w:val="20"/>
              </w:rPr>
              <w:t>104,724.55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BEA">
              <w:rPr>
                <w:rFonts w:cs="Arial"/>
                <w:sz w:val="18"/>
                <w:szCs w:val="18"/>
              </w:rPr>
            </w:r>
            <w:r w:rsidR="003D6B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BEA">
              <w:rPr>
                <w:rFonts w:cs="Arial"/>
                <w:sz w:val="18"/>
                <w:szCs w:val="18"/>
              </w:rPr>
            </w:r>
            <w:r w:rsidR="003D6B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FAACC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79A5">
              <w:rPr>
                <w:rFonts w:cs="Arial"/>
                <w:sz w:val="18"/>
                <w:szCs w:val="18"/>
              </w:rPr>
              <w:t>104,724.55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BC2D55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B6347">
              <w:rPr>
                <w:rFonts w:cs="Arial"/>
                <w:noProof/>
                <w:sz w:val="18"/>
                <w:szCs w:val="18"/>
              </w:rPr>
              <w:t>1001</w:t>
            </w:r>
            <w:r w:rsidR="00E042EE">
              <w:rPr>
                <w:rFonts w:cs="Arial"/>
                <w:noProof/>
                <w:sz w:val="18"/>
                <w:szCs w:val="18"/>
              </w:rPr>
              <w:t>/1017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C604B0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2EE">
              <w:rPr>
                <w:rFonts w:cs="Arial"/>
                <w:sz w:val="18"/>
                <w:szCs w:val="18"/>
              </w:rPr>
              <w:t>General/JJCPA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96CC6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2EE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8D434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2EE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D28EF1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2EE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F6EFF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2EE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B07D3C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BEA">
              <w:rPr>
                <w:rFonts w:cs="Arial"/>
                <w:sz w:val="18"/>
                <w:szCs w:val="18"/>
              </w:rPr>
            </w:r>
            <w:r w:rsidR="003D6B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BEA">
              <w:rPr>
                <w:rFonts w:cs="Arial"/>
                <w:sz w:val="18"/>
                <w:szCs w:val="18"/>
              </w:rPr>
            </w:r>
            <w:r w:rsidR="003D6B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936953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2EE" w:rsidRPr="00E042EE">
              <w:rPr>
                <w:rFonts w:cs="Arial"/>
                <w:noProof/>
                <w:sz w:val="18"/>
                <w:szCs w:val="18"/>
              </w:rPr>
              <w:t>Noble Systems are able to intergrate with our current CSS system to provide the necessary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4688A699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2EE">
              <w:rPr>
                <w:rFonts w:cs="Arial"/>
                <w:sz w:val="18"/>
                <w:szCs w:val="18"/>
              </w:rPr>
              <w:t>the necessary case plan too</w:t>
            </w:r>
            <w:r w:rsidR="00FB0505">
              <w:rPr>
                <w:rFonts w:cs="Arial"/>
                <w:sz w:val="18"/>
                <w:szCs w:val="18"/>
              </w:rPr>
              <w:t>l</w:t>
            </w:r>
            <w:r w:rsidR="00E042EE">
              <w:rPr>
                <w:rFonts w:cs="Arial"/>
                <w:sz w:val="18"/>
                <w:szCs w:val="18"/>
              </w:rPr>
              <w:t xml:space="preserve">s, Static Risk Assessments, and stats to determine and meet our probationer's criminogenic needs.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67DA235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B6347">
              <w:rPr>
                <w:rFonts w:cs="Arial"/>
                <w:sz w:val="20"/>
                <w:szCs w:val="20"/>
              </w:rPr>
              <w:t>1001-2030</w:t>
            </w:r>
            <w:r w:rsidR="00E042EE">
              <w:rPr>
                <w:rFonts w:cs="Arial"/>
                <w:sz w:val="20"/>
                <w:szCs w:val="20"/>
              </w:rPr>
              <w:t>50</w:t>
            </w:r>
            <w:r w:rsidR="00DB6347">
              <w:rPr>
                <w:rFonts w:cs="Arial"/>
                <w:sz w:val="20"/>
                <w:szCs w:val="20"/>
              </w:rPr>
              <w:t xml:space="preserve">-723000 &amp; </w:t>
            </w:r>
            <w:r w:rsidR="00E042EE">
              <w:rPr>
                <w:rFonts w:cs="Arial"/>
                <w:sz w:val="20"/>
                <w:szCs w:val="20"/>
              </w:rPr>
              <w:t>1017</w:t>
            </w:r>
            <w:r w:rsidR="00DB6347">
              <w:rPr>
                <w:rFonts w:cs="Arial"/>
                <w:sz w:val="20"/>
                <w:szCs w:val="20"/>
              </w:rPr>
              <w:t>-203050-723000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95A9A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042EE">
              <w:rPr>
                <w:rFonts w:cs="Arial"/>
              </w:rPr>
              <w:t>Approve Third Addendum to the contract between Probation and Noble Software to extend</w:t>
            </w:r>
            <w:r w:rsidR="004F7D3F">
              <w:rPr>
                <w:rFonts w:cs="Arial"/>
              </w:rPr>
              <w:t xml:space="preserve"> the</w:t>
            </w:r>
            <w:r w:rsidR="00E042EE">
              <w:rPr>
                <w:rFonts w:cs="Arial"/>
              </w:rPr>
              <w:t xml:space="preserve"> contract term to June 30, 202</w:t>
            </w:r>
            <w:r w:rsidR="009079A5">
              <w:rPr>
                <w:rFonts w:cs="Arial"/>
              </w:rPr>
              <w:t>9</w:t>
            </w:r>
            <w:r w:rsidR="00E042EE">
              <w:rPr>
                <w:rFonts w:cs="Arial"/>
              </w:rPr>
              <w:t>, for the not to exceed amount of $</w:t>
            </w:r>
            <w:r w:rsidR="009079A5">
              <w:rPr>
                <w:rFonts w:cs="Arial"/>
              </w:rPr>
              <w:t>104,724.55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4480C"/>
    <w:rsid w:val="002677F3"/>
    <w:rsid w:val="00270599"/>
    <w:rsid w:val="00280060"/>
    <w:rsid w:val="0029655A"/>
    <w:rsid w:val="002A08C1"/>
    <w:rsid w:val="00313C72"/>
    <w:rsid w:val="0031653F"/>
    <w:rsid w:val="00347C49"/>
    <w:rsid w:val="0035119D"/>
    <w:rsid w:val="00351A8D"/>
    <w:rsid w:val="003566F3"/>
    <w:rsid w:val="003656C4"/>
    <w:rsid w:val="00370522"/>
    <w:rsid w:val="003761D4"/>
    <w:rsid w:val="00396C4B"/>
    <w:rsid w:val="003D6BEA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4F7D3F"/>
    <w:rsid w:val="00506225"/>
    <w:rsid w:val="0051538D"/>
    <w:rsid w:val="00523369"/>
    <w:rsid w:val="005272C6"/>
    <w:rsid w:val="00533254"/>
    <w:rsid w:val="00557998"/>
    <w:rsid w:val="005622B4"/>
    <w:rsid w:val="00593663"/>
    <w:rsid w:val="005B3502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079A5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AE0AB5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B6347"/>
    <w:rsid w:val="00DD1217"/>
    <w:rsid w:val="00DD6121"/>
    <w:rsid w:val="00DE216E"/>
    <w:rsid w:val="00DF2C0D"/>
    <w:rsid w:val="00DF4076"/>
    <w:rsid w:val="00DF6B41"/>
    <w:rsid w:val="00E042EE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B050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12</cp:revision>
  <cp:lastPrinted>2015-01-16T16:51:00Z</cp:lastPrinted>
  <dcterms:created xsi:type="dcterms:W3CDTF">2023-08-22T21:53:00Z</dcterms:created>
  <dcterms:modified xsi:type="dcterms:W3CDTF">2024-04-23T14:35:00Z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