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D67DEB" w:rsidR="009A58C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5442A">
              <w:rPr>
                <w:rFonts w:cs="Arial"/>
                <w:b/>
                <w:sz w:val="20"/>
                <w:szCs w:val="20"/>
              </w:rPr>
            </w:r>
            <w:r w:rsidR="0095442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1E57FE3" w:rsidR="009A58CF" w:rsidRPr="004E6635" w:rsidRDefault="007A3DF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C14E16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CFAC9D" w:rsidR="009A58CF" w:rsidRPr="004E6635" w:rsidRDefault="0095442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13,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114596" w:rsidR="00EA12E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5442A">
              <w:rPr>
                <w:rFonts w:cs="Arial"/>
                <w:b/>
                <w:sz w:val="20"/>
                <w:szCs w:val="20"/>
              </w:rPr>
            </w:r>
            <w:r w:rsidR="0095442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A3BF62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</w:t>
            </w:r>
            <w:r w:rsidR="0040043C">
              <w:rPr>
                <w:rFonts w:cs="Arial"/>
                <w:b/>
                <w:sz w:val="20"/>
                <w:szCs w:val="20"/>
              </w:rPr>
              <w:t>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D55D3F" w:rsidR="00C8022D" w:rsidRPr="004E6635" w:rsidRDefault="007A3DF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Representatives from the California Department of Fish and Wildlife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8B14CA1" w:rsidR="00877DC5" w:rsidRPr="004E6635" w:rsidRDefault="007A3DFB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Representatives from the California Department of Fish and Wildlife will provide an update on the following items related to the Lower Klamath Dams Decommissioning Project: Parcel B Lands</w:t>
            </w:r>
            <w:r w:rsidR="0095442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fish hatchery</w:t>
            </w:r>
            <w:r w:rsidR="0095442A">
              <w:rPr>
                <w:rFonts w:asciiTheme="minorHAnsi" w:hAnsiTheme="minorHAnsi"/>
                <w:sz w:val="20"/>
                <w:szCs w:val="20"/>
              </w:rPr>
              <w:t>, assurances for Shasta and Scott water users, and wildlife and fisheries mortality resulting from dam removal activities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442A">
              <w:rPr>
                <w:rFonts w:cs="Arial"/>
                <w:sz w:val="18"/>
                <w:szCs w:val="18"/>
              </w:rPr>
            </w:r>
            <w:r w:rsidR="0095442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442A">
              <w:rPr>
                <w:rFonts w:cs="Arial"/>
                <w:sz w:val="18"/>
                <w:szCs w:val="18"/>
              </w:rPr>
            </w:r>
            <w:r w:rsidR="0095442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442A">
              <w:rPr>
                <w:rFonts w:cs="Arial"/>
                <w:sz w:val="18"/>
                <w:szCs w:val="18"/>
              </w:rPr>
            </w:r>
            <w:r w:rsidR="0095442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442A">
              <w:rPr>
                <w:rFonts w:cs="Arial"/>
                <w:sz w:val="18"/>
                <w:szCs w:val="18"/>
              </w:rPr>
            </w:r>
            <w:r w:rsidR="0095442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272366B" w:rsidR="00677610" w:rsidRPr="004E6635" w:rsidRDefault="00BD3604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Presentation Only. </w:t>
            </w:r>
            <w:r w:rsidR="00232C3B">
              <w:rPr>
                <w:rFonts w:asciiTheme="minorHAnsi" w:hAnsiTheme="minorHAnsi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32C3B"/>
    <w:rsid w:val="00241E14"/>
    <w:rsid w:val="002677F3"/>
    <w:rsid w:val="00270599"/>
    <w:rsid w:val="00280060"/>
    <w:rsid w:val="0029655A"/>
    <w:rsid w:val="002A08C1"/>
    <w:rsid w:val="002D25C1"/>
    <w:rsid w:val="002F17AC"/>
    <w:rsid w:val="00347C49"/>
    <w:rsid w:val="0035119D"/>
    <w:rsid w:val="00351A8D"/>
    <w:rsid w:val="003761D4"/>
    <w:rsid w:val="00396C4B"/>
    <w:rsid w:val="003A555D"/>
    <w:rsid w:val="0040043C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5CB8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A3DFB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5442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604"/>
    <w:rsid w:val="00BF5236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070D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64B71-9EB6-4E45-95CB-2F036F694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1318</Characters>
  <Application>Microsoft Office Word</Application>
  <DocSecurity>0</DocSecurity>
  <Lines>108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2024-02-02T18:49:00Z</dcterms:created>
  <dcterms:modified xsi:type="dcterms:W3CDTF">2024-02-02T18:49:00Z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