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6604">
              <w:rPr>
                <w:rFonts w:cs="Arial"/>
                <w:b/>
                <w:sz w:val="20"/>
                <w:szCs w:val="20"/>
              </w:rPr>
            </w:r>
            <w:r w:rsidR="00D4660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667472BB" w:rsidR="00C45C16" w:rsidRPr="004E6635" w:rsidRDefault="00CA445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28905CC7" w:rsidR="00C45C16" w:rsidRPr="004E6635" w:rsidRDefault="00504A74" w:rsidP="00A8791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12</w:t>
            </w:r>
            <w:r w:rsidR="00CA445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6604">
              <w:rPr>
                <w:rFonts w:cs="Arial"/>
                <w:b/>
                <w:sz w:val="20"/>
                <w:szCs w:val="20"/>
              </w:rPr>
            </w:r>
            <w:r w:rsidR="00D4660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A600E73" w:rsidR="00C45C16" w:rsidRPr="004E6635" w:rsidRDefault="00CA445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25EE7D56" w:rsidR="00C45C16" w:rsidRPr="004E6635" w:rsidRDefault="00CA445B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842-8084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1F52AEA8" w:rsidR="00C45C16" w:rsidRPr="004E6635" w:rsidRDefault="00C45C16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CA445B">
              <w:rPr>
                <w:rFonts w:cs="Arial"/>
                <w:b/>
                <w:sz w:val="20"/>
                <w:szCs w:val="20"/>
              </w:rPr>
              <w:t>11 Fourth Street, Room 201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0DA8FA" w:rsidR="00C45C16" w:rsidRPr="004E6635" w:rsidRDefault="00CA445B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FD17FA" w14:textId="77777777" w:rsidR="00D46604" w:rsidRDefault="00CA445B" w:rsidP="00DD79C3">
            <w:pPr>
              <w:tabs>
                <w:tab w:val="left" w:pos="1980"/>
              </w:tabs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Discussion, direction and possible action to set a date and time for a</w:t>
            </w:r>
            <w:r w:rsidR="00504A74">
              <w:rPr>
                <w:rFonts w:cs="Arial"/>
                <w:sz w:val="22"/>
                <w:szCs w:val="22"/>
              </w:rPr>
              <w:t>n appeal of the decision of the Siskiyou County Planning Commission re: Golden Eagle Charter School, Use Permit UP-23-08/Addendum to Certified Mitigated Negative Declaration</w:t>
            </w:r>
            <w:r w:rsidR="00D46604">
              <w:rPr>
                <w:rFonts w:cs="Arial"/>
                <w:sz w:val="22"/>
                <w:szCs w:val="22"/>
              </w:rPr>
              <w:t>.</w:t>
            </w:r>
          </w:p>
          <w:p w14:paraId="656E1AD8" w14:textId="6518DD47" w:rsidR="00C45C16" w:rsidRPr="00401BE8" w:rsidRDefault="00D46604" w:rsidP="00DD79C3">
            <w:pPr>
              <w:tabs>
                <w:tab w:val="left" w:pos="1980"/>
              </w:tabs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Please note that while the appeal document references Planning Commission hearing dates on </w:t>
            </w:r>
            <w:r w:rsidR="00504A74">
              <w:rPr>
                <w:rFonts w:cs="Arial"/>
                <w:sz w:val="22"/>
                <w:szCs w:val="22"/>
              </w:rPr>
              <w:t>March 17, 2024 and February 24, 2024</w:t>
            </w:r>
            <w:r>
              <w:rPr>
                <w:rFonts w:cs="Arial"/>
                <w:sz w:val="22"/>
                <w:szCs w:val="22"/>
              </w:rPr>
              <w:t>, the correct dates are January 17, 2024 and February 21, 2024</w:t>
            </w:r>
            <w:r w:rsidR="00504A74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6604">
              <w:rPr>
                <w:rFonts w:cs="Arial"/>
                <w:sz w:val="18"/>
                <w:szCs w:val="18"/>
              </w:rPr>
            </w:r>
            <w:r w:rsidR="00D466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6604">
              <w:rPr>
                <w:rFonts w:cs="Arial"/>
                <w:sz w:val="18"/>
                <w:szCs w:val="18"/>
              </w:rPr>
            </w:r>
            <w:r w:rsidR="00D466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6604">
              <w:rPr>
                <w:rFonts w:cs="Arial"/>
                <w:sz w:val="18"/>
                <w:szCs w:val="18"/>
              </w:rPr>
            </w:r>
            <w:r w:rsidR="00D466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6604">
              <w:rPr>
                <w:rFonts w:cs="Arial"/>
                <w:sz w:val="18"/>
                <w:szCs w:val="18"/>
              </w:rPr>
            </w:r>
            <w:r w:rsidR="00D466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41145AC5" w:rsidR="00C45C16" w:rsidRPr="00A9190B" w:rsidRDefault="00CA445B" w:rsidP="00DD79C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 xml:space="preserve">Set a date and time for </w:t>
            </w:r>
            <w:r w:rsidR="00504A74">
              <w:rPr>
                <w:rFonts w:cs="Arial"/>
                <w:sz w:val="22"/>
                <w:szCs w:val="22"/>
              </w:rPr>
              <w:t>an appeal of the decision of the Siskiyou County Planning Commission re: Golden Eagle Charter School, Use Permit UP-23-08/Addendum to Certified Mitigated Negative Declaration</w:t>
            </w:r>
            <w:r w:rsidR="00D46604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1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1A3CDC"/>
    <w:rsid w:val="00263885"/>
    <w:rsid w:val="00504A74"/>
    <w:rsid w:val="00514AF1"/>
    <w:rsid w:val="006835C4"/>
    <w:rsid w:val="006E166D"/>
    <w:rsid w:val="008C25AF"/>
    <w:rsid w:val="00A87911"/>
    <w:rsid w:val="00A9190B"/>
    <w:rsid w:val="00AB1F23"/>
    <w:rsid w:val="00B56330"/>
    <w:rsid w:val="00BC71A3"/>
    <w:rsid w:val="00C45C16"/>
    <w:rsid w:val="00CA445B"/>
    <w:rsid w:val="00D2418D"/>
    <w:rsid w:val="00D46604"/>
    <w:rsid w:val="00DD79C3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C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2</cp:revision>
  <cp:lastPrinted>2024-03-07T18:44:00Z</cp:lastPrinted>
  <dcterms:created xsi:type="dcterms:W3CDTF">2024-03-07T18:47:00Z</dcterms:created>
  <dcterms:modified xsi:type="dcterms:W3CDTF">2024-03-07T18:47:00Z</dcterms:modified>
</cp:coreProperties>
</file>