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D19E9">
              <w:rPr>
                <w:rFonts w:cs="Arial"/>
                <w:b/>
                <w:sz w:val="20"/>
                <w:szCs w:val="20"/>
              </w:rPr>
            </w:r>
            <w:r w:rsidR="002D19E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3796A1E" w:rsidR="009A58CF" w:rsidRPr="004E6635" w:rsidRDefault="004C3523" w:rsidP="00D66C8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19E9">
              <w:rPr>
                <w:rFonts w:cs="Arial"/>
                <w:b/>
                <w:sz w:val="20"/>
                <w:szCs w:val="20"/>
              </w:rPr>
              <w:t>2/6</w:t>
            </w:r>
            <w:r w:rsidR="00476E3F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D19E9">
              <w:rPr>
                <w:rFonts w:cs="Arial"/>
                <w:b/>
                <w:sz w:val="20"/>
                <w:szCs w:val="20"/>
              </w:rPr>
            </w:r>
            <w:r w:rsidR="002D19E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D1A72A" w14:textId="3AB29B6D" w:rsidR="00BE59A8" w:rsidRDefault="004C3523" w:rsidP="00BE59A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>Contract for Services -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California Mental Health Services Authority (CalMHSA) Agreement No. </w:t>
            </w:r>
            <w:r w:rsidR="000961B6">
              <w:rPr>
                <w:rFonts w:cs="Arial"/>
                <w:noProof/>
                <w:sz w:val="20"/>
                <w:szCs w:val="20"/>
              </w:rPr>
              <w:t>4645-SHB-2023-SK</w:t>
            </w:r>
            <w:r w:rsidR="00BE59A8">
              <w:rPr>
                <w:rFonts w:cs="Arial"/>
                <w:noProof/>
                <w:sz w:val="20"/>
                <w:szCs w:val="20"/>
              </w:rPr>
              <w:t xml:space="preserve"> and 4890-MOU-2023-SK</w:t>
            </w:r>
            <w:r w:rsidR="00476E3F">
              <w:rPr>
                <w:rFonts w:cs="Arial"/>
                <w:noProof/>
                <w:sz w:val="20"/>
                <w:szCs w:val="20"/>
              </w:rPr>
              <w:t xml:space="preserve">.  Siskiyou County Health and </w:t>
            </w:r>
            <w:r w:rsidR="00704EA2">
              <w:rPr>
                <w:rFonts w:cs="Arial"/>
                <w:noProof/>
                <w:sz w:val="20"/>
                <w:szCs w:val="20"/>
              </w:rPr>
              <w:t xml:space="preserve">Human Services Agency, Behavioral Health Division, is requesting approval to </w:t>
            </w:r>
            <w:r w:rsidR="00BE59A8">
              <w:rPr>
                <w:rFonts w:cs="Arial"/>
                <w:noProof/>
                <w:sz w:val="20"/>
                <w:szCs w:val="20"/>
              </w:rPr>
              <w:t xml:space="preserve">the agreements </w:t>
            </w:r>
            <w:r w:rsidR="00704EA2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D66C8E">
              <w:rPr>
                <w:rFonts w:cs="Arial"/>
                <w:noProof/>
                <w:sz w:val="20"/>
                <w:szCs w:val="20"/>
              </w:rPr>
              <w:t>CalMHSA for the</w:t>
            </w:r>
            <w:r w:rsidR="00BE59A8">
              <w:rPr>
                <w:rFonts w:cs="Arial"/>
                <w:noProof/>
                <w:sz w:val="20"/>
                <w:szCs w:val="20"/>
              </w:rPr>
              <w:t xml:space="preserve"> following </w:t>
            </w:r>
            <w:r w:rsidR="00655671">
              <w:rPr>
                <w:rFonts w:cs="Arial"/>
                <w:noProof/>
                <w:sz w:val="20"/>
                <w:szCs w:val="20"/>
              </w:rPr>
              <w:t>ter</w:t>
            </w:r>
            <w:r w:rsidR="00D66C8E">
              <w:rPr>
                <w:rFonts w:cs="Arial"/>
                <w:noProof/>
                <w:sz w:val="20"/>
                <w:szCs w:val="20"/>
              </w:rPr>
              <w:t>m</w:t>
            </w:r>
            <w:r w:rsidR="00BE59A8">
              <w:rPr>
                <w:rFonts w:cs="Arial"/>
                <w:noProof/>
                <w:sz w:val="20"/>
                <w:szCs w:val="20"/>
              </w:rPr>
              <w:t>s:</w:t>
            </w:r>
          </w:p>
          <w:p w14:paraId="6AB2BD69" w14:textId="77B6C696" w:rsidR="00BE59A8" w:rsidRDefault="00BE59A8" w:rsidP="00BE59A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4645-SHB-2023-SK -</w:t>
            </w:r>
            <w:r w:rsidR="00EA746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961B6">
              <w:rPr>
                <w:rFonts w:cs="Arial"/>
                <w:noProof/>
                <w:sz w:val="20"/>
                <w:szCs w:val="20"/>
              </w:rPr>
              <w:t>July 1, 2023 and expiring on June 30, 2025</w:t>
            </w:r>
            <w:r w:rsidR="00476E3F">
              <w:rPr>
                <w:rFonts w:cs="Arial"/>
                <w:noProof/>
                <w:sz w:val="20"/>
                <w:szCs w:val="20"/>
              </w:rPr>
              <w:t xml:space="preserve"> - $2804.00</w:t>
            </w:r>
          </w:p>
          <w:p w14:paraId="239BA979" w14:textId="2951BA71" w:rsidR="00BE59A8" w:rsidRDefault="00BE59A8" w:rsidP="00BE59A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4890-MOU-2023-SK - October 1, 2023 and expiring on June 30</w:t>
            </w:r>
            <w:r w:rsidR="00476E3F">
              <w:rPr>
                <w:rFonts w:cs="Arial"/>
                <w:noProof/>
                <w:sz w:val="20"/>
                <w:szCs w:val="20"/>
              </w:rPr>
              <w:t>,</w:t>
            </w:r>
            <w:r>
              <w:rPr>
                <w:rFonts w:cs="Arial"/>
                <w:noProof/>
                <w:sz w:val="20"/>
                <w:szCs w:val="20"/>
              </w:rPr>
              <w:t>2025</w:t>
            </w:r>
            <w:r w:rsidR="00476E3F">
              <w:rPr>
                <w:rFonts w:cs="Arial"/>
                <w:noProof/>
                <w:sz w:val="20"/>
                <w:szCs w:val="20"/>
              </w:rPr>
              <w:t xml:space="preserve"> (rate)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65CDCF6E" w:rsidR="00877DC5" w:rsidRPr="004E6635" w:rsidRDefault="00D66C8E" w:rsidP="00BE59A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CalMHSA will </w:t>
            </w:r>
            <w:r w:rsidR="000961B6">
              <w:rPr>
                <w:rFonts w:cs="Arial"/>
                <w:noProof/>
                <w:sz w:val="20"/>
                <w:szCs w:val="20"/>
              </w:rPr>
              <w:t>focus on streamlining administration and contracting between the Department of State Hospitals and Counties</w:t>
            </w:r>
            <w:r w:rsidR="00346523">
              <w:rPr>
                <w:rFonts w:cs="Arial"/>
                <w:noProof/>
                <w:sz w:val="20"/>
                <w:szCs w:val="20"/>
              </w:rPr>
              <w:t xml:space="preserve"> / C</w:t>
            </w:r>
            <w:r w:rsidR="000961B6">
              <w:rPr>
                <w:rFonts w:cs="Arial"/>
                <w:noProof/>
                <w:sz w:val="20"/>
                <w:szCs w:val="20"/>
              </w:rPr>
              <w:t>ities to help mitigate patient waitlist and explore alternative opportunities to placement.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E9">
              <w:rPr>
                <w:rFonts w:cs="Arial"/>
                <w:sz w:val="18"/>
                <w:szCs w:val="18"/>
              </w:rPr>
            </w:r>
            <w:r w:rsidR="002D19E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53BD2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E9">
              <w:rPr>
                <w:rFonts w:cs="Arial"/>
                <w:sz w:val="18"/>
                <w:szCs w:val="18"/>
              </w:rPr>
            </w:r>
            <w:r w:rsidR="002D19E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DD046F9" w:rsidR="00506225" w:rsidRPr="004E6635" w:rsidRDefault="00506225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1B6">
              <w:rPr>
                <w:rFonts w:cs="Arial"/>
                <w:sz w:val="18"/>
                <w:szCs w:val="18"/>
              </w:rPr>
              <w:t>$2,804</w:t>
            </w:r>
            <w:r w:rsidR="00476E3F">
              <w:rPr>
                <w:rFonts w:cs="Arial"/>
                <w:sz w:val="18"/>
                <w:szCs w:val="18"/>
              </w:rPr>
              <w:t>/ 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2588C2" w:rsidR="004242AC" w:rsidRPr="004E6635" w:rsidRDefault="004242AC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>212</w:t>
            </w:r>
            <w:r w:rsidR="000961B6">
              <w:rPr>
                <w:rFonts w:cs="Arial"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CC14466" w:rsidR="004242AC" w:rsidRPr="004E6635" w:rsidRDefault="004242AC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1B6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4203600" w:rsidR="004242AC" w:rsidRPr="004E6635" w:rsidRDefault="004242AC" w:rsidP="00EA746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</w:t>
            </w:r>
            <w:r w:rsidR="00EA7468">
              <w:rPr>
                <w:rFonts w:cs="Arial"/>
                <w:sz w:val="18"/>
                <w:szCs w:val="18"/>
              </w:rPr>
              <w:t>3</w:t>
            </w:r>
            <w:r w:rsidR="000961B6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041F01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7</w:t>
            </w:r>
            <w:r w:rsidR="00EA7468">
              <w:rPr>
                <w:rFonts w:cs="Arial"/>
                <w:sz w:val="18"/>
                <w:szCs w:val="18"/>
              </w:rPr>
              <w:t>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D66A9B2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 xml:space="preserve">Professional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62EFC80" w:rsidR="00A1290D" w:rsidRPr="004E6635" w:rsidRDefault="00A1290D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703A7D4" w:rsidR="00A1290D" w:rsidRPr="004E6635" w:rsidRDefault="00A1290D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="000961B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E9">
              <w:rPr>
                <w:rFonts w:cs="Arial"/>
                <w:sz w:val="18"/>
                <w:szCs w:val="18"/>
              </w:rPr>
            </w:r>
            <w:r w:rsidR="002D19E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D19E9">
              <w:rPr>
                <w:rFonts w:cs="Arial"/>
                <w:sz w:val="18"/>
                <w:szCs w:val="18"/>
              </w:rPr>
            </w:r>
            <w:r w:rsidR="002D19E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B272B8F" w:rsidR="00677610" w:rsidRPr="004E6635" w:rsidRDefault="00645B7E" w:rsidP="000961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6E3F" w:rsidRPr="00476E3F">
              <w:rPr>
                <w:rFonts w:cs="Arial"/>
                <w:sz w:val="20"/>
                <w:szCs w:val="20"/>
              </w:rPr>
              <w:t>2122-401030-723000; Subsequent years funding sources to be determined</w:t>
            </w:r>
            <w:r w:rsidR="00EA7468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4D37BA0" w:rsidR="00677610" w:rsidRPr="004E6635" w:rsidRDefault="004C3523" w:rsidP="00D176B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6E3F">
              <w:rPr>
                <w:rFonts w:cs="Arial"/>
                <w:sz w:val="20"/>
                <w:szCs w:val="20"/>
              </w:rPr>
              <w:t>2122-401030-740700 (Rate)</w:t>
            </w:r>
            <w:r w:rsidR="00EA7468">
              <w:rPr>
                <w:rFonts w:cs="Arial"/>
                <w:sz w:val="20"/>
                <w:szCs w:val="20"/>
              </w:rPr>
              <w:t>2122-401030-723000</w:t>
            </w:r>
            <w:r w:rsidR="00D176B1">
              <w:rPr>
                <w:rFonts w:cs="Arial"/>
                <w:sz w:val="20"/>
                <w:szCs w:val="20"/>
              </w:rPr>
              <w:t xml:space="preserve">; </w:t>
            </w:r>
            <w:r w:rsidR="00EA7468">
              <w:rPr>
                <w:rFonts w:cs="Arial"/>
                <w:sz w:val="20"/>
                <w:szCs w:val="20"/>
              </w:rPr>
              <w:t>Subsequent years funding sources to be determined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E4616D" w:rsidR="00677610" w:rsidRPr="004E6635" w:rsidRDefault="004C3523" w:rsidP="00EA746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476E3F">
              <w:rPr>
                <w:rFonts w:cs="Arial"/>
                <w:noProof/>
              </w:rPr>
              <w:t xml:space="preserve">agreements </w:t>
            </w:r>
            <w:r w:rsidR="00DD73C8" w:rsidRPr="00DD73C8">
              <w:rPr>
                <w:rFonts w:cs="Arial"/>
                <w:noProof/>
              </w:rPr>
              <w:t xml:space="preserve">for Services between Siskiyou County Health &amp; Human Services Agency, Behavioral Health Division, and </w:t>
            </w:r>
            <w:r w:rsidR="00EA7468">
              <w:rPr>
                <w:rFonts w:cs="Arial"/>
                <w:noProof/>
              </w:rPr>
              <w:t>California Mental Health Services Authority (CalMHSA)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>for the term</w:t>
            </w:r>
            <w:r w:rsidR="00476E3F">
              <w:rPr>
                <w:rFonts w:cs="Arial"/>
                <w:noProof/>
              </w:rPr>
              <w:t>s listed above and</w:t>
            </w:r>
            <w:r w:rsidR="00EA7468">
              <w:rPr>
                <w:rFonts w:cs="Arial"/>
                <w:noProof/>
              </w:rPr>
              <w:t xml:space="preserve"> commencing </w:t>
            </w:r>
            <w:r w:rsidR="000961B6">
              <w:rPr>
                <w:rFonts w:cs="Arial"/>
                <w:noProof/>
              </w:rPr>
              <w:t>July 1, 2023 through June 30,202</w:t>
            </w:r>
            <w:r w:rsidR="00346523">
              <w:rPr>
                <w:rFonts w:cs="Arial"/>
                <w:noProof/>
              </w:rPr>
              <w:t>5</w:t>
            </w:r>
            <w:r w:rsidR="000961B6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00B2"/>
    <w:rsid w:val="0007686D"/>
    <w:rsid w:val="000961B6"/>
    <w:rsid w:val="00096E88"/>
    <w:rsid w:val="000A484E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2D19E9"/>
    <w:rsid w:val="00311ADD"/>
    <w:rsid w:val="00346523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6E3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F15ED"/>
    <w:rsid w:val="00826428"/>
    <w:rsid w:val="008514F8"/>
    <w:rsid w:val="00877DC5"/>
    <w:rsid w:val="00887B36"/>
    <w:rsid w:val="008B6F8B"/>
    <w:rsid w:val="008B79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76411"/>
    <w:rsid w:val="00A81375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59A8"/>
    <w:rsid w:val="00C040CE"/>
    <w:rsid w:val="00C35CB3"/>
    <w:rsid w:val="00C8022D"/>
    <w:rsid w:val="00CA4F55"/>
    <w:rsid w:val="00CA51DF"/>
    <w:rsid w:val="00CD2604"/>
    <w:rsid w:val="00CE42D0"/>
    <w:rsid w:val="00CF24ED"/>
    <w:rsid w:val="00D07DC0"/>
    <w:rsid w:val="00D176B1"/>
    <w:rsid w:val="00D33D82"/>
    <w:rsid w:val="00D62338"/>
    <w:rsid w:val="00D66C8E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A12EF"/>
    <w:rsid w:val="00EA746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38723-3CD9-493B-AEB6-2E9F4E4BF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8</cp:revision>
  <cp:lastPrinted>2023-12-18T17:32:00Z</cp:lastPrinted>
  <dcterms:created xsi:type="dcterms:W3CDTF">2023-10-31T20:55:00Z</dcterms:created>
  <dcterms:modified xsi:type="dcterms:W3CDTF">2024-01-23T22:28:00Z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