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056CB19D" w:rsidR="009A58CF" w:rsidRPr="004E6635" w:rsidRDefault="00FE0FD2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0EB396FC" w:rsidR="009A58CF" w:rsidRPr="004E6635" w:rsidRDefault="00FE0FD2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 min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47DD98A" w:rsidR="009A58CF" w:rsidRPr="004E6635" w:rsidRDefault="00D67B88" w:rsidP="00FD42E9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January 16</w:t>
            </w:r>
            <w:r w:rsidR="00FE0FD2">
              <w:rPr>
                <w:rFonts w:cs="Arial"/>
                <w:b/>
                <w:sz w:val="20"/>
                <w:szCs w:val="20"/>
              </w:rPr>
              <w:t>, 202</w:t>
            </w:r>
            <w:r>
              <w:rPr>
                <w:rFonts w:cs="Arial"/>
                <w:b/>
                <w:sz w:val="20"/>
                <w:szCs w:val="20"/>
              </w:rPr>
              <w:t>4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0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D67B88">
              <w:rPr>
                <w:rFonts w:cs="Arial"/>
                <w:b/>
                <w:sz w:val="20"/>
                <w:szCs w:val="20"/>
              </w:rPr>
            </w:r>
            <w:r w:rsidR="00D67B88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2B167FFC" w:rsidR="00EA12EF" w:rsidRPr="004E6635" w:rsidRDefault="00FE0FD2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Matt Parker</w:t>
            </w:r>
            <w:r w:rsidR="00D67B88">
              <w:rPr>
                <w:rFonts w:cs="Arial"/>
                <w:b/>
                <w:sz w:val="20"/>
                <w:szCs w:val="20"/>
              </w:rPr>
              <w:t>, Natural Resource Policy Specialist</w:t>
            </w: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98A9086" w:rsidR="00593663" w:rsidRPr="004E6635" w:rsidRDefault="00FE0FD2" w:rsidP="00FE0FD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Flood Control/Natural Resources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1E8F4FD" w:rsidR="00593663" w:rsidRPr="004E6635" w:rsidRDefault="00FE0FD2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530-842-8019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5F96BA7F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A0CF8FD" w:rsidR="00C8022D" w:rsidRPr="004E6635" w:rsidRDefault="00FE0FD2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Matt Parker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D67B88">
        <w:trPr>
          <w:cantSplit/>
          <w:trHeight w:hRule="exact" w:val="4042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63B847E6" w14:textId="666C33E5" w:rsidR="0023216D" w:rsidRDefault="00FE0FD2" w:rsidP="0023216D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Discussion, direction and possible action re filling position</w:t>
            </w:r>
            <w:r w:rsidR="00625696">
              <w:rPr>
                <w:rFonts w:cs="Arial"/>
                <w:sz w:val="20"/>
                <w:szCs w:val="20"/>
              </w:rPr>
              <w:t>s</w:t>
            </w:r>
            <w:r w:rsidR="00FD42E9">
              <w:rPr>
                <w:rFonts w:cs="Arial"/>
                <w:sz w:val="20"/>
                <w:szCs w:val="20"/>
              </w:rPr>
              <w:t xml:space="preserve"> on </w:t>
            </w:r>
            <w:r w:rsidR="00625696">
              <w:rPr>
                <w:rFonts w:cs="Arial"/>
                <w:sz w:val="20"/>
                <w:szCs w:val="20"/>
              </w:rPr>
              <w:t>t</w:t>
            </w:r>
            <w:r w:rsidR="00FD42E9">
              <w:rPr>
                <w:rFonts w:cs="Arial"/>
                <w:sz w:val="20"/>
                <w:szCs w:val="20"/>
              </w:rPr>
              <w:t xml:space="preserve">he </w:t>
            </w:r>
            <w:r>
              <w:rPr>
                <w:rFonts w:cs="Arial"/>
                <w:sz w:val="20"/>
                <w:szCs w:val="20"/>
              </w:rPr>
              <w:t>Butte</w:t>
            </w:r>
            <w:r w:rsidR="00625696">
              <w:rPr>
                <w:rFonts w:cs="Arial"/>
                <w:sz w:val="20"/>
                <w:szCs w:val="20"/>
              </w:rPr>
              <w:t xml:space="preserve">, Scott and </w:t>
            </w:r>
            <w:r>
              <w:rPr>
                <w:rFonts w:cs="Arial"/>
                <w:sz w:val="20"/>
                <w:szCs w:val="20"/>
              </w:rPr>
              <w:t xml:space="preserve">Shasta Valley Groundwater Basin Advisory Committees </w:t>
            </w:r>
            <w:r w:rsidRPr="00FE0FD2">
              <w:rPr>
                <w:rFonts w:cs="Arial"/>
                <w:sz w:val="20"/>
                <w:szCs w:val="20"/>
              </w:rPr>
              <w:t xml:space="preserve">for the purposes of implementing Groundwater Sustainability Plans under the Sustainable Groundwater Management Act. </w:t>
            </w:r>
            <w:r w:rsidR="0023216D">
              <w:rPr>
                <w:rFonts w:cs="Arial"/>
                <w:sz w:val="20"/>
                <w:szCs w:val="20"/>
              </w:rPr>
              <w:t>The</w:t>
            </w:r>
            <w:r w:rsidR="00913A98">
              <w:rPr>
                <w:rFonts w:cs="Arial"/>
                <w:sz w:val="20"/>
                <w:szCs w:val="20"/>
              </w:rPr>
              <w:t xml:space="preserve"> attached spreadsheet lists those who applied for the </w:t>
            </w:r>
            <w:r>
              <w:rPr>
                <w:rFonts w:cs="Arial"/>
                <w:sz w:val="20"/>
                <w:szCs w:val="20"/>
              </w:rPr>
              <w:t xml:space="preserve">following </w:t>
            </w:r>
            <w:r w:rsidR="00913A98">
              <w:rPr>
                <w:rFonts w:cs="Arial"/>
                <w:sz w:val="20"/>
                <w:szCs w:val="20"/>
              </w:rPr>
              <w:t xml:space="preserve">available </w:t>
            </w:r>
            <w:r>
              <w:rPr>
                <w:rFonts w:cs="Arial"/>
                <w:sz w:val="20"/>
                <w:szCs w:val="20"/>
              </w:rPr>
              <w:t>positions</w:t>
            </w:r>
            <w:r w:rsidR="0023216D">
              <w:rPr>
                <w:rFonts w:cs="Arial"/>
                <w:sz w:val="20"/>
                <w:szCs w:val="20"/>
              </w:rPr>
              <w:t xml:space="preserve"> and included, here, are Natural Resources’ recommendations</w:t>
            </w:r>
            <w:r>
              <w:rPr>
                <w:rFonts w:cs="Arial"/>
                <w:sz w:val="20"/>
                <w:szCs w:val="20"/>
              </w:rPr>
              <w:t>:</w:t>
            </w:r>
          </w:p>
          <w:p w14:paraId="722CD76B" w14:textId="77777777" w:rsidR="00625696" w:rsidRPr="00E060DC" w:rsidRDefault="00625696" w:rsidP="002C0C01">
            <w:pPr>
              <w:tabs>
                <w:tab w:val="left" w:pos="1026"/>
                <w:tab w:val="left" w:pos="1027"/>
              </w:tabs>
              <w:spacing w:before="120"/>
              <w:rPr>
                <w:rFonts w:ascii="Symbol" w:hAnsi="Symbol"/>
                <w:sz w:val="20"/>
                <w:szCs w:val="20"/>
              </w:rPr>
            </w:pPr>
            <w:r w:rsidRPr="00E060DC">
              <w:rPr>
                <w:sz w:val="20"/>
                <w:szCs w:val="20"/>
              </w:rPr>
              <w:t>Butte Valley –</w:t>
            </w:r>
            <w:r w:rsidRPr="00E060DC">
              <w:rPr>
                <w:spacing w:val="-2"/>
                <w:sz w:val="20"/>
                <w:szCs w:val="20"/>
              </w:rPr>
              <w:t xml:space="preserve"> </w:t>
            </w:r>
            <w:r w:rsidRPr="00E060DC">
              <w:rPr>
                <w:sz w:val="20"/>
                <w:szCs w:val="20"/>
              </w:rPr>
              <w:t>Environmental/Conservation</w:t>
            </w:r>
          </w:p>
          <w:p w14:paraId="3D510A39" w14:textId="77777777" w:rsidR="00625696" w:rsidRPr="00E060DC" w:rsidRDefault="00625696" w:rsidP="00E060DC">
            <w:pPr>
              <w:tabs>
                <w:tab w:val="left" w:pos="1026"/>
                <w:tab w:val="left" w:pos="1027"/>
              </w:tabs>
              <w:rPr>
                <w:rFonts w:ascii="Symbol" w:hAnsi="Symbol"/>
                <w:sz w:val="20"/>
                <w:szCs w:val="20"/>
              </w:rPr>
            </w:pPr>
            <w:r w:rsidRPr="00E060DC">
              <w:rPr>
                <w:sz w:val="20"/>
                <w:szCs w:val="20"/>
              </w:rPr>
              <w:t>Butte Valley – Tribal Representative</w:t>
            </w:r>
          </w:p>
          <w:p w14:paraId="69020B57" w14:textId="43C9DB56" w:rsidR="00625696" w:rsidRPr="00E060DC" w:rsidRDefault="00625696" w:rsidP="00E060DC">
            <w:pPr>
              <w:tabs>
                <w:tab w:val="left" w:pos="1026"/>
                <w:tab w:val="left" w:pos="1027"/>
              </w:tabs>
              <w:rPr>
                <w:rFonts w:ascii="Symbol" w:hAnsi="Symbol"/>
                <w:sz w:val="20"/>
                <w:szCs w:val="20"/>
              </w:rPr>
            </w:pPr>
            <w:r w:rsidRPr="00E060DC">
              <w:rPr>
                <w:sz w:val="20"/>
                <w:szCs w:val="20"/>
              </w:rPr>
              <w:t xml:space="preserve">Butte Valley – </w:t>
            </w:r>
            <w:r w:rsidR="00D67B88">
              <w:rPr>
                <w:sz w:val="20"/>
                <w:szCs w:val="20"/>
              </w:rPr>
              <w:t>Municipal/</w:t>
            </w:r>
            <w:r w:rsidRPr="00E060DC">
              <w:rPr>
                <w:sz w:val="20"/>
                <w:szCs w:val="20"/>
              </w:rPr>
              <w:t>City of Dorris</w:t>
            </w:r>
          </w:p>
          <w:p w14:paraId="0E79F242" w14:textId="77777777" w:rsidR="00625696" w:rsidRPr="00E060DC" w:rsidRDefault="00625696" w:rsidP="00E060DC">
            <w:pPr>
              <w:tabs>
                <w:tab w:val="left" w:pos="1026"/>
                <w:tab w:val="left" w:pos="1027"/>
              </w:tabs>
              <w:rPr>
                <w:rFonts w:ascii="Symbol" w:hAnsi="Symbol"/>
                <w:sz w:val="20"/>
                <w:szCs w:val="20"/>
              </w:rPr>
            </w:pPr>
            <w:r w:rsidRPr="00E060DC">
              <w:rPr>
                <w:sz w:val="20"/>
                <w:szCs w:val="20"/>
              </w:rPr>
              <w:t>Butte Valley – Private Pumper</w:t>
            </w:r>
          </w:p>
          <w:p w14:paraId="3ECD057C" w14:textId="272F6498" w:rsidR="002C0C01" w:rsidRDefault="002C0C01" w:rsidP="002C0C01">
            <w:pPr>
              <w:tabs>
                <w:tab w:val="left" w:pos="1026"/>
                <w:tab w:val="left" w:pos="1027"/>
              </w:tabs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Butte Valley – </w:t>
            </w:r>
            <w:r w:rsidR="00D67B88">
              <w:rPr>
                <w:sz w:val="20"/>
                <w:szCs w:val="20"/>
              </w:rPr>
              <w:t>Butte Valley Wildlife Area – Mike Sandahl (</w:t>
            </w:r>
            <w:r>
              <w:rPr>
                <w:sz w:val="20"/>
                <w:szCs w:val="20"/>
              </w:rPr>
              <w:t>CA Dept Fish and Wildlife</w:t>
            </w:r>
            <w:r w:rsidR="00D67B88">
              <w:rPr>
                <w:sz w:val="20"/>
                <w:szCs w:val="20"/>
              </w:rPr>
              <w:t>)</w:t>
            </w:r>
          </w:p>
          <w:p w14:paraId="774F85CC" w14:textId="6C20BBAE" w:rsidR="00625696" w:rsidRPr="00E060DC" w:rsidRDefault="00625696" w:rsidP="00D67B88">
            <w:pPr>
              <w:tabs>
                <w:tab w:val="left" w:pos="1026"/>
                <w:tab w:val="left" w:pos="1027"/>
              </w:tabs>
              <w:spacing w:before="120"/>
              <w:rPr>
                <w:rFonts w:ascii="Symbol" w:hAnsi="Symbol"/>
                <w:sz w:val="20"/>
                <w:szCs w:val="20"/>
              </w:rPr>
            </w:pPr>
            <w:r w:rsidRPr="00E060DC">
              <w:rPr>
                <w:sz w:val="20"/>
                <w:szCs w:val="20"/>
              </w:rPr>
              <w:t>Shasta Valley – Private</w:t>
            </w:r>
            <w:r w:rsidRPr="00E060DC">
              <w:rPr>
                <w:spacing w:val="-3"/>
                <w:sz w:val="20"/>
                <w:szCs w:val="20"/>
              </w:rPr>
              <w:t xml:space="preserve"> </w:t>
            </w:r>
            <w:r w:rsidRPr="00E060DC">
              <w:rPr>
                <w:sz w:val="20"/>
                <w:szCs w:val="20"/>
              </w:rPr>
              <w:t xml:space="preserve">Pumper (West of </w:t>
            </w:r>
            <w:proofErr w:type="spellStart"/>
            <w:r w:rsidRPr="00E060DC">
              <w:rPr>
                <w:sz w:val="20"/>
                <w:szCs w:val="20"/>
              </w:rPr>
              <w:t>I5</w:t>
            </w:r>
            <w:proofErr w:type="spellEnd"/>
            <w:r w:rsidRPr="00E060DC">
              <w:rPr>
                <w:sz w:val="20"/>
                <w:szCs w:val="20"/>
              </w:rPr>
              <w:t>)</w:t>
            </w:r>
            <w:r w:rsidR="00E060DC" w:rsidRPr="00E060DC">
              <w:rPr>
                <w:sz w:val="20"/>
                <w:szCs w:val="20"/>
              </w:rPr>
              <w:t xml:space="preserve"> – Mark </w:t>
            </w:r>
            <w:proofErr w:type="spellStart"/>
            <w:r w:rsidR="00E060DC" w:rsidRPr="00E060DC">
              <w:rPr>
                <w:sz w:val="20"/>
                <w:szCs w:val="20"/>
              </w:rPr>
              <w:t>Klever</w:t>
            </w:r>
            <w:proofErr w:type="spellEnd"/>
          </w:p>
          <w:p w14:paraId="40CCC950" w14:textId="57C4B1D6" w:rsidR="00625696" w:rsidRPr="00E060DC" w:rsidRDefault="00625696" w:rsidP="00E060DC">
            <w:pPr>
              <w:tabs>
                <w:tab w:val="left" w:pos="1026"/>
                <w:tab w:val="left" w:pos="1027"/>
              </w:tabs>
              <w:rPr>
                <w:rFonts w:ascii="Symbol" w:hAnsi="Symbol"/>
                <w:sz w:val="20"/>
                <w:szCs w:val="20"/>
              </w:rPr>
            </w:pPr>
            <w:r w:rsidRPr="00E060DC">
              <w:rPr>
                <w:sz w:val="20"/>
                <w:szCs w:val="20"/>
              </w:rPr>
              <w:t>Shasta Valley – Municipal/City</w:t>
            </w:r>
            <w:r w:rsidR="00E060DC" w:rsidRPr="00E060DC">
              <w:rPr>
                <w:sz w:val="20"/>
                <w:szCs w:val="20"/>
              </w:rPr>
              <w:t xml:space="preserve"> – Rick Thompson (Lake Shastina C</w:t>
            </w:r>
            <w:r w:rsidR="00D67B88">
              <w:rPr>
                <w:sz w:val="20"/>
                <w:szCs w:val="20"/>
              </w:rPr>
              <w:t>ommunity Services District</w:t>
            </w:r>
            <w:r w:rsidR="00E060DC" w:rsidRPr="00E060DC">
              <w:rPr>
                <w:sz w:val="20"/>
                <w:szCs w:val="20"/>
              </w:rPr>
              <w:t>)</w:t>
            </w:r>
          </w:p>
          <w:p w14:paraId="26C9C8FF" w14:textId="77777777" w:rsidR="0023216D" w:rsidRDefault="00625696" w:rsidP="00E060DC">
            <w:pPr>
              <w:tabs>
                <w:tab w:val="left" w:pos="1026"/>
                <w:tab w:val="left" w:pos="1027"/>
              </w:tabs>
              <w:spacing w:before="120"/>
              <w:rPr>
                <w:sz w:val="20"/>
                <w:szCs w:val="20"/>
              </w:rPr>
            </w:pPr>
            <w:r w:rsidRPr="00E060DC">
              <w:rPr>
                <w:sz w:val="20"/>
                <w:szCs w:val="20"/>
              </w:rPr>
              <w:t>Scott Valley – Private Pumper – Lauren Sweezey</w:t>
            </w:r>
          </w:p>
          <w:p w14:paraId="063F644E" w14:textId="35DA02E9" w:rsidR="002C0C01" w:rsidRPr="004E6635" w:rsidRDefault="002C0C01" w:rsidP="002C0C01">
            <w:pPr>
              <w:tabs>
                <w:tab w:val="left" w:pos="1026"/>
                <w:tab w:val="left" w:pos="102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Scott Valley – Tribal Representative – Sarah Schaefer (Q</w:t>
            </w:r>
            <w:r w:rsidR="00D67B88">
              <w:rPr>
                <w:sz w:val="20"/>
                <w:szCs w:val="20"/>
              </w:rPr>
              <w:t>uartz Valley Indian Reservation</w:t>
            </w:r>
            <w:r>
              <w:rPr>
                <w:sz w:val="20"/>
                <w:szCs w:val="20"/>
              </w:rPr>
              <w:t>)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2C0C01">
        <w:trPr>
          <w:cantSplit/>
          <w:trHeight w:hRule="exact" w:val="289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3B9FC235" w:rsidR="004242AC" w:rsidRPr="004E6635" w:rsidRDefault="00913A98" w:rsidP="00913A9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913A98">
        <w:trPr>
          <w:cantSplit/>
          <w:trHeight w:hRule="exact" w:val="23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67B88">
              <w:rPr>
                <w:rFonts w:cs="Arial"/>
                <w:sz w:val="18"/>
                <w:szCs w:val="18"/>
              </w:rPr>
            </w:r>
            <w:r w:rsidR="00D67B8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2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3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4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5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2C0C01">
        <w:trPr>
          <w:cantSplit/>
          <w:trHeight w:hRule="exact" w:val="80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6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7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913A98">
        <w:trPr>
          <w:cantSplit/>
          <w:trHeight w:hRule="exact" w:val="280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8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67B88">
              <w:rPr>
                <w:rFonts w:cs="Arial"/>
                <w:sz w:val="18"/>
                <w:szCs w:val="18"/>
              </w:rPr>
            </w:r>
            <w:r w:rsidR="00D67B8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67B88">
              <w:rPr>
                <w:rFonts w:cs="Arial"/>
                <w:sz w:val="18"/>
                <w:szCs w:val="18"/>
              </w:rPr>
            </w:r>
            <w:r w:rsidR="00D67B8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9" w:name="Text16"/>
      <w:tr w:rsidR="00677610" w:rsidRPr="004E6635" w14:paraId="50688914" w14:textId="77777777" w:rsidTr="00913A98">
        <w:trPr>
          <w:cantSplit/>
          <w:trHeight w:hRule="exact" w:val="252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0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</w:tr>
      <w:bookmarkStart w:id="11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D67B88">
        <w:trPr>
          <w:cantSplit/>
          <w:trHeight w:hRule="exact" w:val="658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17FC0B59" w:rsidR="00677610" w:rsidRPr="00FE0FD2" w:rsidRDefault="00FE0FD2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Appointments to fill various vacant positions on the Butte, Scott and Shasta Valley Groundwater Basin Advisory Committees.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bookmarkEnd w:id="1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FD42E9">
      <w:headerReference w:type="default" r:id="rId11"/>
      <w:pgSz w:w="12240" w:h="15840"/>
      <w:pgMar w:top="936" w:right="1080" w:bottom="360" w:left="1080" w:header="720" w:footer="4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2F4E3" w14:textId="77777777" w:rsidR="00FD42E9" w:rsidRDefault="00FD42E9" w:rsidP="00FD42E9">
      <w:r>
        <w:separator/>
      </w:r>
    </w:p>
  </w:endnote>
  <w:endnote w:type="continuationSeparator" w:id="0">
    <w:p w14:paraId="7D4FC78C" w14:textId="77777777" w:rsidR="00FD42E9" w:rsidRDefault="00FD42E9" w:rsidP="00FD4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2E7C6" w14:textId="77777777" w:rsidR="00FD42E9" w:rsidRDefault="00FD42E9" w:rsidP="00FD42E9">
      <w:r>
        <w:separator/>
      </w:r>
    </w:p>
  </w:footnote>
  <w:footnote w:type="continuationSeparator" w:id="0">
    <w:p w14:paraId="512345B7" w14:textId="77777777" w:rsidR="00FD42E9" w:rsidRDefault="00FD42E9" w:rsidP="00FD4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842CB" w14:textId="7EE0F57D" w:rsidR="00FD42E9" w:rsidRDefault="00FD42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36065"/>
    <w:multiLevelType w:val="hybridMultilevel"/>
    <w:tmpl w:val="AC2E0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F5C7F"/>
    <w:multiLevelType w:val="hybridMultilevel"/>
    <w:tmpl w:val="99BEA94C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" w15:restartNumberingAfterBreak="0">
    <w:nsid w:val="74651884"/>
    <w:multiLevelType w:val="hybridMultilevel"/>
    <w:tmpl w:val="DC1E064C"/>
    <w:lvl w:ilvl="0" w:tplc="E3F61800">
      <w:numFmt w:val="bullet"/>
      <w:lvlText w:val=""/>
      <w:lvlJc w:val="left"/>
      <w:pPr>
        <w:ind w:left="1030" w:hanging="360"/>
      </w:pPr>
      <w:rPr>
        <w:rFonts w:hint="default"/>
        <w:w w:val="100"/>
        <w:lang w:val="en-US" w:eastAsia="en-US" w:bidi="en-US"/>
      </w:rPr>
    </w:lvl>
    <w:lvl w:ilvl="1" w:tplc="31480E1E">
      <w:numFmt w:val="bullet"/>
      <w:lvlText w:val="•"/>
      <w:lvlJc w:val="left"/>
      <w:pPr>
        <w:ind w:left="1968" w:hanging="360"/>
      </w:pPr>
      <w:rPr>
        <w:rFonts w:hint="default"/>
        <w:lang w:val="en-US" w:eastAsia="en-US" w:bidi="en-US"/>
      </w:rPr>
    </w:lvl>
    <w:lvl w:ilvl="2" w:tplc="E38C18EC">
      <w:numFmt w:val="bullet"/>
      <w:lvlText w:val="•"/>
      <w:lvlJc w:val="left"/>
      <w:pPr>
        <w:ind w:left="2896" w:hanging="360"/>
      </w:pPr>
      <w:rPr>
        <w:rFonts w:hint="default"/>
        <w:lang w:val="en-US" w:eastAsia="en-US" w:bidi="en-US"/>
      </w:rPr>
    </w:lvl>
    <w:lvl w:ilvl="3" w:tplc="84F29732">
      <w:numFmt w:val="bullet"/>
      <w:lvlText w:val="•"/>
      <w:lvlJc w:val="left"/>
      <w:pPr>
        <w:ind w:left="3824" w:hanging="360"/>
      </w:pPr>
      <w:rPr>
        <w:rFonts w:hint="default"/>
        <w:lang w:val="en-US" w:eastAsia="en-US" w:bidi="en-US"/>
      </w:rPr>
    </w:lvl>
    <w:lvl w:ilvl="4" w:tplc="E84E7C30">
      <w:numFmt w:val="bullet"/>
      <w:lvlText w:val="•"/>
      <w:lvlJc w:val="left"/>
      <w:pPr>
        <w:ind w:left="4752" w:hanging="360"/>
      </w:pPr>
      <w:rPr>
        <w:rFonts w:hint="default"/>
        <w:lang w:val="en-US" w:eastAsia="en-US" w:bidi="en-US"/>
      </w:rPr>
    </w:lvl>
    <w:lvl w:ilvl="5" w:tplc="BC0C8818"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en-US"/>
      </w:rPr>
    </w:lvl>
    <w:lvl w:ilvl="6" w:tplc="9EACC142">
      <w:numFmt w:val="bullet"/>
      <w:lvlText w:val="•"/>
      <w:lvlJc w:val="left"/>
      <w:pPr>
        <w:ind w:left="6608" w:hanging="360"/>
      </w:pPr>
      <w:rPr>
        <w:rFonts w:hint="default"/>
        <w:lang w:val="en-US" w:eastAsia="en-US" w:bidi="en-US"/>
      </w:rPr>
    </w:lvl>
    <w:lvl w:ilvl="7" w:tplc="B014A44C">
      <w:numFmt w:val="bullet"/>
      <w:lvlText w:val="•"/>
      <w:lvlJc w:val="left"/>
      <w:pPr>
        <w:ind w:left="7536" w:hanging="360"/>
      </w:pPr>
      <w:rPr>
        <w:rFonts w:hint="default"/>
        <w:lang w:val="en-US" w:eastAsia="en-US" w:bidi="en-US"/>
      </w:rPr>
    </w:lvl>
    <w:lvl w:ilvl="8" w:tplc="7DA6B49E">
      <w:numFmt w:val="bullet"/>
      <w:lvlText w:val="•"/>
      <w:lvlJc w:val="left"/>
      <w:pPr>
        <w:ind w:left="8464" w:hanging="360"/>
      </w:pPr>
      <w:rPr>
        <w:rFonts w:hint="default"/>
        <w:lang w:val="en-US" w:eastAsia="en-US" w:bidi="en-US"/>
      </w:rPr>
    </w:lvl>
  </w:abstractNum>
  <w:num w:numId="1" w16cid:durableId="1149131314">
    <w:abstractNumId w:val="1"/>
  </w:num>
  <w:num w:numId="2" w16cid:durableId="1917740908">
    <w:abstractNumId w:val="0"/>
  </w:num>
  <w:num w:numId="3" w16cid:durableId="7473831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60D91"/>
    <w:rsid w:val="001F3E19"/>
    <w:rsid w:val="001F4378"/>
    <w:rsid w:val="00212F2B"/>
    <w:rsid w:val="0023216D"/>
    <w:rsid w:val="002677F3"/>
    <w:rsid w:val="00270599"/>
    <w:rsid w:val="00280060"/>
    <w:rsid w:val="0029655A"/>
    <w:rsid w:val="002A08C1"/>
    <w:rsid w:val="002C0C0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25696"/>
    <w:rsid w:val="00630A78"/>
    <w:rsid w:val="006331AA"/>
    <w:rsid w:val="006376C3"/>
    <w:rsid w:val="00645B7E"/>
    <w:rsid w:val="00662F60"/>
    <w:rsid w:val="00677610"/>
    <w:rsid w:val="006D4C32"/>
    <w:rsid w:val="007F15ED"/>
    <w:rsid w:val="00826428"/>
    <w:rsid w:val="008514F8"/>
    <w:rsid w:val="00877DC5"/>
    <w:rsid w:val="00887B36"/>
    <w:rsid w:val="008B6F8B"/>
    <w:rsid w:val="009042C7"/>
    <w:rsid w:val="00913A98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06D9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67B88"/>
    <w:rsid w:val="00D7096F"/>
    <w:rsid w:val="00DE216E"/>
    <w:rsid w:val="00DF2C0D"/>
    <w:rsid w:val="00DF4076"/>
    <w:rsid w:val="00DF6B41"/>
    <w:rsid w:val="00E060DC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42E9"/>
    <w:rsid w:val="00FD583D"/>
    <w:rsid w:val="00FE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BodyText">
    <w:name w:val="Body Text"/>
    <w:basedOn w:val="Normal"/>
    <w:link w:val="BodyTextChar"/>
    <w:uiPriority w:val="1"/>
    <w:qFormat/>
    <w:rsid w:val="00FE0FD2"/>
    <w:pPr>
      <w:ind w:left="119"/>
    </w:pPr>
    <w:rPr>
      <w:rFonts w:eastAsiaTheme="minorEastAsia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FE0FD2"/>
    <w:rPr>
      <w:rFonts w:ascii="Arial" w:eastAsiaTheme="minorEastAsia" w:hAnsi="Arial" w:cs="Arial"/>
    </w:rPr>
  </w:style>
  <w:style w:type="paragraph" w:styleId="Header">
    <w:name w:val="header"/>
    <w:basedOn w:val="Normal"/>
    <w:link w:val="HeaderChar"/>
    <w:uiPriority w:val="99"/>
    <w:unhideWhenUsed/>
    <w:rsid w:val="00FD42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42E9"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D42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42E9"/>
    <w:rPr>
      <w:rFonts w:ascii="Arial" w:hAnsi="Arial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625696"/>
    <w:pPr>
      <w:widowControl/>
      <w:autoSpaceDE/>
      <w:autoSpaceDN/>
      <w:adjustRightInd/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6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9A72F7-1622-45C3-8764-849921AF49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0710bbcc-2101-40f2-baab-5d0930ad47e3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7456464b-af1a-4679-95cd-3928cc01181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Wendy Winningham</cp:lastModifiedBy>
  <cp:revision>3</cp:revision>
  <cp:lastPrinted>2024-01-08T18:37:00Z</cp:lastPrinted>
  <dcterms:created xsi:type="dcterms:W3CDTF">2024-01-05T23:36:00Z</dcterms:created>
  <dcterms:modified xsi:type="dcterms:W3CDTF">2024-01-08T18:37:00Z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