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2167A">
              <w:rPr>
                <w:rFonts w:cs="Arial"/>
                <w:b/>
                <w:sz w:val="20"/>
                <w:szCs w:val="20"/>
              </w:rPr>
            </w:r>
            <w:r w:rsidR="0092167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390BAB" w:rsidR="009A58CF" w:rsidRPr="004E6635" w:rsidRDefault="004C3523" w:rsidP="00F34DD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6A7D"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92167A">
              <w:rPr>
                <w:rFonts w:cs="Arial"/>
                <w:b/>
                <w:sz w:val="20"/>
                <w:szCs w:val="20"/>
              </w:rPr>
              <w:t>2</w:t>
            </w:r>
            <w:r w:rsidR="00E26A7D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D9F07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2167A">
              <w:rPr>
                <w:rFonts w:cs="Arial"/>
                <w:b/>
                <w:sz w:val="20"/>
                <w:szCs w:val="20"/>
              </w:rPr>
            </w:r>
            <w:r w:rsidR="0092167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5D1A1E3" w:rsidR="00593663" w:rsidRPr="004E6635" w:rsidRDefault="004C3523" w:rsidP="00F34D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34DDC">
              <w:rPr>
                <w:rFonts w:cs="Arial"/>
                <w:b/>
                <w:sz w:val="20"/>
                <w:szCs w:val="20"/>
              </w:rPr>
              <w:t>Mark Hash</w:t>
            </w:r>
            <w:r w:rsidR="00E26A7D">
              <w:rPr>
                <w:rFonts w:cs="Arial"/>
                <w:b/>
                <w:sz w:val="20"/>
                <w:szCs w:val="20"/>
              </w:rPr>
              <w:t>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263C88C" w:rsidR="00593663" w:rsidRPr="004E6635" w:rsidRDefault="004C3523" w:rsidP="00F34D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34DDC">
              <w:rPr>
                <w:rFonts w:cs="Arial"/>
                <w:b/>
                <w:noProof/>
                <w:sz w:val="20"/>
                <w:szCs w:val="20"/>
              </w:rPr>
              <w:t>x8220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B49260C" w:rsidR="00C8022D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="00E26A7D">
              <w:rPr>
                <w:rFonts w:cs="Arial"/>
                <w:b/>
                <w:noProof/>
                <w:sz w:val="20"/>
                <w:szCs w:val="20"/>
              </w:rPr>
              <w:t>, Deputy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DB181D1" w14:textId="704B3EF9" w:rsidR="00A266A3" w:rsidRPr="00A266A3" w:rsidRDefault="004C3523" w:rsidP="00A266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01F5A" w:rsidRPr="00B01F5A">
              <w:rPr>
                <w:rFonts w:cs="Arial"/>
                <w:noProof/>
                <w:sz w:val="20"/>
                <w:szCs w:val="20"/>
              </w:rPr>
              <w:t xml:space="preserve">Siskiyou County General Services is requesting approval of a Second Amendment to the Ground lease between Duane Brooks and the County of Siskiyou to increase the yearly rent rate to reflect the new Consumer Price Index for 2023.  </w:t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63F644E" w14:textId="62D63FE0" w:rsidR="00877DC5" w:rsidRPr="004E6635" w:rsidRDefault="00A266A3" w:rsidP="00F34DDC">
            <w:pPr>
              <w:spacing w:before="120"/>
              <w:rPr>
                <w:rFonts w:cs="Arial"/>
                <w:sz w:val="20"/>
                <w:szCs w:val="20"/>
              </w:rPr>
            </w:pPr>
            <w:r w:rsidRPr="00A266A3">
              <w:rPr>
                <w:rFonts w:cs="Arial"/>
                <w:noProof/>
                <w:sz w:val="20"/>
                <w:szCs w:val="20"/>
              </w:rPr>
              <w:t>Lessee shall pay the County a base rent o</w:t>
            </w:r>
            <w:r w:rsidR="00F34DDC">
              <w:rPr>
                <w:rFonts w:cs="Arial"/>
                <w:noProof/>
                <w:sz w:val="20"/>
                <w:szCs w:val="20"/>
              </w:rPr>
              <w:t>f $903.67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for the first year of the term.  The base rent was calculated at  $ 0.</w:t>
            </w:r>
            <w:r>
              <w:rPr>
                <w:rFonts w:cs="Arial"/>
                <w:noProof/>
                <w:sz w:val="20"/>
                <w:szCs w:val="20"/>
              </w:rPr>
              <w:t>326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per square foot.  The lease will adjust annually as shown on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167A">
              <w:rPr>
                <w:rFonts w:cs="Arial"/>
                <w:sz w:val="18"/>
                <w:szCs w:val="18"/>
              </w:rPr>
            </w:r>
            <w:r w:rsidR="0092167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167A">
              <w:rPr>
                <w:rFonts w:cs="Arial"/>
                <w:sz w:val="18"/>
                <w:szCs w:val="18"/>
              </w:rPr>
            </w:r>
            <w:r w:rsidR="0092167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BE1D2AA" w:rsidR="00506225" w:rsidRPr="004E6635" w:rsidRDefault="00506225" w:rsidP="00BD61E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34DDC">
              <w:rPr>
                <w:rFonts w:cs="Arial"/>
                <w:sz w:val="18"/>
                <w:szCs w:val="18"/>
              </w:rPr>
              <w:t>9</w:t>
            </w:r>
            <w:r w:rsidR="00BD61E3">
              <w:rPr>
                <w:rFonts w:cs="Arial"/>
                <w:sz w:val="18"/>
                <w:szCs w:val="18"/>
              </w:rPr>
              <w:t>03.67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A071F17" w:rsidR="004242AC" w:rsidRPr="004E6635" w:rsidRDefault="004242AC" w:rsidP="00BD61E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</w:t>
            </w:r>
            <w:r w:rsidR="00BD61E3">
              <w:rPr>
                <w:rFonts w:cs="Arial"/>
                <w:sz w:val="18"/>
                <w:szCs w:val="18"/>
              </w:rPr>
              <w:t>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A810B34" w:rsidR="004242AC" w:rsidRPr="004E6635" w:rsidRDefault="004242AC" w:rsidP="00BD61E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61E3">
              <w:rPr>
                <w:rFonts w:cs="Arial"/>
                <w:sz w:val="18"/>
                <w:szCs w:val="18"/>
              </w:rPr>
              <w:t>Weed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13F6A5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65605">
              <w:rPr>
                <w:rFonts w:cs="Arial"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167A">
              <w:rPr>
                <w:rFonts w:cs="Arial"/>
                <w:sz w:val="18"/>
                <w:szCs w:val="18"/>
              </w:rPr>
            </w:r>
            <w:r w:rsidR="0092167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167A">
              <w:rPr>
                <w:rFonts w:cs="Arial"/>
                <w:sz w:val="18"/>
                <w:szCs w:val="18"/>
              </w:rPr>
            </w:r>
            <w:r w:rsidR="0092167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5BD4FF5" w:rsidR="00677610" w:rsidRPr="004E6635" w:rsidRDefault="004C3523" w:rsidP="00BD61E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>Authorize the Chair to execute the</w:t>
            </w:r>
            <w:r w:rsidR="00BD61E3">
              <w:rPr>
                <w:rFonts w:cs="Arial"/>
                <w:noProof/>
              </w:rPr>
              <w:t xml:space="preserve"> Second Addendum to the Weed</w:t>
            </w:r>
            <w:r w:rsidR="00A266A3">
              <w:rPr>
                <w:rFonts w:cs="Arial"/>
                <w:noProof/>
              </w:rPr>
              <w:t xml:space="preserve"> Airport Ground Lease between the County of Siskiyou and </w:t>
            </w:r>
            <w:r w:rsidR="00BD61E3">
              <w:rPr>
                <w:rFonts w:cs="Arial"/>
                <w:noProof/>
              </w:rPr>
              <w:t>Duane Brooks.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65605"/>
    <w:rsid w:val="007A5CDF"/>
    <w:rsid w:val="007F15ED"/>
    <w:rsid w:val="00826428"/>
    <w:rsid w:val="008514F8"/>
    <w:rsid w:val="00877DC5"/>
    <w:rsid w:val="00887B36"/>
    <w:rsid w:val="008B6F8B"/>
    <w:rsid w:val="009042C7"/>
    <w:rsid w:val="0092167A"/>
    <w:rsid w:val="009668DA"/>
    <w:rsid w:val="009746DC"/>
    <w:rsid w:val="009A58CF"/>
    <w:rsid w:val="009B4DDF"/>
    <w:rsid w:val="009B5441"/>
    <w:rsid w:val="009C4B29"/>
    <w:rsid w:val="009E7391"/>
    <w:rsid w:val="009F6B74"/>
    <w:rsid w:val="00A1290D"/>
    <w:rsid w:val="00A14EC6"/>
    <w:rsid w:val="00A231FE"/>
    <w:rsid w:val="00A266A3"/>
    <w:rsid w:val="00A42C6B"/>
    <w:rsid w:val="00A7441D"/>
    <w:rsid w:val="00AB4ED4"/>
    <w:rsid w:val="00AF7294"/>
    <w:rsid w:val="00B01F5A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61E3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6A7D"/>
    <w:rsid w:val="00E66BAF"/>
    <w:rsid w:val="00EA12EF"/>
    <w:rsid w:val="00EE5C0A"/>
    <w:rsid w:val="00F12BE7"/>
    <w:rsid w:val="00F218B0"/>
    <w:rsid w:val="00F34DDC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456464b-af1a-4679-95cd-3928cc01181e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31CB97-23CE-4D6B-AF74-6B632C35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Angela Adkison</cp:lastModifiedBy>
  <cp:revision>5</cp:revision>
  <cp:lastPrinted>2015-01-16T16:51:00Z</cp:lastPrinted>
  <dcterms:created xsi:type="dcterms:W3CDTF">2023-09-19T18:17:00Z</dcterms:created>
  <dcterms:modified xsi:type="dcterms:W3CDTF">2023-12-21T16:53:00Z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