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40BA4C1" w:rsidR="009A58CF" w:rsidRPr="004E6635" w:rsidRDefault="00327A4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1D62">
              <w:rPr>
                <w:rFonts w:cs="Arial"/>
                <w:b/>
                <w:sz w:val="20"/>
                <w:szCs w:val="20"/>
              </w:rPr>
            </w:r>
            <w:r w:rsidR="001A1D6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CC8A102" w:rsidR="009A58CF" w:rsidRPr="004E6635" w:rsidRDefault="00013B0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11246AC" w:rsidR="009A58CF" w:rsidRPr="004E6635" w:rsidRDefault="00327A4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12</w:t>
            </w:r>
            <w:r w:rsidR="00013B09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8A1BA6E" w:rsidR="00EA12EF" w:rsidRPr="004E6635" w:rsidRDefault="00327A4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A1D62">
              <w:rPr>
                <w:rFonts w:cs="Arial"/>
                <w:b/>
                <w:sz w:val="20"/>
                <w:szCs w:val="20"/>
              </w:rPr>
            </w:r>
            <w:r w:rsidR="001A1D6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1D3990" w:rsidR="00593663" w:rsidRPr="004E6635" w:rsidRDefault="008144E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F88A05" w:rsidR="00C8022D" w:rsidRPr="004E6635" w:rsidRDefault="00013B0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Elizabeth Nielsen 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447C2E8C" w:rsidR="00877DC5" w:rsidRPr="00013B09" w:rsidRDefault="00327A47" w:rsidP="001C162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27A47">
              <w:rPr>
                <w:rFonts w:asciiTheme="minorHAnsi" w:hAnsiTheme="minorHAnsi"/>
                <w:sz w:val="20"/>
                <w:szCs w:val="20"/>
              </w:rPr>
              <w:t>Senate Bill (SB) 552 requires all counties to establish a Drought and Water Shortage Task Forc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327A47">
              <w:rPr>
                <w:rFonts w:asciiTheme="minorHAnsi" w:hAnsiTheme="minorHAnsi"/>
                <w:sz w:val="20"/>
                <w:szCs w:val="20"/>
              </w:rPr>
              <w:t xml:space="preserve"> and develop a County Drought Resilience Plan. To support counties in this effort, DWR has been authorized to provide the County Drought Resilience Planning Program, offering either direct technical assistance or a reimbursable grant of up to $125,000 per county to pay for expenses related to plan development and task force creation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27A47">
              <w:rPr>
                <w:rFonts w:asciiTheme="minorHAnsi" w:hAnsiTheme="minorHAnsi"/>
                <w:sz w:val="20"/>
                <w:szCs w:val="20"/>
              </w:rPr>
              <w:t xml:space="preserve">DWR has a contract in place with </w:t>
            </w:r>
            <w:r w:rsidR="001E2111">
              <w:rPr>
                <w:rFonts w:asciiTheme="minorHAnsi" w:hAnsiTheme="minorHAnsi"/>
                <w:sz w:val="20"/>
                <w:szCs w:val="20"/>
              </w:rPr>
              <w:t>Stantec</w:t>
            </w:r>
            <w:r w:rsidRPr="00327A47">
              <w:rPr>
                <w:rFonts w:asciiTheme="minorHAnsi" w:hAnsiTheme="minorHAnsi"/>
                <w:sz w:val="20"/>
                <w:szCs w:val="20"/>
              </w:rPr>
              <w:t xml:space="preserve"> to provide third-party support to counties that choose </w:t>
            </w:r>
            <w:r w:rsidR="00AE34C0">
              <w:rPr>
                <w:rFonts w:asciiTheme="minorHAnsi" w:hAnsiTheme="minorHAnsi"/>
                <w:sz w:val="20"/>
                <w:szCs w:val="20"/>
              </w:rPr>
              <w:t>direct technical assistance</w:t>
            </w:r>
            <w:r w:rsidRPr="00327A47">
              <w:rPr>
                <w:rFonts w:asciiTheme="minorHAnsi" w:hAnsiTheme="minorHAnsi"/>
                <w:sz w:val="20"/>
                <w:szCs w:val="20"/>
              </w:rPr>
              <w:t>. Tailored to the needs of the county,</w:t>
            </w:r>
            <w:r w:rsidR="00AE34C0">
              <w:rPr>
                <w:rFonts w:asciiTheme="minorHAnsi" w:hAnsiTheme="minorHAnsi"/>
                <w:sz w:val="20"/>
                <w:szCs w:val="20"/>
              </w:rPr>
              <w:t xml:space="preserve"> direct assistance would </w:t>
            </w:r>
            <w:r w:rsidRPr="00327A47">
              <w:rPr>
                <w:rFonts w:asciiTheme="minorHAnsi" w:hAnsiTheme="minorHAnsi"/>
                <w:sz w:val="20"/>
                <w:szCs w:val="20"/>
              </w:rPr>
              <w:t xml:space="preserve">support the creation of both the Drought Resilience Plan and </w:t>
            </w:r>
            <w:proofErr w:type="gramStart"/>
            <w:r w:rsidRPr="00327A47">
              <w:rPr>
                <w:rFonts w:asciiTheme="minorHAnsi" w:hAnsiTheme="minorHAnsi"/>
                <w:sz w:val="20"/>
                <w:szCs w:val="20"/>
              </w:rPr>
              <w:t>create</w:t>
            </w:r>
            <w:proofErr w:type="gramEnd"/>
            <w:r w:rsidRPr="00327A47">
              <w:rPr>
                <w:rFonts w:asciiTheme="minorHAnsi" w:hAnsiTheme="minorHAnsi"/>
                <w:sz w:val="20"/>
                <w:szCs w:val="20"/>
              </w:rPr>
              <w:t xml:space="preserve"> a Water Shortage Task Force. The value of this assistance is up to $125,000, but invoicing is only done between the firm and DWR.</w:t>
            </w:r>
            <w:r w:rsidR="00AE34C0">
              <w:rPr>
                <w:rFonts w:asciiTheme="minorHAnsi" w:hAnsiTheme="minorHAnsi"/>
                <w:sz w:val="20"/>
                <w:szCs w:val="20"/>
              </w:rPr>
              <w:t xml:space="preserve"> To ensure that Siskiyou County complies with SB 552, and considering our limited</w:t>
            </w:r>
            <w:r w:rsidR="001E2111">
              <w:rPr>
                <w:rFonts w:asciiTheme="minorHAnsi" w:hAnsiTheme="minorHAnsi"/>
                <w:sz w:val="20"/>
                <w:szCs w:val="20"/>
              </w:rPr>
              <w:t xml:space="preserve"> resources, </w:t>
            </w:r>
            <w:r w:rsidR="00AE34C0">
              <w:rPr>
                <w:rFonts w:asciiTheme="minorHAnsi" w:hAnsiTheme="minorHAnsi"/>
                <w:sz w:val="20"/>
                <w:szCs w:val="20"/>
              </w:rPr>
              <w:t xml:space="preserve">County staff is recommending that the Board approve staff to apply for direct technical assistance.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1301C11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D62">
              <w:rPr>
                <w:rFonts w:cs="Arial"/>
                <w:sz w:val="18"/>
                <w:szCs w:val="18"/>
              </w:rPr>
            </w:r>
            <w:r w:rsidR="001A1D6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D62">
              <w:rPr>
                <w:rFonts w:cs="Arial"/>
                <w:sz w:val="18"/>
                <w:szCs w:val="18"/>
              </w:rPr>
            </w:r>
            <w:r w:rsidR="001A1D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D62">
              <w:rPr>
                <w:rFonts w:cs="Arial"/>
                <w:sz w:val="18"/>
                <w:szCs w:val="18"/>
              </w:rPr>
            </w:r>
            <w:r w:rsidR="001A1D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A1D62">
              <w:rPr>
                <w:rFonts w:cs="Arial"/>
                <w:sz w:val="18"/>
                <w:szCs w:val="18"/>
              </w:rPr>
            </w:r>
            <w:r w:rsidR="001A1D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1BB9F8FF" w:rsidR="00677610" w:rsidRPr="004E6635" w:rsidRDefault="001E2111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Invoicing completed between DWR and contractor. 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26560D84" w:rsidR="00677610" w:rsidRPr="004E6635" w:rsidRDefault="00A054DE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approve the County Administrator, or her </w:t>
            </w:r>
            <w:proofErr w:type="gramStart"/>
            <w:r>
              <w:rPr>
                <w:rFonts w:asciiTheme="minorHAnsi" w:hAnsiTheme="minorHAnsi"/>
              </w:rPr>
              <w:t>designee</w:t>
            </w:r>
            <w:proofErr w:type="gramEnd"/>
            <w:r w:rsidR="001A1D6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to complete the application for direct technical assistance. This would include working with other departments as necessary to complete any required materials.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22"/>
    <w:multiLevelType w:val="hybridMultilevel"/>
    <w:tmpl w:val="4E603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09"/>
    <w:rsid w:val="00044D58"/>
    <w:rsid w:val="0007686D"/>
    <w:rsid w:val="00096E88"/>
    <w:rsid w:val="000A484E"/>
    <w:rsid w:val="000D6B91"/>
    <w:rsid w:val="00160D91"/>
    <w:rsid w:val="001A1D62"/>
    <w:rsid w:val="001C1624"/>
    <w:rsid w:val="001E211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D25C1"/>
    <w:rsid w:val="00327A47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3D7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749BC"/>
    <w:rsid w:val="007F15ED"/>
    <w:rsid w:val="008144EF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054DE"/>
    <w:rsid w:val="00A1290D"/>
    <w:rsid w:val="00A14EC6"/>
    <w:rsid w:val="00A231FE"/>
    <w:rsid w:val="00A270F2"/>
    <w:rsid w:val="00A42C6B"/>
    <w:rsid w:val="00A536BC"/>
    <w:rsid w:val="00A7441D"/>
    <w:rsid w:val="00AB4ED4"/>
    <w:rsid w:val="00AE34C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12C95"/>
    <w:rsid w:val="00D33D82"/>
    <w:rsid w:val="00D62338"/>
    <w:rsid w:val="00D7096F"/>
    <w:rsid w:val="00DE216E"/>
    <w:rsid w:val="00DF2C0D"/>
    <w:rsid w:val="00DF4076"/>
    <w:rsid w:val="00DF6B41"/>
    <w:rsid w:val="00E51219"/>
    <w:rsid w:val="00E66BAF"/>
    <w:rsid w:val="00E93EE6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5E840170-4129-4177-89B4-BB68C407E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7456464b-af1a-4679-95cd-3928cc01181e"/>
    <ds:schemaRef ds:uri="0710bbcc-2101-40f2-baab-5d0930ad47e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365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2023-12-05T00:31:00Z</dcterms:created>
  <dcterms:modified xsi:type="dcterms:W3CDTF">2023-12-05T16:20:00Z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